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E9C" w:rsidRDefault="00B226B7" w:rsidP="00AE6D01">
      <w:pPr>
        <w:pStyle w:val="Tijeloteksta"/>
      </w:pPr>
      <w:r>
        <w:t xml:space="preserve"> </w:t>
      </w:r>
      <w:r w:rsidR="00324E9C">
        <w:t>Na temelju članka 98. Zakona o odgoju i obrazovanju u osnovnoj i srednjoj školi (Narodne novine,  87/08., 86/09., 92/10., 105/10., 90/11., 16/12. i 86/12.</w:t>
      </w:r>
      <w:r w:rsidR="00AE6D01">
        <w:t>, 94/13.,152/14.) i</w:t>
      </w:r>
      <w:r w:rsidR="00324E9C">
        <w:t xml:space="preserve"> </w:t>
      </w:r>
      <w:r w:rsidR="00AE6D01">
        <w:t xml:space="preserve">članka 43. zakona o strukovnom obrazovanju („NN“ 30/09.) i članka 36. Statuta </w:t>
      </w:r>
      <w:r w:rsidR="00324E9C">
        <w:t xml:space="preserve">Školski odbor Srednje  strukovne škole  kralja  Zvonimira,  uz prethodnu suglasnost  osnivača Županije Šibensko-kninske, </w:t>
      </w:r>
      <w:r w:rsidR="00255B2D">
        <w:t>KLASA</w:t>
      </w:r>
      <w:r w:rsidR="00324E9C">
        <w:t>:</w:t>
      </w:r>
      <w:r w:rsidR="00255B2D">
        <w:t xml:space="preserve"> 602-03/15-01/65</w:t>
      </w:r>
      <w:r w:rsidR="00324E9C">
        <w:t xml:space="preserve"> , </w:t>
      </w:r>
      <w:r w:rsidR="00255B2D">
        <w:t>URBROJ</w:t>
      </w:r>
      <w:r w:rsidR="00324E9C">
        <w:t>:</w:t>
      </w:r>
      <w:r w:rsidR="00255B2D">
        <w:t xml:space="preserve"> 2182/1-01-15-1</w:t>
      </w:r>
      <w:r w:rsidR="00324E9C">
        <w:t xml:space="preserve"> od </w:t>
      </w:r>
      <w:r w:rsidR="00255B2D">
        <w:t>07.12.2015.</w:t>
      </w:r>
      <w:r w:rsidR="00324E9C">
        <w:t xml:space="preserve">  na sjednici održanoj  </w:t>
      </w:r>
      <w:r w:rsidR="00255B2D">
        <w:t>31.12.2015.</w:t>
      </w:r>
      <w:r w:rsidR="00324E9C">
        <w:t xml:space="preserve">  donio je</w:t>
      </w:r>
    </w:p>
    <w:p w:rsidR="00324E9C" w:rsidRDefault="00324E9C" w:rsidP="00324E9C">
      <w:pPr>
        <w:jc w:val="both"/>
        <w:rPr>
          <w:rFonts w:ascii="Comic Sans MS" w:hAnsi="Comic Sans MS"/>
          <w:sz w:val="32"/>
          <w:lang w:val="hr-HR"/>
        </w:rPr>
      </w:pPr>
    </w:p>
    <w:p w:rsidR="00324E9C" w:rsidRDefault="00324E9C" w:rsidP="00324E9C">
      <w:pPr>
        <w:jc w:val="both"/>
        <w:rPr>
          <w:rFonts w:ascii="Comic Sans MS" w:hAnsi="Comic Sans MS"/>
          <w:sz w:val="32"/>
          <w:lang w:val="hr-HR"/>
        </w:rPr>
      </w:pPr>
    </w:p>
    <w:p w:rsidR="00324E9C" w:rsidRPr="0095462C" w:rsidRDefault="00324E9C" w:rsidP="00AE6D01">
      <w:pPr>
        <w:pStyle w:val="Naslov1"/>
        <w:numPr>
          <w:ilvl w:val="0"/>
          <w:numId w:val="0"/>
        </w:numPr>
        <w:rPr>
          <w:b w:val="0"/>
          <w:bCs w:val="0"/>
          <w:sz w:val="32"/>
          <w:szCs w:val="32"/>
        </w:rPr>
      </w:pPr>
      <w:r w:rsidRPr="0095462C">
        <w:rPr>
          <w:b w:val="0"/>
          <w:bCs w:val="0"/>
          <w:sz w:val="32"/>
          <w:szCs w:val="32"/>
        </w:rPr>
        <w:t>S  T  A  T  U  T</w:t>
      </w:r>
    </w:p>
    <w:p w:rsidR="00324E9C" w:rsidRPr="007B4DC9" w:rsidRDefault="00324E9C" w:rsidP="00324E9C">
      <w:pPr>
        <w:rPr>
          <w:lang w:val="hr-HR"/>
        </w:rPr>
      </w:pPr>
    </w:p>
    <w:p w:rsidR="00324E9C" w:rsidRDefault="00324E9C" w:rsidP="00AE6D01">
      <w:pPr>
        <w:pStyle w:val="Naslov2"/>
        <w:numPr>
          <w:ilvl w:val="0"/>
          <w:numId w:val="0"/>
        </w:numPr>
        <w:ind w:left="709"/>
        <w:rPr>
          <w:b w:val="0"/>
          <w:bCs w:val="0"/>
          <w:sz w:val="28"/>
          <w:szCs w:val="28"/>
        </w:rPr>
      </w:pPr>
      <w:r>
        <w:rPr>
          <w:b w:val="0"/>
          <w:bCs w:val="0"/>
          <w:sz w:val="28"/>
          <w:szCs w:val="28"/>
        </w:rPr>
        <w:t>SREDNJE</w:t>
      </w:r>
      <w:r w:rsidRPr="0095462C">
        <w:rPr>
          <w:b w:val="0"/>
          <w:bCs w:val="0"/>
          <w:sz w:val="28"/>
          <w:szCs w:val="28"/>
        </w:rPr>
        <w:t xml:space="preserve">  </w:t>
      </w:r>
      <w:r>
        <w:rPr>
          <w:b w:val="0"/>
          <w:bCs w:val="0"/>
          <w:sz w:val="28"/>
          <w:szCs w:val="28"/>
        </w:rPr>
        <w:t>STRUKOVNE ŠKOLE KRALJA ZVONIMIRA</w:t>
      </w:r>
    </w:p>
    <w:p w:rsidR="00324E9C" w:rsidRDefault="00324E9C" w:rsidP="00AE6D01">
      <w:pPr>
        <w:jc w:val="center"/>
        <w:rPr>
          <w:lang w:val="hr-HR"/>
        </w:rPr>
      </w:pPr>
    </w:p>
    <w:p w:rsidR="00324E9C" w:rsidRPr="00B95573" w:rsidRDefault="00324E9C" w:rsidP="00324E9C">
      <w:pPr>
        <w:rPr>
          <w:lang w:val="hr-HR"/>
        </w:rPr>
      </w:pPr>
    </w:p>
    <w:p w:rsidR="00324E9C" w:rsidRDefault="00324E9C" w:rsidP="00324E9C">
      <w:pPr>
        <w:rPr>
          <w:lang w:val="hr-HR"/>
        </w:rPr>
      </w:pPr>
    </w:p>
    <w:p w:rsidR="00324E9C" w:rsidRDefault="00324E9C" w:rsidP="00324E9C">
      <w:pPr>
        <w:pStyle w:val="Naslov3"/>
        <w:numPr>
          <w:ilvl w:val="0"/>
          <w:numId w:val="15"/>
        </w:numPr>
        <w:rPr>
          <w:b w:val="0"/>
          <w:bCs w:val="0"/>
        </w:rPr>
      </w:pPr>
      <w:r>
        <w:rPr>
          <w:b w:val="0"/>
          <w:bCs w:val="0"/>
        </w:rPr>
        <w:t>OPĆE ODREDBE</w:t>
      </w:r>
    </w:p>
    <w:p w:rsidR="00324E9C" w:rsidRDefault="00324E9C" w:rsidP="00324E9C">
      <w:pPr>
        <w:rPr>
          <w:lang w:val="hr-HR"/>
        </w:rPr>
      </w:pPr>
    </w:p>
    <w:p w:rsidR="00324E9C" w:rsidRDefault="00324E9C" w:rsidP="00AE6D01">
      <w:pPr>
        <w:pStyle w:val="Naslov4"/>
        <w:numPr>
          <w:ilvl w:val="0"/>
          <w:numId w:val="0"/>
        </w:numPr>
        <w:ind w:left="720"/>
      </w:pPr>
      <w:r>
        <w:t>PREDMET STATUTA</w:t>
      </w:r>
    </w:p>
    <w:p w:rsidR="00324E9C" w:rsidRDefault="00324E9C" w:rsidP="00324E9C">
      <w:pPr>
        <w:jc w:val="center"/>
        <w:rPr>
          <w:sz w:val="20"/>
          <w:lang w:val="hr-HR"/>
        </w:rPr>
      </w:pPr>
    </w:p>
    <w:p w:rsidR="00324E9C" w:rsidRDefault="00324E9C" w:rsidP="00324E9C">
      <w:pPr>
        <w:jc w:val="center"/>
        <w:rPr>
          <w:lang w:val="hr-HR"/>
        </w:rPr>
      </w:pPr>
      <w:r>
        <w:rPr>
          <w:lang w:val="hr-HR"/>
        </w:rPr>
        <w:t>Članak 1.</w:t>
      </w:r>
    </w:p>
    <w:p w:rsidR="00324E9C" w:rsidRDefault="00324E9C" w:rsidP="00263219">
      <w:pPr>
        <w:pStyle w:val="Tijeloteksta"/>
        <w:numPr>
          <w:ilvl w:val="0"/>
          <w:numId w:val="137"/>
        </w:numPr>
      </w:pPr>
      <w:r>
        <w:t>Ovim statutom utvrđuju se statusna obilježja, obavljanje djelatnosti, unutarnje ustrojstvo, ovlasti i način odlučivanja upravnih i stručnih tijela, izricanje pedagoških mjera te druga pitanja važna za obavljanje djelatnosti i poslovanje Srednje strukovne škole kralja Zvonimira (u daljem tekstu: Škola).</w:t>
      </w:r>
    </w:p>
    <w:p w:rsidR="00324E9C" w:rsidRDefault="00324E9C" w:rsidP="00263219">
      <w:pPr>
        <w:pStyle w:val="Tijeloteksta"/>
        <w:numPr>
          <w:ilvl w:val="0"/>
          <w:numId w:val="137"/>
        </w:numPr>
      </w:pPr>
      <w:r>
        <w:t>Izrazi koji se u ovom statutu koriste u muškom rodu su neutralni i jednako se odnose na žene i muškarce.</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OBILJEŽJE ŠKOLE</w:t>
      </w:r>
    </w:p>
    <w:p w:rsidR="00324E9C" w:rsidRDefault="00324E9C" w:rsidP="00324E9C">
      <w:pPr>
        <w:pStyle w:val="Tijeloteksta"/>
        <w:jc w:val="center"/>
        <w:rPr>
          <w:sz w:val="20"/>
        </w:rPr>
      </w:pPr>
    </w:p>
    <w:p w:rsidR="00324E9C" w:rsidRDefault="00324E9C" w:rsidP="00324E9C">
      <w:pPr>
        <w:jc w:val="center"/>
        <w:rPr>
          <w:lang w:val="hr-HR"/>
        </w:rPr>
      </w:pPr>
      <w:r>
        <w:rPr>
          <w:lang w:val="hr-HR"/>
        </w:rPr>
        <w:t>Članak 2.</w:t>
      </w:r>
    </w:p>
    <w:p w:rsidR="00324E9C" w:rsidRDefault="00324E9C" w:rsidP="00324E9C">
      <w:pPr>
        <w:pStyle w:val="Tijeloteksta"/>
        <w:numPr>
          <w:ilvl w:val="0"/>
          <w:numId w:val="16"/>
        </w:numPr>
      </w:pPr>
      <w:r>
        <w:t>Škola je javna ustanova srednjeg odgoja i obrazovanja.</w:t>
      </w:r>
    </w:p>
    <w:p w:rsidR="00324E9C" w:rsidRDefault="00324E9C" w:rsidP="00324E9C">
      <w:pPr>
        <w:numPr>
          <w:ilvl w:val="0"/>
          <w:numId w:val="16"/>
        </w:numPr>
        <w:jc w:val="both"/>
        <w:rPr>
          <w:lang w:val="hr-HR"/>
        </w:rPr>
      </w:pPr>
      <w:r>
        <w:rPr>
          <w:lang w:val="hr-HR"/>
        </w:rPr>
        <w:t>Škola je pravna osoba upisana u sudski registar kod Trgovačkog suda u  Šibeniku pod matičnim brojem subjekta upisa broj (MBS) 100010888 od 23. listopada 2007. godine i zajednički elektronski upisnik ustanova osnovnog i srednjeg školstva Ministarstva znanosti, obrazovanja i sporta.</w:t>
      </w:r>
    </w:p>
    <w:p w:rsidR="00324E9C" w:rsidRDefault="00324E9C" w:rsidP="00324E9C">
      <w:pPr>
        <w:jc w:val="both"/>
        <w:rPr>
          <w:lang w:val="hr-HR"/>
        </w:rPr>
      </w:pPr>
    </w:p>
    <w:p w:rsidR="00324E9C" w:rsidRDefault="00324E9C" w:rsidP="00AE6D01">
      <w:pPr>
        <w:pStyle w:val="Naslov4"/>
        <w:numPr>
          <w:ilvl w:val="0"/>
          <w:numId w:val="0"/>
        </w:numPr>
        <w:ind w:left="720"/>
      </w:pPr>
      <w:r>
        <w:t>OSNIVAČ</w:t>
      </w:r>
    </w:p>
    <w:p w:rsidR="00324E9C" w:rsidRDefault="00324E9C" w:rsidP="00324E9C">
      <w:pPr>
        <w:jc w:val="center"/>
        <w:rPr>
          <w:sz w:val="20"/>
          <w:lang w:val="hr-HR"/>
        </w:rPr>
      </w:pPr>
    </w:p>
    <w:p w:rsidR="00324E9C" w:rsidRDefault="00324E9C" w:rsidP="00324E9C">
      <w:pPr>
        <w:jc w:val="center"/>
        <w:rPr>
          <w:lang w:val="hr-HR"/>
        </w:rPr>
      </w:pPr>
      <w:r>
        <w:rPr>
          <w:lang w:val="hr-HR"/>
        </w:rPr>
        <w:t>Članak 3.</w:t>
      </w:r>
    </w:p>
    <w:p w:rsidR="00324E9C" w:rsidRDefault="00324E9C" w:rsidP="00324E9C">
      <w:pPr>
        <w:pStyle w:val="Tijeloteksta"/>
        <w:numPr>
          <w:ilvl w:val="0"/>
          <w:numId w:val="17"/>
        </w:numPr>
      </w:pPr>
      <w:r>
        <w:t>Osnivač Škole je županija Šibensko-kninska.</w:t>
      </w:r>
    </w:p>
    <w:p w:rsidR="00324E9C" w:rsidRDefault="00324E9C" w:rsidP="00324E9C">
      <w:pPr>
        <w:pStyle w:val="Tijeloteksta"/>
        <w:numPr>
          <w:ilvl w:val="0"/>
          <w:numId w:val="17"/>
        </w:numPr>
      </w:pPr>
      <w:r>
        <w:t xml:space="preserve">Škola je pravni </w:t>
      </w:r>
      <w:proofErr w:type="spellStart"/>
      <w:r>
        <w:t>sljednik</w:t>
      </w:r>
      <w:proofErr w:type="spellEnd"/>
      <w:r>
        <w:t xml:space="preserve"> Srednje škole kralja Zvonimira.</w:t>
      </w:r>
    </w:p>
    <w:p w:rsidR="00324E9C" w:rsidRDefault="00324E9C" w:rsidP="00324E9C">
      <w:pPr>
        <w:pStyle w:val="Tijeloteksta"/>
      </w:pP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NAZIV I SJEDIŠTE ŠKOLE</w:t>
      </w:r>
    </w:p>
    <w:p w:rsidR="00324E9C" w:rsidRDefault="00324E9C" w:rsidP="00324E9C">
      <w:pPr>
        <w:pStyle w:val="Tijeloteksta"/>
      </w:pPr>
    </w:p>
    <w:p w:rsidR="00324E9C" w:rsidRDefault="00324E9C" w:rsidP="00324E9C">
      <w:pPr>
        <w:pStyle w:val="Tijeloteksta"/>
        <w:jc w:val="center"/>
      </w:pPr>
      <w:r>
        <w:t>Članak 4.</w:t>
      </w:r>
    </w:p>
    <w:p w:rsidR="00324E9C" w:rsidRDefault="00324E9C" w:rsidP="00324E9C">
      <w:pPr>
        <w:pStyle w:val="Tijeloteksta"/>
        <w:numPr>
          <w:ilvl w:val="0"/>
          <w:numId w:val="18"/>
        </w:numPr>
      </w:pPr>
      <w:r>
        <w:t>Naziv Škole je Srednja strukovna škola kralja Zvonimira.</w:t>
      </w:r>
    </w:p>
    <w:p w:rsidR="00324E9C" w:rsidRDefault="00324E9C" w:rsidP="00324E9C">
      <w:pPr>
        <w:pStyle w:val="Tijeloteksta"/>
      </w:pPr>
    </w:p>
    <w:p w:rsidR="00324E9C" w:rsidRDefault="00324E9C" w:rsidP="00324E9C">
      <w:pPr>
        <w:pStyle w:val="Tijeloteksta"/>
        <w:numPr>
          <w:ilvl w:val="0"/>
          <w:numId w:val="18"/>
        </w:numPr>
      </w:pPr>
      <w:r>
        <w:t xml:space="preserve">Sjedište Škole je u Kninu, </w:t>
      </w:r>
      <w:proofErr w:type="spellStart"/>
      <w:r>
        <w:t>Ikičina</w:t>
      </w:r>
      <w:proofErr w:type="spellEnd"/>
      <w:r>
        <w:t xml:space="preserve"> 30.</w:t>
      </w:r>
    </w:p>
    <w:p w:rsidR="00324E9C" w:rsidRDefault="00324E9C" w:rsidP="00324E9C">
      <w:pPr>
        <w:pStyle w:val="Tijeloteksta"/>
      </w:pPr>
    </w:p>
    <w:p w:rsidR="00324E9C" w:rsidRDefault="00324E9C" w:rsidP="00324E9C">
      <w:pPr>
        <w:pStyle w:val="Tijeloteksta"/>
      </w:pPr>
    </w:p>
    <w:p w:rsidR="00324E9C" w:rsidRDefault="00324E9C" w:rsidP="00324E9C">
      <w:pPr>
        <w:pStyle w:val="Tijeloteksta"/>
      </w:pP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ISTICANJE NAZIVA</w:t>
      </w:r>
    </w:p>
    <w:p w:rsidR="00324E9C" w:rsidRDefault="00324E9C" w:rsidP="00324E9C">
      <w:pPr>
        <w:pStyle w:val="Tijeloteksta"/>
        <w:jc w:val="center"/>
        <w:rPr>
          <w:sz w:val="20"/>
        </w:rPr>
      </w:pPr>
    </w:p>
    <w:p w:rsidR="00324E9C" w:rsidRDefault="00324E9C" w:rsidP="00324E9C">
      <w:pPr>
        <w:pStyle w:val="Tijeloteksta"/>
        <w:jc w:val="center"/>
      </w:pPr>
      <w:r>
        <w:t>Članak 5.</w:t>
      </w:r>
    </w:p>
    <w:p w:rsidR="00324E9C" w:rsidRDefault="00324E9C" w:rsidP="00263219">
      <w:pPr>
        <w:pStyle w:val="Tijeloteksta"/>
        <w:numPr>
          <w:ilvl w:val="0"/>
          <w:numId w:val="138"/>
        </w:numPr>
      </w:pPr>
      <w:r>
        <w:t>Puni naziv Škola ističe na natpisnoj ploči na zgradi svoga sjedišta.</w:t>
      </w:r>
    </w:p>
    <w:p w:rsidR="00324E9C" w:rsidRDefault="00324E9C" w:rsidP="00263219">
      <w:pPr>
        <w:pStyle w:val="Tijeloteksta"/>
        <w:numPr>
          <w:ilvl w:val="0"/>
          <w:numId w:val="138"/>
        </w:numPr>
      </w:pPr>
      <w:r>
        <w:t>Natpisna ploča uz puni naziv Škole obvezno sadrži i grb Republike Hrvatske i naziv: Republika Hrvatska.</w:t>
      </w:r>
    </w:p>
    <w:p w:rsidR="00324E9C" w:rsidRDefault="00324E9C" w:rsidP="00263219">
      <w:pPr>
        <w:pStyle w:val="Tijeloteksta"/>
        <w:numPr>
          <w:ilvl w:val="0"/>
          <w:numId w:val="138"/>
        </w:numPr>
      </w:pPr>
      <w:r>
        <w:t>Natpisna ploča Škole ističe se na lijevoj strani glavnog ulaza, gledano u pročelje zgrade.</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PEČATI I ŠTAMBILJI</w:t>
      </w:r>
    </w:p>
    <w:p w:rsidR="00324E9C" w:rsidRDefault="00324E9C" w:rsidP="00324E9C">
      <w:pPr>
        <w:pStyle w:val="Tijeloteksta"/>
      </w:pPr>
    </w:p>
    <w:p w:rsidR="00324E9C" w:rsidRDefault="00324E9C" w:rsidP="00324E9C">
      <w:pPr>
        <w:pStyle w:val="Tijeloteksta"/>
        <w:jc w:val="center"/>
      </w:pPr>
      <w:r>
        <w:t>Članak 6.</w:t>
      </w:r>
    </w:p>
    <w:p w:rsidR="00324E9C" w:rsidRDefault="00324E9C" w:rsidP="00324E9C">
      <w:pPr>
        <w:pStyle w:val="Tijeloteksta"/>
        <w:numPr>
          <w:ilvl w:val="0"/>
          <w:numId w:val="19"/>
        </w:numPr>
      </w:pPr>
      <w:r>
        <w:t>U radu i poslovanju Škola koristi:</w:t>
      </w:r>
    </w:p>
    <w:p w:rsidR="00324E9C" w:rsidRDefault="00324E9C" w:rsidP="00324E9C">
      <w:pPr>
        <w:pStyle w:val="Tijeloteksta"/>
        <w:numPr>
          <w:ilvl w:val="1"/>
          <w:numId w:val="19"/>
        </w:numPr>
      </w:pPr>
      <w:r>
        <w:t>dva pečata s grbom Republike Hrvatske, okruglog oblika, promjera 38 mm, na kojem je uz rub ispisan naziv i sjedište Škole, a u sredini pečata nalazi se grb Republike Hrvatske</w:t>
      </w:r>
    </w:p>
    <w:p w:rsidR="00324E9C" w:rsidRDefault="00324E9C" w:rsidP="00324E9C">
      <w:pPr>
        <w:pStyle w:val="Tijeloteksta"/>
        <w:numPr>
          <w:ilvl w:val="1"/>
          <w:numId w:val="19"/>
        </w:numPr>
      </w:pPr>
      <w:r>
        <w:t>dva pečata okruglog oblika, promjera 25 mm, kojem je uz obod napisano Republika Hrvatska, naziv i sjedište škole a u sredini je otisnut grb Republike Hrvatske.</w:t>
      </w:r>
    </w:p>
    <w:p w:rsidR="00324E9C" w:rsidRDefault="00324E9C" w:rsidP="00324E9C">
      <w:pPr>
        <w:pStyle w:val="Tijeloteksta"/>
        <w:numPr>
          <w:ilvl w:val="1"/>
          <w:numId w:val="19"/>
        </w:numPr>
      </w:pPr>
      <w:r>
        <w:t>Jedan pečat okruglog oblika, promjera 18 mm, kojem je uz obod napisano Republika Hrvatska, naziv i sjedište škole a u sredini je otisnut grb Republike Hrvatske.</w:t>
      </w:r>
    </w:p>
    <w:p w:rsidR="00324E9C" w:rsidRDefault="00324E9C" w:rsidP="00324E9C">
      <w:pPr>
        <w:pStyle w:val="Tijeloteksta"/>
        <w:numPr>
          <w:ilvl w:val="1"/>
          <w:numId w:val="19"/>
        </w:numPr>
      </w:pPr>
      <w:r>
        <w:t xml:space="preserve">Tri pečata okruglog oblika bez grba Republike Hrvatske, promjera 38 mm, s rednim brojevima 1.,2. i 3., koji sadrže naziv i sjedište škole. </w:t>
      </w:r>
    </w:p>
    <w:p w:rsidR="00324E9C" w:rsidRDefault="00324E9C" w:rsidP="00324E9C">
      <w:pPr>
        <w:pStyle w:val="Tijeloteksta"/>
        <w:numPr>
          <w:ilvl w:val="1"/>
          <w:numId w:val="19"/>
        </w:numPr>
      </w:pPr>
      <w:r>
        <w:t>dva štambilja  četvrtastog oblika dužine 40 mm i širine 15 mm, koji sadrži naziv i sjedište Škole.</w:t>
      </w:r>
    </w:p>
    <w:p w:rsidR="00324E9C" w:rsidRDefault="00324E9C" w:rsidP="00324E9C">
      <w:pPr>
        <w:pStyle w:val="Tijeloteksta"/>
        <w:numPr>
          <w:ilvl w:val="0"/>
          <w:numId w:val="19"/>
        </w:numPr>
      </w:pPr>
      <w:r>
        <w:t>Pečatom iz stavka 1. točke 1. ovoga članka ovjeravaju se javne isprave koje Škola izdaje.</w:t>
      </w:r>
    </w:p>
    <w:p w:rsidR="00324E9C" w:rsidRDefault="00324E9C" w:rsidP="00324E9C">
      <w:pPr>
        <w:pStyle w:val="Tijeloteksta"/>
        <w:numPr>
          <w:ilvl w:val="0"/>
          <w:numId w:val="19"/>
        </w:numPr>
      </w:pPr>
      <w:r>
        <w:t>Pečatom iz stavka 1. točke 2.  ovoga članka ovjeravaju se akti koje Škola donosi u okviru javnih ovlasti ili kao tijelo javne vlasti.</w:t>
      </w:r>
    </w:p>
    <w:p w:rsidR="00324E9C" w:rsidRDefault="00324E9C" w:rsidP="00324E9C">
      <w:pPr>
        <w:pStyle w:val="Tijeloteksta"/>
        <w:numPr>
          <w:ilvl w:val="0"/>
          <w:numId w:val="19"/>
        </w:numPr>
      </w:pPr>
      <w:r>
        <w:t xml:space="preserve">Pečat   iz   stavka  1.  točke  3.  ovoga   članka   rabi se za ovjere ispravaka u trajnim evidencijama škole ( matične knjige). </w:t>
      </w:r>
    </w:p>
    <w:p w:rsidR="00324E9C" w:rsidRDefault="00324E9C" w:rsidP="00324E9C">
      <w:pPr>
        <w:pStyle w:val="Tijeloteksta"/>
        <w:numPr>
          <w:ilvl w:val="0"/>
          <w:numId w:val="19"/>
        </w:numPr>
      </w:pPr>
      <w:r>
        <w:t>Pečati iz stavka 1. Točke 4. Ovoga članka rabe se za  redovito  administrativno-</w:t>
      </w:r>
    </w:p>
    <w:p w:rsidR="00324E9C" w:rsidRDefault="00324E9C" w:rsidP="00324E9C">
      <w:pPr>
        <w:pStyle w:val="Tijeloteksta"/>
        <w:ind w:left="720"/>
      </w:pPr>
      <w:r>
        <w:t xml:space="preserve">      -financijsko poslovanje i ovjeravanje pismena koja nemaju obilježje javnih </w:t>
      </w:r>
    </w:p>
    <w:p w:rsidR="00324E9C" w:rsidRDefault="00324E9C" w:rsidP="00324E9C">
      <w:pPr>
        <w:pStyle w:val="Tijeloteksta"/>
        <w:ind w:left="720"/>
      </w:pPr>
      <w:r>
        <w:t xml:space="preserve">      isprava.</w:t>
      </w:r>
    </w:p>
    <w:p w:rsidR="00324E9C" w:rsidRDefault="00324E9C" w:rsidP="00324E9C">
      <w:pPr>
        <w:pStyle w:val="Tijeloteksta"/>
        <w:numPr>
          <w:ilvl w:val="0"/>
          <w:numId w:val="19"/>
        </w:numPr>
      </w:pPr>
      <w:r>
        <w:t>Štambilj se rabi za uredsko poslovanje Škole.</w:t>
      </w:r>
    </w:p>
    <w:p w:rsidR="00324E9C" w:rsidRDefault="00324E9C" w:rsidP="00324E9C">
      <w:pPr>
        <w:pStyle w:val="Tijeloteksta"/>
        <w:numPr>
          <w:ilvl w:val="0"/>
          <w:numId w:val="19"/>
        </w:numPr>
      </w:pPr>
      <w:r>
        <w:t>O broju, uporabi i čuvanju pečata i štambilja odlučuje ravnatelj.</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DAN ŠKOLE</w:t>
      </w:r>
    </w:p>
    <w:p w:rsidR="00324E9C" w:rsidRDefault="00324E9C" w:rsidP="00324E9C">
      <w:pPr>
        <w:pStyle w:val="Tijeloteksta"/>
        <w:jc w:val="center"/>
        <w:rPr>
          <w:sz w:val="20"/>
        </w:rPr>
      </w:pPr>
    </w:p>
    <w:p w:rsidR="00324E9C" w:rsidRDefault="00324E9C" w:rsidP="00324E9C">
      <w:pPr>
        <w:pStyle w:val="Tijeloteksta"/>
        <w:jc w:val="center"/>
      </w:pPr>
      <w:r>
        <w:t>Članak 7.</w:t>
      </w:r>
    </w:p>
    <w:p w:rsidR="00324E9C" w:rsidRDefault="00324E9C" w:rsidP="00324E9C">
      <w:pPr>
        <w:pStyle w:val="Tijeloteksta"/>
        <w:numPr>
          <w:ilvl w:val="0"/>
          <w:numId w:val="20"/>
        </w:numPr>
      </w:pPr>
      <w:r>
        <w:t>Škola ima Dan škole.</w:t>
      </w:r>
    </w:p>
    <w:p w:rsidR="00324E9C" w:rsidRDefault="00324E9C" w:rsidP="00324E9C">
      <w:pPr>
        <w:pStyle w:val="Tijeloteksta"/>
        <w:numPr>
          <w:ilvl w:val="0"/>
          <w:numId w:val="20"/>
        </w:numPr>
      </w:pPr>
      <w:r>
        <w:t>Dan škole obilježava se 13. lipnja.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ZASTUPANJE I PREDSTAVLJANJE</w:t>
      </w:r>
    </w:p>
    <w:p w:rsidR="00324E9C" w:rsidRDefault="00324E9C" w:rsidP="00324E9C">
      <w:pPr>
        <w:pStyle w:val="Tijeloteksta"/>
        <w:jc w:val="center"/>
      </w:pPr>
    </w:p>
    <w:p w:rsidR="00324E9C" w:rsidRDefault="00324E9C" w:rsidP="00324E9C">
      <w:pPr>
        <w:pStyle w:val="Tijeloteksta"/>
        <w:jc w:val="center"/>
      </w:pPr>
      <w:r>
        <w:t>Članak 8.</w:t>
      </w:r>
    </w:p>
    <w:p w:rsidR="00324E9C" w:rsidRDefault="00324E9C" w:rsidP="00324E9C">
      <w:pPr>
        <w:pStyle w:val="Tijeloteksta"/>
        <w:numPr>
          <w:ilvl w:val="0"/>
          <w:numId w:val="21"/>
        </w:numPr>
      </w:pPr>
      <w:r>
        <w:t>Školu zastupa i predstavlja ravnatelj ili osoba koju ravnatelj za to pisano opunomoći.</w:t>
      </w:r>
    </w:p>
    <w:p w:rsidR="00324E9C" w:rsidRDefault="00324E9C" w:rsidP="00324E9C">
      <w:pPr>
        <w:pStyle w:val="Tijeloteksta"/>
        <w:numPr>
          <w:ilvl w:val="0"/>
          <w:numId w:val="21"/>
        </w:numPr>
      </w:pPr>
      <w:r>
        <w:lastRenderedPageBreak/>
        <w:t>U slučaju parničnog ili upravnog spora između Škole i ravnatelja Školu zastupa predsjednik školskog odbora ili osoba koju on pisano opunomoći.</w:t>
      </w:r>
    </w:p>
    <w:p w:rsidR="00324E9C" w:rsidRDefault="00324E9C" w:rsidP="00324E9C">
      <w:pPr>
        <w:pStyle w:val="Tijeloteksta"/>
      </w:pPr>
    </w:p>
    <w:p w:rsidR="00324E9C" w:rsidRDefault="00324E9C" w:rsidP="00324E9C">
      <w:pPr>
        <w:pStyle w:val="Tijeloteksta"/>
        <w:numPr>
          <w:ilvl w:val="0"/>
          <w:numId w:val="15"/>
        </w:numPr>
      </w:pPr>
      <w:r>
        <w:t>DJELATNOST</w:t>
      </w:r>
    </w:p>
    <w:p w:rsidR="00324E9C" w:rsidRDefault="00324E9C" w:rsidP="00324E9C">
      <w:pPr>
        <w:pStyle w:val="Tijeloteksta"/>
        <w:rPr>
          <w:b/>
          <w:bCs/>
        </w:rPr>
      </w:pPr>
    </w:p>
    <w:p w:rsidR="00324E9C" w:rsidRDefault="00324E9C" w:rsidP="00324E9C">
      <w:pPr>
        <w:pStyle w:val="Tijeloteksta"/>
        <w:jc w:val="center"/>
        <w:rPr>
          <w:b/>
          <w:bCs/>
          <w:i/>
          <w:iCs/>
          <w:sz w:val="20"/>
        </w:rPr>
      </w:pPr>
      <w:r>
        <w:rPr>
          <w:b/>
          <w:bCs/>
          <w:i/>
          <w:iCs/>
          <w:sz w:val="20"/>
        </w:rPr>
        <w:t>NAZIV DJELATNOSTI</w:t>
      </w:r>
    </w:p>
    <w:p w:rsidR="00324E9C" w:rsidRDefault="00324E9C" w:rsidP="00324E9C">
      <w:pPr>
        <w:pStyle w:val="Tijeloteksta"/>
        <w:jc w:val="center"/>
        <w:rPr>
          <w:b/>
          <w:bCs/>
          <w:sz w:val="20"/>
        </w:rPr>
      </w:pPr>
    </w:p>
    <w:p w:rsidR="00324E9C" w:rsidRDefault="00324E9C" w:rsidP="00324E9C">
      <w:pPr>
        <w:pStyle w:val="Tijeloteksta"/>
        <w:jc w:val="center"/>
      </w:pPr>
      <w:r>
        <w:t>Članak 9.</w:t>
      </w:r>
    </w:p>
    <w:p w:rsidR="00324E9C" w:rsidRDefault="00324E9C" w:rsidP="00324E9C">
      <w:pPr>
        <w:pStyle w:val="Tijeloteksta"/>
        <w:numPr>
          <w:ilvl w:val="0"/>
          <w:numId w:val="22"/>
        </w:numPr>
      </w:pPr>
      <w:r>
        <w:t>Djelatnost Škole je obrazovanje učenika za stjecanje srednje i niže stručne spreme.</w:t>
      </w:r>
    </w:p>
    <w:p w:rsidR="00324E9C" w:rsidRDefault="00324E9C" w:rsidP="00263219">
      <w:pPr>
        <w:pStyle w:val="Tijeloteksta"/>
        <w:numPr>
          <w:ilvl w:val="0"/>
          <w:numId w:val="157"/>
        </w:numPr>
        <w:rPr>
          <w:b/>
        </w:rPr>
      </w:pPr>
      <w:r w:rsidRPr="00A46950">
        <w:rPr>
          <w:b/>
        </w:rPr>
        <w:t>Škola izvodi nastavni plan i program u četverogodišnjem trajanju za stjecanje srednje stručne spreme</w:t>
      </w:r>
      <w:r>
        <w:rPr>
          <w:b/>
        </w:rPr>
        <w:t>:</w:t>
      </w:r>
    </w:p>
    <w:p w:rsidR="00324E9C" w:rsidRDefault="00324E9C" w:rsidP="00324E9C">
      <w:pPr>
        <w:pStyle w:val="Tijeloteksta"/>
        <w:ind w:left="1440"/>
        <w:rPr>
          <w:b/>
        </w:rPr>
      </w:pPr>
    </w:p>
    <w:p w:rsidR="00324E9C" w:rsidRDefault="00324E9C" w:rsidP="00324E9C">
      <w:pPr>
        <w:pStyle w:val="Tijeloteksta"/>
        <w:jc w:val="center"/>
        <w:rPr>
          <w:b/>
        </w:rPr>
      </w:pPr>
      <w:r>
        <w:rPr>
          <w:b/>
        </w:rPr>
        <w:t>Strukovno područje  01- STROJARSTVO ; Obrazovni sektor  6 - STROJARSTVO, BRODOGRADNJA I  METALURGIJA</w:t>
      </w:r>
    </w:p>
    <w:p w:rsidR="00324E9C" w:rsidRDefault="00324E9C" w:rsidP="00324E9C">
      <w:pPr>
        <w:pStyle w:val="Tijeloteksta"/>
        <w:jc w:val="center"/>
        <w:rPr>
          <w:b/>
        </w:rPr>
      </w:pPr>
    </w:p>
    <w:p w:rsidR="00324E9C" w:rsidRPr="00A46950" w:rsidRDefault="00324E9C" w:rsidP="00263219">
      <w:pPr>
        <w:pStyle w:val="Tijeloteksta"/>
        <w:numPr>
          <w:ilvl w:val="0"/>
          <w:numId w:val="158"/>
        </w:numPr>
        <w:jc w:val="left"/>
        <w:rPr>
          <w:b/>
        </w:rPr>
      </w:pPr>
      <w:r>
        <w:t>Strojarski tehničar</w:t>
      </w:r>
    </w:p>
    <w:p w:rsidR="00324E9C" w:rsidRPr="00A46950" w:rsidRDefault="00324E9C" w:rsidP="00263219">
      <w:pPr>
        <w:pStyle w:val="Tijeloteksta"/>
        <w:numPr>
          <w:ilvl w:val="0"/>
          <w:numId w:val="158"/>
        </w:numPr>
        <w:jc w:val="left"/>
        <w:rPr>
          <w:b/>
        </w:rPr>
      </w:pPr>
      <w:r>
        <w:t>Tehničar za vozila i vozna sredstva</w:t>
      </w:r>
    </w:p>
    <w:p w:rsidR="00324E9C" w:rsidRPr="00A46950" w:rsidRDefault="00324E9C" w:rsidP="00263219">
      <w:pPr>
        <w:pStyle w:val="Tijeloteksta"/>
        <w:numPr>
          <w:ilvl w:val="0"/>
          <w:numId w:val="158"/>
        </w:numPr>
        <w:jc w:val="left"/>
        <w:rPr>
          <w:b/>
        </w:rPr>
      </w:pPr>
      <w:r>
        <w:t>Računalni tehničar za strojarstvo</w:t>
      </w:r>
    </w:p>
    <w:p w:rsidR="00324E9C" w:rsidRDefault="00324E9C" w:rsidP="00324E9C">
      <w:pPr>
        <w:pStyle w:val="Tijeloteksta"/>
        <w:jc w:val="left"/>
      </w:pPr>
    </w:p>
    <w:p w:rsidR="00324E9C" w:rsidRDefault="00324E9C" w:rsidP="00324E9C">
      <w:pPr>
        <w:pStyle w:val="Tijeloteksta"/>
        <w:jc w:val="center"/>
        <w:rPr>
          <w:b/>
        </w:rPr>
      </w:pPr>
      <w:r>
        <w:rPr>
          <w:b/>
        </w:rPr>
        <w:t>Strukovno područje  04 -  ELEKTROTEHNIKA; Obrazovni sektor 7 - ELEKTROTEHNIKA I RAČUNALSTVO</w:t>
      </w:r>
    </w:p>
    <w:p w:rsidR="00324E9C" w:rsidRDefault="00324E9C" w:rsidP="00324E9C">
      <w:pPr>
        <w:pStyle w:val="Tijeloteksta"/>
        <w:jc w:val="left"/>
        <w:rPr>
          <w:b/>
        </w:rPr>
      </w:pPr>
    </w:p>
    <w:p w:rsidR="00324E9C" w:rsidRDefault="00324E9C" w:rsidP="00263219">
      <w:pPr>
        <w:pStyle w:val="Tijeloteksta"/>
        <w:numPr>
          <w:ilvl w:val="0"/>
          <w:numId w:val="158"/>
        </w:numPr>
        <w:jc w:val="left"/>
      </w:pPr>
      <w:r>
        <w:t>Elektrotehničar</w:t>
      </w:r>
    </w:p>
    <w:p w:rsidR="00324E9C" w:rsidRDefault="00324E9C" w:rsidP="00263219">
      <w:pPr>
        <w:pStyle w:val="Tijeloteksta"/>
        <w:numPr>
          <w:ilvl w:val="0"/>
          <w:numId w:val="158"/>
        </w:numPr>
        <w:jc w:val="left"/>
      </w:pPr>
      <w:r>
        <w:t>Tehničar za računalstvo</w:t>
      </w:r>
    </w:p>
    <w:p w:rsidR="00324E9C" w:rsidRPr="00A46950" w:rsidRDefault="00324E9C" w:rsidP="00324E9C">
      <w:pPr>
        <w:pStyle w:val="Tijeloteksta"/>
        <w:jc w:val="left"/>
      </w:pPr>
    </w:p>
    <w:p w:rsidR="00324E9C" w:rsidRDefault="00324E9C" w:rsidP="00263219">
      <w:pPr>
        <w:pStyle w:val="Tijeloteksta"/>
        <w:numPr>
          <w:ilvl w:val="0"/>
          <w:numId w:val="157"/>
        </w:numPr>
        <w:rPr>
          <w:b/>
        </w:rPr>
      </w:pPr>
      <w:r w:rsidRPr="00A46950">
        <w:rPr>
          <w:b/>
        </w:rPr>
        <w:t xml:space="preserve">Škola izvodi nastavni plan i program u </w:t>
      </w:r>
      <w:r>
        <w:rPr>
          <w:b/>
        </w:rPr>
        <w:t xml:space="preserve">trogodišnjem </w:t>
      </w:r>
      <w:r w:rsidRPr="00A46950">
        <w:rPr>
          <w:b/>
        </w:rPr>
        <w:t>trajanju za stjecanje srednje stručne spreme</w:t>
      </w:r>
      <w:r>
        <w:rPr>
          <w:b/>
        </w:rPr>
        <w:t>:</w:t>
      </w:r>
    </w:p>
    <w:p w:rsidR="00324E9C" w:rsidRDefault="00324E9C" w:rsidP="00324E9C">
      <w:pPr>
        <w:pStyle w:val="Tijeloteksta"/>
        <w:ind w:left="1440"/>
        <w:rPr>
          <w:b/>
        </w:rPr>
      </w:pPr>
    </w:p>
    <w:p w:rsidR="00324E9C" w:rsidRDefault="00324E9C" w:rsidP="00324E9C">
      <w:pPr>
        <w:pStyle w:val="Tijeloteksta"/>
        <w:jc w:val="center"/>
        <w:rPr>
          <w:b/>
        </w:rPr>
      </w:pPr>
      <w:r>
        <w:rPr>
          <w:b/>
        </w:rPr>
        <w:t>Strukovno područje  01- STROJARSTVO;  Obrazovni sektor 6- STROJARSTVO, BRODOGRADNJA I  METALURGIJA</w:t>
      </w:r>
    </w:p>
    <w:p w:rsidR="00324E9C" w:rsidRDefault="00324E9C" w:rsidP="00324E9C">
      <w:pPr>
        <w:pStyle w:val="Tijeloteksta"/>
        <w:jc w:val="center"/>
        <w:rPr>
          <w:b/>
        </w:rPr>
      </w:pPr>
    </w:p>
    <w:p w:rsidR="00324E9C" w:rsidRPr="00BC4478" w:rsidRDefault="00324E9C" w:rsidP="00263219">
      <w:pPr>
        <w:pStyle w:val="Tijeloteksta"/>
        <w:numPr>
          <w:ilvl w:val="0"/>
          <w:numId w:val="158"/>
        </w:numPr>
        <w:rPr>
          <w:b/>
        </w:rPr>
      </w:pPr>
      <w:r>
        <w:t>Tokar</w:t>
      </w:r>
    </w:p>
    <w:p w:rsidR="00324E9C" w:rsidRPr="00BC4478" w:rsidRDefault="00324E9C" w:rsidP="00263219">
      <w:pPr>
        <w:pStyle w:val="Tijeloteksta"/>
        <w:numPr>
          <w:ilvl w:val="0"/>
          <w:numId w:val="158"/>
        </w:numPr>
        <w:rPr>
          <w:b/>
        </w:rPr>
      </w:pPr>
      <w:r>
        <w:t>Strojobravar</w:t>
      </w:r>
    </w:p>
    <w:p w:rsidR="00324E9C" w:rsidRPr="00BC4478" w:rsidRDefault="00324E9C" w:rsidP="00263219">
      <w:pPr>
        <w:pStyle w:val="Tijeloteksta"/>
        <w:numPr>
          <w:ilvl w:val="0"/>
          <w:numId w:val="158"/>
        </w:numPr>
        <w:rPr>
          <w:b/>
        </w:rPr>
      </w:pPr>
      <w:r>
        <w:t xml:space="preserve">Vodo i </w:t>
      </w:r>
      <w:proofErr w:type="spellStart"/>
      <w:r>
        <w:t>plino</w:t>
      </w:r>
      <w:proofErr w:type="spellEnd"/>
      <w:r>
        <w:t xml:space="preserve"> instalater</w:t>
      </w:r>
    </w:p>
    <w:p w:rsidR="00324E9C" w:rsidRPr="00BC4478" w:rsidRDefault="00324E9C" w:rsidP="00263219">
      <w:pPr>
        <w:pStyle w:val="Tijeloteksta"/>
        <w:numPr>
          <w:ilvl w:val="0"/>
          <w:numId w:val="158"/>
        </w:numPr>
        <w:rPr>
          <w:b/>
        </w:rPr>
      </w:pPr>
      <w:r>
        <w:t>Autolimar</w:t>
      </w:r>
    </w:p>
    <w:p w:rsidR="00324E9C" w:rsidRPr="00BC4478" w:rsidRDefault="00324E9C" w:rsidP="00263219">
      <w:pPr>
        <w:pStyle w:val="Tijeloteksta"/>
        <w:numPr>
          <w:ilvl w:val="0"/>
          <w:numId w:val="158"/>
        </w:numPr>
        <w:rPr>
          <w:b/>
        </w:rPr>
      </w:pPr>
      <w:r>
        <w:t>Automehaničar</w:t>
      </w:r>
    </w:p>
    <w:p w:rsidR="00324E9C" w:rsidRPr="00BC4478" w:rsidRDefault="00324E9C" w:rsidP="00263219">
      <w:pPr>
        <w:pStyle w:val="Tijeloteksta"/>
        <w:numPr>
          <w:ilvl w:val="0"/>
          <w:numId w:val="158"/>
        </w:numPr>
        <w:rPr>
          <w:b/>
        </w:rPr>
      </w:pPr>
      <w:r>
        <w:t xml:space="preserve">Puškar </w:t>
      </w:r>
    </w:p>
    <w:p w:rsidR="00324E9C" w:rsidRPr="00BC4478" w:rsidRDefault="00324E9C" w:rsidP="00263219">
      <w:pPr>
        <w:pStyle w:val="Tijeloteksta"/>
        <w:numPr>
          <w:ilvl w:val="0"/>
          <w:numId w:val="158"/>
        </w:numPr>
        <w:rPr>
          <w:b/>
        </w:rPr>
      </w:pPr>
      <w:r>
        <w:t xml:space="preserve">Bravar </w:t>
      </w:r>
    </w:p>
    <w:p w:rsidR="00324E9C" w:rsidRDefault="00324E9C" w:rsidP="00324E9C">
      <w:pPr>
        <w:pStyle w:val="Tijeloteksta"/>
      </w:pPr>
    </w:p>
    <w:p w:rsidR="00324E9C" w:rsidRDefault="00324E9C" w:rsidP="00324E9C">
      <w:pPr>
        <w:pStyle w:val="Tijeloteksta"/>
        <w:jc w:val="center"/>
        <w:rPr>
          <w:b/>
        </w:rPr>
      </w:pPr>
      <w:r>
        <w:rPr>
          <w:b/>
        </w:rPr>
        <w:t>Strukovno područje  04 – ELEKTROTEHNIKA; Obrazovni sektor 7- ELEKTROTEHNIKA I RAČUNALSTVO</w:t>
      </w:r>
    </w:p>
    <w:p w:rsidR="00324E9C" w:rsidRDefault="00324E9C" w:rsidP="00324E9C">
      <w:pPr>
        <w:pStyle w:val="Tijeloteksta"/>
        <w:jc w:val="left"/>
        <w:rPr>
          <w:b/>
        </w:rPr>
      </w:pPr>
    </w:p>
    <w:p w:rsidR="00324E9C" w:rsidRPr="00BC4478" w:rsidRDefault="00324E9C" w:rsidP="00263219">
      <w:pPr>
        <w:pStyle w:val="Tijeloteksta"/>
        <w:numPr>
          <w:ilvl w:val="0"/>
          <w:numId w:val="158"/>
        </w:numPr>
        <w:jc w:val="left"/>
        <w:rPr>
          <w:b/>
        </w:rPr>
      </w:pPr>
      <w:r>
        <w:t>Elektroinstalater</w:t>
      </w:r>
    </w:p>
    <w:p w:rsidR="00324E9C" w:rsidRPr="00BC4478" w:rsidRDefault="00324E9C" w:rsidP="00263219">
      <w:pPr>
        <w:pStyle w:val="Tijeloteksta"/>
        <w:numPr>
          <w:ilvl w:val="0"/>
          <w:numId w:val="158"/>
        </w:numPr>
        <w:jc w:val="left"/>
        <w:rPr>
          <w:b/>
        </w:rPr>
      </w:pPr>
      <w:r>
        <w:t>Elektromehaničar</w:t>
      </w:r>
    </w:p>
    <w:p w:rsidR="00324E9C" w:rsidRPr="00BC4478" w:rsidRDefault="00324E9C" w:rsidP="00263219">
      <w:pPr>
        <w:pStyle w:val="Tijeloteksta"/>
        <w:numPr>
          <w:ilvl w:val="0"/>
          <w:numId w:val="158"/>
        </w:numPr>
        <w:jc w:val="left"/>
        <w:rPr>
          <w:b/>
        </w:rPr>
      </w:pPr>
      <w:r>
        <w:t>Autoelektričar</w:t>
      </w:r>
    </w:p>
    <w:p w:rsidR="00324E9C" w:rsidRPr="00BC4478" w:rsidRDefault="00324E9C" w:rsidP="00263219">
      <w:pPr>
        <w:pStyle w:val="Tijeloteksta"/>
        <w:numPr>
          <w:ilvl w:val="0"/>
          <w:numId w:val="158"/>
        </w:numPr>
        <w:jc w:val="left"/>
        <w:rPr>
          <w:b/>
        </w:rPr>
      </w:pPr>
      <w:r>
        <w:t>Elektroničar-mehaničar</w:t>
      </w:r>
    </w:p>
    <w:p w:rsidR="00324E9C" w:rsidRDefault="00324E9C" w:rsidP="00324E9C">
      <w:pPr>
        <w:pStyle w:val="Tijeloteksta"/>
        <w:jc w:val="left"/>
      </w:pPr>
    </w:p>
    <w:p w:rsidR="00324E9C" w:rsidRDefault="00324E9C" w:rsidP="00324E9C">
      <w:pPr>
        <w:pStyle w:val="Tijeloteksta"/>
        <w:jc w:val="center"/>
        <w:rPr>
          <w:b/>
        </w:rPr>
      </w:pPr>
      <w:r>
        <w:rPr>
          <w:b/>
        </w:rPr>
        <w:t>Strukovno područje 07- UGOSTITELJSTVO I TURIZAM ;  Obrazovni sektor 10-TURIZAM I UGOSTTELJSTVO</w:t>
      </w:r>
    </w:p>
    <w:p w:rsidR="00324E9C" w:rsidRDefault="00324E9C" w:rsidP="00324E9C">
      <w:pPr>
        <w:pStyle w:val="Tijeloteksta"/>
        <w:jc w:val="left"/>
        <w:rPr>
          <w:b/>
        </w:rPr>
      </w:pPr>
    </w:p>
    <w:p w:rsidR="00324E9C" w:rsidRPr="00BC4478" w:rsidRDefault="00324E9C" w:rsidP="00263219">
      <w:pPr>
        <w:pStyle w:val="Tijeloteksta"/>
        <w:numPr>
          <w:ilvl w:val="0"/>
          <w:numId w:val="158"/>
        </w:numPr>
        <w:jc w:val="left"/>
        <w:rPr>
          <w:b/>
        </w:rPr>
      </w:pPr>
      <w:r>
        <w:t>Kuhar</w:t>
      </w:r>
    </w:p>
    <w:p w:rsidR="00324E9C" w:rsidRPr="00BC4478" w:rsidRDefault="00324E9C" w:rsidP="00263219">
      <w:pPr>
        <w:pStyle w:val="Tijeloteksta"/>
        <w:numPr>
          <w:ilvl w:val="0"/>
          <w:numId w:val="158"/>
        </w:numPr>
        <w:jc w:val="left"/>
        <w:rPr>
          <w:b/>
        </w:rPr>
      </w:pPr>
      <w:r>
        <w:lastRenderedPageBreak/>
        <w:t xml:space="preserve">Konobar </w:t>
      </w:r>
    </w:p>
    <w:p w:rsidR="00324E9C" w:rsidRPr="00BC4478" w:rsidRDefault="00324E9C" w:rsidP="00263219">
      <w:pPr>
        <w:pStyle w:val="Tijeloteksta"/>
        <w:numPr>
          <w:ilvl w:val="0"/>
          <w:numId w:val="158"/>
        </w:numPr>
        <w:jc w:val="left"/>
        <w:rPr>
          <w:b/>
        </w:rPr>
      </w:pPr>
      <w:r>
        <w:t xml:space="preserve">Slastičar </w:t>
      </w:r>
    </w:p>
    <w:p w:rsidR="00324E9C" w:rsidRPr="005F6232" w:rsidRDefault="00324E9C" w:rsidP="00263219">
      <w:pPr>
        <w:pStyle w:val="Tijeloteksta"/>
        <w:numPr>
          <w:ilvl w:val="0"/>
          <w:numId w:val="158"/>
        </w:numPr>
        <w:jc w:val="left"/>
        <w:rPr>
          <w:b/>
        </w:rPr>
      </w:pPr>
      <w:r>
        <w:t xml:space="preserve">Pomoćni kuhar i pomoćni slastičar TES </w:t>
      </w:r>
    </w:p>
    <w:p w:rsidR="00324E9C" w:rsidRDefault="00324E9C" w:rsidP="00324E9C">
      <w:pPr>
        <w:pStyle w:val="Tijeloteksta"/>
        <w:jc w:val="left"/>
      </w:pPr>
    </w:p>
    <w:p w:rsidR="00324E9C" w:rsidRDefault="00324E9C" w:rsidP="00324E9C">
      <w:pPr>
        <w:pStyle w:val="Tijeloteksta"/>
        <w:jc w:val="center"/>
        <w:rPr>
          <w:b/>
        </w:rPr>
      </w:pPr>
      <w:r w:rsidRPr="005F6232">
        <w:rPr>
          <w:b/>
        </w:rPr>
        <w:t xml:space="preserve">Strukovno područje </w:t>
      </w:r>
      <w:r>
        <w:rPr>
          <w:b/>
        </w:rPr>
        <w:t xml:space="preserve"> 25-OSOBNE USLUGE; Obrazovni sektor 13- OSOBNE , USLUGE  ZAŠTITE I DRUGE USLUGE</w:t>
      </w:r>
    </w:p>
    <w:p w:rsidR="00324E9C" w:rsidRDefault="00324E9C" w:rsidP="00324E9C">
      <w:pPr>
        <w:pStyle w:val="Tijeloteksta"/>
        <w:jc w:val="center"/>
        <w:rPr>
          <w:b/>
        </w:rPr>
      </w:pPr>
    </w:p>
    <w:p w:rsidR="00324E9C" w:rsidRPr="00E138E3" w:rsidRDefault="00324E9C" w:rsidP="00324E9C">
      <w:pPr>
        <w:pStyle w:val="Tijeloteksta"/>
        <w:jc w:val="center"/>
      </w:pPr>
    </w:p>
    <w:p w:rsidR="00324E9C" w:rsidRPr="00E138E3" w:rsidRDefault="00324E9C" w:rsidP="00263219">
      <w:pPr>
        <w:pStyle w:val="Tijeloteksta"/>
        <w:numPr>
          <w:ilvl w:val="0"/>
          <w:numId w:val="158"/>
        </w:numPr>
        <w:jc w:val="left"/>
      </w:pPr>
      <w:r w:rsidRPr="00E138E3">
        <w:t>Frizer</w:t>
      </w:r>
    </w:p>
    <w:p w:rsidR="00324E9C" w:rsidRDefault="00324E9C" w:rsidP="00324E9C">
      <w:pPr>
        <w:pStyle w:val="Tijeloteksta"/>
        <w:jc w:val="left"/>
        <w:rPr>
          <w:b/>
        </w:rPr>
      </w:pPr>
    </w:p>
    <w:p w:rsidR="00324E9C" w:rsidRDefault="00324E9C" w:rsidP="00324E9C">
      <w:pPr>
        <w:pStyle w:val="Tijeloteksta"/>
        <w:jc w:val="center"/>
        <w:rPr>
          <w:b/>
        </w:rPr>
      </w:pPr>
      <w:r w:rsidRPr="005F6232">
        <w:rPr>
          <w:b/>
        </w:rPr>
        <w:t xml:space="preserve">Strukovno područje </w:t>
      </w:r>
      <w:r>
        <w:rPr>
          <w:b/>
        </w:rPr>
        <w:t xml:space="preserve"> 22- TEKSTIL; Obrazovni sektor 4- TEKSTIL I KOŽA</w:t>
      </w:r>
    </w:p>
    <w:p w:rsidR="00324E9C" w:rsidRDefault="00324E9C" w:rsidP="00324E9C">
      <w:pPr>
        <w:pStyle w:val="Tijeloteksta"/>
        <w:rPr>
          <w:b/>
        </w:rPr>
      </w:pPr>
    </w:p>
    <w:p w:rsidR="00324E9C" w:rsidRDefault="00324E9C" w:rsidP="00324E9C">
      <w:pPr>
        <w:pStyle w:val="Tijeloteksta"/>
        <w:rPr>
          <w:b/>
        </w:rPr>
      </w:pPr>
    </w:p>
    <w:p w:rsidR="00324E9C" w:rsidRDefault="00324E9C" w:rsidP="00263219">
      <w:pPr>
        <w:pStyle w:val="Tijeloteksta"/>
        <w:numPr>
          <w:ilvl w:val="0"/>
          <w:numId w:val="158"/>
        </w:numPr>
      </w:pPr>
      <w:r w:rsidRPr="00E138E3">
        <w:t xml:space="preserve">Krojač </w:t>
      </w:r>
    </w:p>
    <w:p w:rsidR="00324E9C" w:rsidRDefault="00324E9C" w:rsidP="00324E9C">
      <w:pPr>
        <w:pStyle w:val="Tijeloteksta"/>
      </w:pPr>
    </w:p>
    <w:p w:rsidR="00324E9C" w:rsidRPr="00E138E3" w:rsidRDefault="00324E9C" w:rsidP="00324E9C">
      <w:pPr>
        <w:pStyle w:val="Tijeloteksta"/>
        <w:jc w:val="center"/>
        <w:rPr>
          <w:b/>
        </w:rPr>
      </w:pPr>
      <w:r>
        <w:rPr>
          <w:b/>
        </w:rPr>
        <w:t>Strukovno područje 14 – CESTOVNI PROMET; Obrazovni sektor 11- PROMET I LOGISTIKA</w:t>
      </w:r>
    </w:p>
    <w:p w:rsidR="00324E9C" w:rsidRDefault="00324E9C" w:rsidP="00324E9C">
      <w:pPr>
        <w:pStyle w:val="Tijeloteksta"/>
        <w:rPr>
          <w:b/>
        </w:rPr>
      </w:pPr>
    </w:p>
    <w:p w:rsidR="00324E9C" w:rsidRPr="00E138E3" w:rsidRDefault="00324E9C" w:rsidP="00263219">
      <w:pPr>
        <w:pStyle w:val="Tijeloteksta"/>
        <w:numPr>
          <w:ilvl w:val="0"/>
          <w:numId w:val="158"/>
        </w:numPr>
        <w:rPr>
          <w:b/>
        </w:rPr>
      </w:pPr>
      <w:r>
        <w:t xml:space="preserve">Vozač motornog vozila </w:t>
      </w:r>
    </w:p>
    <w:p w:rsidR="00324E9C" w:rsidRDefault="00324E9C" w:rsidP="00324E9C">
      <w:pPr>
        <w:pStyle w:val="Tijeloteksta"/>
      </w:pPr>
    </w:p>
    <w:p w:rsidR="00324E9C" w:rsidRDefault="00324E9C" w:rsidP="00324E9C">
      <w:pPr>
        <w:pStyle w:val="Tijeloteksta"/>
        <w:jc w:val="center"/>
        <w:rPr>
          <w:b/>
        </w:rPr>
      </w:pPr>
      <w:r>
        <w:rPr>
          <w:b/>
        </w:rPr>
        <w:t xml:space="preserve">Strukovno područje 09 – PREHRANA ; Obrazovni sektor 1- POLJOPRIVREDA, PREHRANA I VETERINA </w:t>
      </w:r>
    </w:p>
    <w:p w:rsidR="00324E9C" w:rsidRDefault="00324E9C" w:rsidP="00324E9C">
      <w:pPr>
        <w:pStyle w:val="Tijeloteksta"/>
        <w:rPr>
          <w:b/>
        </w:rPr>
      </w:pPr>
    </w:p>
    <w:p w:rsidR="00324E9C" w:rsidRDefault="00324E9C" w:rsidP="00263219">
      <w:pPr>
        <w:pStyle w:val="Tijeloteksta"/>
        <w:numPr>
          <w:ilvl w:val="0"/>
          <w:numId w:val="158"/>
        </w:numPr>
      </w:pPr>
      <w:r>
        <w:t xml:space="preserve">Pekar </w:t>
      </w:r>
    </w:p>
    <w:p w:rsidR="00324E9C" w:rsidRDefault="00324E9C" w:rsidP="00263219">
      <w:pPr>
        <w:pStyle w:val="Tijeloteksta"/>
        <w:numPr>
          <w:ilvl w:val="0"/>
          <w:numId w:val="158"/>
        </w:numPr>
      </w:pPr>
      <w:r>
        <w:t xml:space="preserve">Mesar </w:t>
      </w:r>
    </w:p>
    <w:p w:rsidR="00324E9C" w:rsidRDefault="00324E9C" w:rsidP="00324E9C">
      <w:pPr>
        <w:pStyle w:val="Tijeloteksta"/>
        <w:ind w:left="225"/>
        <w:jc w:val="center"/>
      </w:pPr>
    </w:p>
    <w:p w:rsidR="00324E9C" w:rsidRDefault="00324E9C" w:rsidP="00324E9C">
      <w:pPr>
        <w:pStyle w:val="Tijeloteksta"/>
        <w:ind w:left="225"/>
        <w:jc w:val="center"/>
        <w:rPr>
          <w:b/>
        </w:rPr>
      </w:pPr>
      <w:r>
        <w:rPr>
          <w:b/>
        </w:rPr>
        <w:t>Strukovno područje 13- GRADITELJSTVO,GEODEZIJA I GRAĐEVINSKI MATERIJALI; Obrazovni sektor 8 – GRADITELJSTVO I GEODEZIJA</w:t>
      </w:r>
    </w:p>
    <w:p w:rsidR="00324E9C" w:rsidRDefault="00324E9C" w:rsidP="00324E9C">
      <w:pPr>
        <w:pStyle w:val="Tijeloteksta"/>
        <w:ind w:left="225"/>
        <w:rPr>
          <w:b/>
        </w:rPr>
      </w:pPr>
    </w:p>
    <w:p w:rsidR="00324E9C" w:rsidRPr="006878FD" w:rsidRDefault="00324E9C" w:rsidP="00263219">
      <w:pPr>
        <w:pStyle w:val="Tijeloteksta"/>
        <w:numPr>
          <w:ilvl w:val="0"/>
          <w:numId w:val="158"/>
        </w:numPr>
        <w:rPr>
          <w:b/>
        </w:rPr>
      </w:pPr>
      <w:r>
        <w:t xml:space="preserve">Monter suhe gradnje </w:t>
      </w:r>
    </w:p>
    <w:p w:rsidR="00324E9C" w:rsidRPr="006878FD" w:rsidRDefault="00324E9C" w:rsidP="00263219">
      <w:pPr>
        <w:pStyle w:val="Tijeloteksta"/>
        <w:numPr>
          <w:ilvl w:val="0"/>
          <w:numId w:val="158"/>
        </w:numPr>
        <w:rPr>
          <w:b/>
        </w:rPr>
      </w:pPr>
      <w:r>
        <w:t>Keramičar – oblagač</w:t>
      </w:r>
    </w:p>
    <w:p w:rsidR="00324E9C" w:rsidRPr="006878FD" w:rsidRDefault="00324E9C" w:rsidP="00324E9C">
      <w:pPr>
        <w:pStyle w:val="Tijeloteksta"/>
        <w:rPr>
          <w:b/>
        </w:rPr>
      </w:pPr>
    </w:p>
    <w:p w:rsidR="00324E9C" w:rsidRDefault="00324E9C" w:rsidP="00324E9C">
      <w:pPr>
        <w:pStyle w:val="Tijeloteksta"/>
        <w:numPr>
          <w:ilvl w:val="0"/>
          <w:numId w:val="22"/>
        </w:numPr>
      </w:pPr>
      <w:r>
        <w:t>Djelatnost iz stavka 1. ovoga članka Škola obavlja kao javnu službu.</w:t>
      </w:r>
    </w:p>
    <w:p w:rsidR="00324E9C" w:rsidRDefault="00324E9C" w:rsidP="00324E9C">
      <w:pPr>
        <w:pStyle w:val="Tijeloteksta"/>
        <w:numPr>
          <w:ilvl w:val="0"/>
          <w:numId w:val="22"/>
        </w:numPr>
      </w:pPr>
      <w:r>
        <w:t>Pri obavljanju djelatnosti Škola postupa prema propisima kojima ima javne ovlasti i prema propisima prema kojima ima položaj tijela javne vlasti.</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OBAVLJANJE DJELATNOSTI</w:t>
      </w:r>
    </w:p>
    <w:p w:rsidR="00324E9C" w:rsidRDefault="00324E9C" w:rsidP="00324E9C">
      <w:pPr>
        <w:pStyle w:val="Tijeloteksta"/>
        <w:jc w:val="center"/>
        <w:rPr>
          <w:sz w:val="20"/>
        </w:rPr>
      </w:pPr>
    </w:p>
    <w:p w:rsidR="00324E9C" w:rsidRDefault="00324E9C" w:rsidP="00324E9C">
      <w:pPr>
        <w:pStyle w:val="Tijeloteksta"/>
        <w:jc w:val="center"/>
      </w:pPr>
      <w:r>
        <w:t>Članak 10.</w:t>
      </w:r>
    </w:p>
    <w:p w:rsidR="00324E9C" w:rsidRDefault="00324E9C" w:rsidP="00324E9C">
      <w:pPr>
        <w:pStyle w:val="Tijeloteksta"/>
        <w:jc w:val="center"/>
      </w:pPr>
    </w:p>
    <w:p w:rsidR="00324E9C" w:rsidRDefault="00324E9C" w:rsidP="00263219">
      <w:pPr>
        <w:pStyle w:val="Tijeloteksta"/>
        <w:numPr>
          <w:ilvl w:val="0"/>
          <w:numId w:val="159"/>
        </w:numPr>
      </w:pPr>
      <w:r>
        <w:t>Djelatnost iz članka 9. ovoga statuta Škola obavlja na temelju nacionalnog kurikuluma,</w:t>
      </w:r>
      <w:r w:rsidR="00104E93">
        <w:t xml:space="preserve"> </w:t>
      </w:r>
      <w:r>
        <w:t>strukovnog kurikuluma , nastavnog plana i programa i školskog kurikuluma.</w:t>
      </w:r>
    </w:p>
    <w:p w:rsidR="00324E9C" w:rsidRDefault="00324E9C" w:rsidP="00263219">
      <w:pPr>
        <w:pStyle w:val="Tijeloteksta"/>
        <w:numPr>
          <w:ilvl w:val="0"/>
          <w:numId w:val="159"/>
        </w:numPr>
      </w:pPr>
      <w:r>
        <w:t xml:space="preserve">Škola u okviru djelatnosti strukovnog obrazovanja obavlja i slijedeće poslove: </w:t>
      </w:r>
    </w:p>
    <w:p w:rsidR="00324E9C" w:rsidRDefault="00324E9C" w:rsidP="00324E9C">
      <w:pPr>
        <w:pStyle w:val="Tijeloteksta"/>
        <w:ind w:left="720"/>
      </w:pPr>
      <w:r>
        <w:t>- Obrazovnu ponudu usklađuje s potrebama tržišta rada,</w:t>
      </w:r>
    </w:p>
    <w:p w:rsidR="00324E9C" w:rsidRDefault="00324E9C" w:rsidP="00324E9C">
      <w:pPr>
        <w:pStyle w:val="Tijeloteksta"/>
        <w:ind w:left="720"/>
      </w:pPr>
      <w:r>
        <w:t>- Uspostavlja lokalna partnerstva,</w:t>
      </w:r>
    </w:p>
    <w:p w:rsidR="00324E9C" w:rsidRDefault="00324E9C" w:rsidP="00324E9C">
      <w:pPr>
        <w:pStyle w:val="Tijeloteksta"/>
        <w:ind w:left="720"/>
      </w:pPr>
      <w:r>
        <w:t xml:space="preserve">- Izrađuje dio kurikuluma sukladno lokalnim i regionalnim potrebama u skladu s      </w:t>
      </w:r>
    </w:p>
    <w:p w:rsidR="00324E9C" w:rsidRDefault="00324E9C" w:rsidP="00324E9C">
      <w:pPr>
        <w:pStyle w:val="Tijeloteksta"/>
        <w:ind w:left="720"/>
      </w:pPr>
      <w:r>
        <w:t xml:space="preserve">  Zakonom o strukovnom obrazovanju. </w:t>
      </w:r>
    </w:p>
    <w:p w:rsidR="00324E9C" w:rsidRDefault="00324E9C" w:rsidP="00324E9C">
      <w:pPr>
        <w:pStyle w:val="Tijeloteksta"/>
        <w:ind w:left="225"/>
      </w:pPr>
      <w:r>
        <w:t xml:space="preserve">Ravnatelj koordinira i sustavno se brine o izvršenju obveza iz stavka 2. ovoga članka. </w:t>
      </w:r>
    </w:p>
    <w:p w:rsidR="00324E9C" w:rsidRDefault="00324E9C" w:rsidP="00324E9C">
      <w:pPr>
        <w:pStyle w:val="Tijeloteksta"/>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ŠKOLSKI KURIKULUM I GODIŠNJI PLAN I PROGRAM RADA</w:t>
      </w:r>
    </w:p>
    <w:p w:rsidR="00324E9C" w:rsidRDefault="00324E9C" w:rsidP="00324E9C">
      <w:pPr>
        <w:pStyle w:val="Tijeloteksta"/>
      </w:pPr>
    </w:p>
    <w:p w:rsidR="00324E9C" w:rsidRDefault="00324E9C" w:rsidP="00324E9C">
      <w:pPr>
        <w:pStyle w:val="Tijeloteksta"/>
        <w:jc w:val="center"/>
      </w:pPr>
      <w:r>
        <w:t>Članak 11.</w:t>
      </w:r>
    </w:p>
    <w:p w:rsidR="00324E9C" w:rsidRDefault="00324E9C" w:rsidP="00324E9C">
      <w:pPr>
        <w:pStyle w:val="Tijeloteksta"/>
        <w:numPr>
          <w:ilvl w:val="0"/>
          <w:numId w:val="23"/>
        </w:numPr>
      </w:pPr>
      <w:r>
        <w:t>Škola radi na temelju školskog kurikuluma i godišnjeg plana i programa rada.</w:t>
      </w:r>
    </w:p>
    <w:p w:rsidR="00324E9C" w:rsidRDefault="00324E9C" w:rsidP="00324E9C">
      <w:pPr>
        <w:pStyle w:val="Tijeloteksta"/>
        <w:ind w:left="1080"/>
      </w:pPr>
    </w:p>
    <w:p w:rsidR="00324E9C" w:rsidRDefault="00324E9C" w:rsidP="00324E9C">
      <w:pPr>
        <w:pStyle w:val="Tijeloteksta"/>
        <w:numPr>
          <w:ilvl w:val="0"/>
          <w:numId w:val="23"/>
        </w:numPr>
      </w:pPr>
      <w:r>
        <w:t xml:space="preserve">Školski  kurikulum  donosi  se  na  temelju  nacionalnog  kurikuluma, strukovnog kurikuluma  i  nastavnog plana i programa. </w:t>
      </w:r>
    </w:p>
    <w:p w:rsidR="00324E9C" w:rsidRDefault="00324E9C" w:rsidP="00324E9C">
      <w:pPr>
        <w:pStyle w:val="Tijeloteksta"/>
        <w:ind w:left="720"/>
      </w:pPr>
      <w:r>
        <w:t xml:space="preserve">         </w:t>
      </w:r>
    </w:p>
    <w:p w:rsidR="00324E9C" w:rsidRDefault="00324E9C" w:rsidP="00324E9C">
      <w:pPr>
        <w:pStyle w:val="Tijeloteksta"/>
        <w:numPr>
          <w:ilvl w:val="0"/>
          <w:numId w:val="23"/>
        </w:numPr>
      </w:pPr>
      <w:r>
        <w:t>Školski kurikulum donosi prema prijedlogu nastavničkog vijeća i prethodnog mišljenja vijeća roditelja školski odbor najkasnije do 30. rujna  tekuće godine.</w:t>
      </w:r>
    </w:p>
    <w:p w:rsidR="00324E9C" w:rsidRDefault="00324E9C" w:rsidP="00324E9C">
      <w:pPr>
        <w:pStyle w:val="Odlomakpopisa"/>
      </w:pPr>
    </w:p>
    <w:p w:rsidR="00324E9C" w:rsidRDefault="00324E9C" w:rsidP="00324E9C">
      <w:pPr>
        <w:pStyle w:val="Tijeloteksta"/>
        <w:numPr>
          <w:ilvl w:val="0"/>
          <w:numId w:val="23"/>
        </w:numPr>
      </w:pPr>
      <w:r>
        <w:t>Strukovni kurikulum donosi ministar.</w:t>
      </w:r>
    </w:p>
    <w:p w:rsidR="00324E9C" w:rsidRDefault="00324E9C" w:rsidP="00324E9C">
      <w:pPr>
        <w:pStyle w:val="Tijeloteksta"/>
      </w:pPr>
    </w:p>
    <w:p w:rsidR="00324E9C" w:rsidRDefault="00324E9C" w:rsidP="00324E9C">
      <w:pPr>
        <w:pStyle w:val="Tijeloteksta"/>
        <w:numPr>
          <w:ilvl w:val="0"/>
          <w:numId w:val="23"/>
        </w:numPr>
      </w:pPr>
      <w:r>
        <w:t>Godišnji plan i program rada Škole, na temelju nastavnog plana i programa i školskog kurikuluma, prema prijedlogu ravnatelja i prethodnom mišljenju vijeća roditelja donosi školski odbor najkasnije do 30. rujna tekuće godine.</w:t>
      </w:r>
    </w:p>
    <w:p w:rsidR="00324E9C" w:rsidRDefault="00324E9C" w:rsidP="00324E9C">
      <w:pPr>
        <w:pStyle w:val="Odlomakpopisa"/>
      </w:pPr>
    </w:p>
    <w:p w:rsidR="00324E9C" w:rsidRDefault="00324E9C" w:rsidP="00324E9C">
      <w:pPr>
        <w:pStyle w:val="Tijeloteksta"/>
        <w:numPr>
          <w:ilvl w:val="0"/>
          <w:numId w:val="23"/>
        </w:numPr>
      </w:pPr>
      <w:r w:rsidRPr="004908A7">
        <w:rPr>
          <w:lang w:eastAsia="hr-HR"/>
        </w:rPr>
        <w:t>Škola elektroničkim putem Ministarstvu dostavlja godišnji plan i program te školski kurikulum do 05. listopada tekuće godine.</w:t>
      </w:r>
    </w:p>
    <w:p w:rsidR="00324E9C" w:rsidRDefault="00324E9C" w:rsidP="00324E9C">
      <w:pPr>
        <w:pStyle w:val="Odlomakpopisa"/>
      </w:pPr>
    </w:p>
    <w:p w:rsidR="00324E9C" w:rsidRDefault="00324E9C" w:rsidP="00324E9C">
      <w:pPr>
        <w:pStyle w:val="Tijeloteksta"/>
        <w:numPr>
          <w:ilvl w:val="0"/>
          <w:numId w:val="23"/>
        </w:numPr>
      </w:pPr>
      <w:r w:rsidRPr="004908A7">
        <w:rPr>
          <w:lang w:eastAsia="hr-HR"/>
        </w:rPr>
        <w:t>Školski kurikulum i godišnji plan i program objavljuju se na mrežnim stranicama škole u skladu s propisima vezanim uz zaštitu osobnih podataka</w:t>
      </w:r>
      <w:r>
        <w:rPr>
          <w:lang w:eastAsia="hr-HR"/>
        </w:rPr>
        <w:t>.</w:t>
      </w:r>
    </w:p>
    <w:p w:rsidR="00324E9C" w:rsidRDefault="00324E9C" w:rsidP="00324E9C">
      <w:pPr>
        <w:pStyle w:val="Tijeloteksta"/>
        <w:ind w:left="1080"/>
      </w:pPr>
    </w:p>
    <w:p w:rsidR="00324E9C" w:rsidRDefault="00324E9C" w:rsidP="00324E9C">
      <w:pPr>
        <w:pStyle w:val="Tijeloteksta"/>
        <w:jc w:val="center"/>
        <w:rPr>
          <w:b/>
          <w:bCs/>
          <w:i/>
          <w:iCs/>
          <w:sz w:val="20"/>
        </w:rPr>
      </w:pPr>
      <w:r>
        <w:rPr>
          <w:b/>
          <w:bCs/>
          <w:i/>
          <w:iCs/>
          <w:sz w:val="20"/>
        </w:rPr>
        <w:t>RADNI TJEDAN</w:t>
      </w:r>
    </w:p>
    <w:p w:rsidR="00324E9C" w:rsidRDefault="00324E9C" w:rsidP="00324E9C">
      <w:pPr>
        <w:pStyle w:val="Tijeloteksta"/>
        <w:jc w:val="center"/>
        <w:rPr>
          <w:sz w:val="20"/>
        </w:rPr>
      </w:pPr>
    </w:p>
    <w:p w:rsidR="00324E9C" w:rsidRDefault="00324E9C" w:rsidP="00324E9C">
      <w:pPr>
        <w:pStyle w:val="Tijeloteksta"/>
        <w:jc w:val="center"/>
        <w:rPr>
          <w:b/>
          <w:bCs/>
        </w:rPr>
      </w:pPr>
      <w:r>
        <w:t>Članak 12.</w:t>
      </w:r>
    </w:p>
    <w:p w:rsidR="00324E9C" w:rsidRDefault="00324E9C" w:rsidP="00324E9C">
      <w:pPr>
        <w:pStyle w:val="Tijeloteksta"/>
        <w:ind w:left="720"/>
      </w:pPr>
      <w:r>
        <w:t xml:space="preserve">(1)Škola izvodi nastavu u pet  radnih dana tjedno u jednoj  smjeni prema godišnjem </w:t>
      </w:r>
    </w:p>
    <w:p w:rsidR="00324E9C" w:rsidRDefault="00324E9C" w:rsidP="00324E9C">
      <w:pPr>
        <w:pStyle w:val="Tijeloteksta"/>
        <w:ind w:left="720"/>
      </w:pPr>
      <w:r>
        <w:t xml:space="preserve">     prema godišnjem planu i programu rada.</w:t>
      </w:r>
    </w:p>
    <w:p w:rsidR="00324E9C" w:rsidRDefault="00324E9C" w:rsidP="00324E9C">
      <w:pPr>
        <w:pStyle w:val="Tijeloteksta"/>
        <w:rPr>
          <w:lang w:eastAsia="hr-HR"/>
        </w:rPr>
      </w:pPr>
      <w:r>
        <w:tab/>
      </w:r>
      <w:r w:rsidRPr="004908A7">
        <w:rPr>
          <w:lang w:eastAsia="hr-HR"/>
        </w:rPr>
        <w:t>(2) Radno vrijeme Škole je od 07,00 do 15,00 sati.</w:t>
      </w:r>
    </w:p>
    <w:p w:rsidR="00324E9C" w:rsidRPr="004908A7" w:rsidRDefault="00324E9C" w:rsidP="00324E9C">
      <w:pPr>
        <w:rPr>
          <w:lang w:eastAsia="hr-HR"/>
        </w:rPr>
      </w:pPr>
      <w:r>
        <w:tab/>
      </w:r>
      <w:r w:rsidRPr="004908A7">
        <w:rPr>
          <w:lang w:eastAsia="hr-HR"/>
        </w:rPr>
        <w:t xml:space="preserve">(3) </w:t>
      </w:r>
      <w:proofErr w:type="spellStart"/>
      <w:r w:rsidRPr="004908A7">
        <w:rPr>
          <w:lang w:eastAsia="hr-HR"/>
        </w:rPr>
        <w:t>Nastavno</w:t>
      </w:r>
      <w:proofErr w:type="spellEnd"/>
      <w:r w:rsidRPr="004908A7">
        <w:rPr>
          <w:lang w:eastAsia="hr-HR"/>
        </w:rPr>
        <w:t xml:space="preserve"> </w:t>
      </w:r>
      <w:proofErr w:type="spellStart"/>
      <w:r w:rsidRPr="004908A7">
        <w:rPr>
          <w:lang w:eastAsia="hr-HR"/>
        </w:rPr>
        <w:t>vrijeme</w:t>
      </w:r>
      <w:proofErr w:type="spellEnd"/>
      <w:r w:rsidRPr="004908A7">
        <w:rPr>
          <w:lang w:eastAsia="hr-HR"/>
        </w:rPr>
        <w:t xml:space="preserve"> je od 08,00</w:t>
      </w:r>
      <w:r>
        <w:rPr>
          <w:lang w:eastAsia="hr-HR"/>
        </w:rPr>
        <w:t xml:space="preserve"> </w:t>
      </w:r>
      <w:r w:rsidRPr="004908A7">
        <w:rPr>
          <w:lang w:eastAsia="hr-HR"/>
        </w:rPr>
        <w:t xml:space="preserve"> </w:t>
      </w:r>
      <w:proofErr w:type="spellStart"/>
      <w:r w:rsidRPr="004908A7">
        <w:rPr>
          <w:lang w:eastAsia="hr-HR"/>
        </w:rPr>
        <w:t>do</w:t>
      </w:r>
      <w:proofErr w:type="spellEnd"/>
      <w:r w:rsidRPr="004908A7">
        <w:rPr>
          <w:lang w:eastAsia="hr-HR"/>
        </w:rPr>
        <w:t xml:space="preserve"> 14,00</w:t>
      </w:r>
      <w:r>
        <w:rPr>
          <w:lang w:eastAsia="hr-HR"/>
        </w:rPr>
        <w:t xml:space="preserve"> </w:t>
      </w:r>
      <w:r w:rsidRPr="004908A7">
        <w:rPr>
          <w:lang w:eastAsia="hr-HR"/>
        </w:rPr>
        <w:t>sati.</w:t>
      </w:r>
    </w:p>
    <w:p w:rsidR="00324E9C" w:rsidRPr="004908A7" w:rsidRDefault="00324E9C" w:rsidP="00324E9C">
      <w:pPr>
        <w:rPr>
          <w:lang w:eastAsia="hr-HR"/>
        </w:rPr>
      </w:pPr>
      <w:r w:rsidRPr="004908A7">
        <w:rPr>
          <w:lang w:eastAsia="hr-HR"/>
        </w:rPr>
        <w:t xml:space="preserve"> </w:t>
      </w:r>
    </w:p>
    <w:p w:rsidR="00324E9C" w:rsidRDefault="00324E9C" w:rsidP="00324E9C">
      <w:pPr>
        <w:pStyle w:val="Tijeloteksta"/>
      </w:pPr>
    </w:p>
    <w:p w:rsidR="00324E9C" w:rsidRDefault="00324E9C" w:rsidP="00324E9C">
      <w:pPr>
        <w:pStyle w:val="Tijeloteksta"/>
        <w:ind w:left="720"/>
        <w:jc w:val="right"/>
      </w:pPr>
    </w:p>
    <w:p w:rsidR="00324E9C" w:rsidRDefault="00324E9C" w:rsidP="00324E9C">
      <w:pPr>
        <w:pStyle w:val="Tijeloteksta"/>
        <w:ind w:left="720"/>
      </w:pPr>
    </w:p>
    <w:p w:rsidR="00324E9C" w:rsidRDefault="00324E9C" w:rsidP="00324E9C">
      <w:pPr>
        <w:pStyle w:val="Tijeloteksta"/>
      </w:pPr>
    </w:p>
    <w:p w:rsidR="00324E9C" w:rsidRDefault="00324E9C" w:rsidP="00324E9C">
      <w:pPr>
        <w:pStyle w:val="Tijeloteksta"/>
        <w:ind w:left="360"/>
        <w:jc w:val="center"/>
        <w:rPr>
          <w:b/>
          <w:bCs/>
          <w:i/>
          <w:iCs/>
          <w:sz w:val="20"/>
        </w:rPr>
      </w:pPr>
      <w:r>
        <w:rPr>
          <w:b/>
          <w:bCs/>
          <w:i/>
          <w:iCs/>
          <w:sz w:val="20"/>
        </w:rPr>
        <w:t>UPORABA JEZIKA I PISMA</w:t>
      </w:r>
    </w:p>
    <w:p w:rsidR="00324E9C" w:rsidRDefault="00324E9C" w:rsidP="00324E9C">
      <w:pPr>
        <w:pStyle w:val="Tijeloteksta"/>
        <w:ind w:left="360"/>
        <w:jc w:val="center"/>
      </w:pPr>
    </w:p>
    <w:p w:rsidR="00324E9C" w:rsidRDefault="00324E9C" w:rsidP="00324E9C">
      <w:pPr>
        <w:pStyle w:val="Tijeloteksta"/>
        <w:jc w:val="center"/>
        <w:rPr>
          <w:b/>
          <w:bCs/>
        </w:rPr>
      </w:pPr>
      <w:r>
        <w:t>Članak 13.</w:t>
      </w:r>
    </w:p>
    <w:p w:rsidR="00324E9C" w:rsidRDefault="00324E9C" w:rsidP="00324E9C">
      <w:pPr>
        <w:pStyle w:val="Tijeloteksta"/>
        <w:ind w:left="720"/>
      </w:pPr>
      <w:r>
        <w:t>Nastavu i druge oblike obrazovnog rada Škola izvodi na hrvatskom jeziku i latiničnom    pismu.</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USTROJAVANJE I IZVOĐENJE NASTAVE</w:t>
      </w:r>
    </w:p>
    <w:p w:rsidR="00324E9C" w:rsidRDefault="00324E9C" w:rsidP="00324E9C">
      <w:pPr>
        <w:pStyle w:val="Tijeloteksta"/>
        <w:jc w:val="center"/>
      </w:pPr>
    </w:p>
    <w:p w:rsidR="00324E9C" w:rsidRDefault="00324E9C" w:rsidP="00324E9C">
      <w:pPr>
        <w:pStyle w:val="Tijeloteksta"/>
        <w:jc w:val="center"/>
      </w:pPr>
      <w:r>
        <w:t>Članak 14.</w:t>
      </w:r>
    </w:p>
    <w:p w:rsidR="00324E9C" w:rsidRDefault="00324E9C" w:rsidP="00324E9C">
      <w:pPr>
        <w:pStyle w:val="Tijeloteksta"/>
        <w:numPr>
          <w:ilvl w:val="0"/>
          <w:numId w:val="24"/>
        </w:numPr>
      </w:pPr>
      <w:r>
        <w:t>Nastava  se u Školi ustrojava  po  razredima,  a  izvodi  u  razrednim  odjelima  i  odgojno-obrazovnim skupinama.</w:t>
      </w:r>
    </w:p>
    <w:p w:rsidR="00324E9C" w:rsidRDefault="00324E9C" w:rsidP="00324E9C">
      <w:pPr>
        <w:pStyle w:val="Tijeloteksta"/>
        <w:numPr>
          <w:ilvl w:val="0"/>
          <w:numId w:val="24"/>
        </w:numPr>
      </w:pPr>
      <w:r>
        <w:t>Razredni odjeli u Školi ustrojavaju se prema istim obrazovnim programima.</w:t>
      </w:r>
    </w:p>
    <w:p w:rsidR="00324E9C" w:rsidRDefault="00324E9C" w:rsidP="00324E9C">
      <w:pPr>
        <w:pStyle w:val="Tijeloteksta"/>
        <w:numPr>
          <w:ilvl w:val="0"/>
          <w:numId w:val="24"/>
        </w:numPr>
      </w:pPr>
      <w:r>
        <w:t>Obrazovni programi izvode se putem predavanja, vježbi, praktične nastave i seminara.</w:t>
      </w:r>
    </w:p>
    <w:p w:rsidR="00324E9C" w:rsidRDefault="00324E9C" w:rsidP="00324E9C">
      <w:pPr>
        <w:pStyle w:val="Tijeloteksta"/>
        <w:numPr>
          <w:ilvl w:val="0"/>
          <w:numId w:val="24"/>
        </w:numPr>
      </w:pPr>
      <w:r>
        <w:t>Nastavni sat traje 45 minuta.</w:t>
      </w:r>
    </w:p>
    <w:p w:rsidR="00324E9C" w:rsidRDefault="00324E9C" w:rsidP="00324E9C">
      <w:pPr>
        <w:pStyle w:val="Tijeloteksta"/>
        <w:numPr>
          <w:ilvl w:val="0"/>
          <w:numId w:val="24"/>
        </w:numPr>
      </w:pPr>
      <w:r>
        <w:t xml:space="preserve">Iznimno trajanje nastavnog sata može se mijenjati zbog posebnih okolnosti uz prethodnu suglasnost ministarstva. </w:t>
      </w:r>
    </w:p>
    <w:p w:rsidR="00324E9C" w:rsidRDefault="00324E9C" w:rsidP="00324E9C">
      <w:pPr>
        <w:pStyle w:val="Tijeloteksta"/>
      </w:pPr>
    </w:p>
    <w:p w:rsidR="00104E93" w:rsidRDefault="00104E93"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IZVOĐENJE OBRAZOVNIH AKTIVNOSTI</w:t>
      </w:r>
    </w:p>
    <w:p w:rsidR="00324E9C" w:rsidRDefault="00324E9C" w:rsidP="00324E9C">
      <w:pPr>
        <w:pStyle w:val="Tijeloteksta"/>
      </w:pPr>
    </w:p>
    <w:p w:rsidR="00324E9C" w:rsidRDefault="00324E9C" w:rsidP="00324E9C">
      <w:pPr>
        <w:pStyle w:val="Tijeloteksta"/>
        <w:jc w:val="center"/>
        <w:rPr>
          <w:b/>
          <w:bCs/>
        </w:rPr>
      </w:pPr>
      <w:r>
        <w:t>Članak 15.</w:t>
      </w:r>
    </w:p>
    <w:p w:rsidR="00324E9C" w:rsidRDefault="00324E9C" w:rsidP="00324E9C">
      <w:pPr>
        <w:pStyle w:val="Tijeloteksta"/>
        <w:ind w:left="720"/>
      </w:pPr>
      <w:r>
        <w:t>Obrazovne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324E9C" w:rsidRDefault="00324E9C" w:rsidP="00324E9C">
      <w:pPr>
        <w:pStyle w:val="Tijeloteksta"/>
      </w:pPr>
    </w:p>
    <w:p w:rsidR="00324E9C" w:rsidRDefault="00324E9C" w:rsidP="00324E9C">
      <w:pPr>
        <w:pStyle w:val="Tijeloteksta"/>
        <w:ind w:firstLine="720"/>
      </w:pP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DOPUNSKA I DODATNA NASTAVA</w:t>
      </w:r>
    </w:p>
    <w:p w:rsidR="00324E9C" w:rsidRDefault="00324E9C" w:rsidP="00324E9C">
      <w:pPr>
        <w:pStyle w:val="Tijeloteksta"/>
        <w:jc w:val="center"/>
      </w:pPr>
    </w:p>
    <w:p w:rsidR="00324E9C" w:rsidRDefault="00324E9C" w:rsidP="00324E9C">
      <w:pPr>
        <w:pStyle w:val="Tijeloteksta"/>
        <w:jc w:val="center"/>
      </w:pPr>
      <w:r>
        <w:t xml:space="preserve">Članak 16. </w:t>
      </w:r>
    </w:p>
    <w:p w:rsidR="00324E9C" w:rsidRDefault="00324E9C" w:rsidP="00324E9C">
      <w:pPr>
        <w:pStyle w:val="Tijeloteksta"/>
        <w:ind w:left="720"/>
      </w:pPr>
      <w:r>
        <w:t xml:space="preserve">Za učenike kojima je potrebna pomoć u učenju, organizirat će se dopunska nastava, a za učenike koji u nekim nastavnim predmetima ostvaruju </w:t>
      </w:r>
      <w:proofErr w:type="spellStart"/>
      <w:r>
        <w:t>izvanprosječne</w:t>
      </w:r>
      <w:proofErr w:type="spellEnd"/>
      <w:r>
        <w:t xml:space="preserve"> rezultate ili pokazuju interes za određeni predmet, organizirat će se dodatna nastava.</w:t>
      </w:r>
    </w:p>
    <w:p w:rsidR="00324E9C" w:rsidRDefault="00324E9C" w:rsidP="00324E9C">
      <w:pPr>
        <w:pStyle w:val="Tijeloteksta"/>
        <w:jc w:val="center"/>
      </w:pPr>
    </w:p>
    <w:p w:rsidR="00324E9C" w:rsidRDefault="00324E9C" w:rsidP="00324E9C">
      <w:pPr>
        <w:pStyle w:val="Tijeloteksta"/>
        <w:jc w:val="center"/>
        <w:rPr>
          <w:b/>
          <w:bCs/>
          <w:i/>
          <w:iCs/>
          <w:sz w:val="20"/>
        </w:rPr>
      </w:pPr>
      <w:r>
        <w:rPr>
          <w:b/>
          <w:bCs/>
          <w:i/>
          <w:iCs/>
          <w:sz w:val="20"/>
        </w:rPr>
        <w:t>IZVANNASTAVNE AKTIVNOSTI</w:t>
      </w:r>
    </w:p>
    <w:p w:rsidR="00324E9C" w:rsidRDefault="00324E9C" w:rsidP="00324E9C">
      <w:pPr>
        <w:pStyle w:val="Tijeloteksta"/>
        <w:rPr>
          <w:u w:val="single"/>
        </w:rPr>
      </w:pPr>
    </w:p>
    <w:p w:rsidR="00324E9C" w:rsidRDefault="00324E9C" w:rsidP="00324E9C">
      <w:pPr>
        <w:pStyle w:val="Tijeloteksta"/>
        <w:jc w:val="center"/>
      </w:pPr>
      <w:r>
        <w:t>Članak 17.</w:t>
      </w:r>
    </w:p>
    <w:p w:rsidR="00324E9C" w:rsidRDefault="00324E9C" w:rsidP="00324E9C">
      <w:pPr>
        <w:pStyle w:val="Tijeloteksta"/>
        <w:numPr>
          <w:ilvl w:val="0"/>
          <w:numId w:val="25"/>
        </w:numPr>
      </w:pPr>
      <w:r>
        <w:t>U Školi se izvode izvannastavne aktivnosti radi zadovoljavanja različitih potreba i interesa učenika.</w:t>
      </w:r>
    </w:p>
    <w:p w:rsidR="00324E9C" w:rsidRDefault="00324E9C" w:rsidP="00324E9C">
      <w:pPr>
        <w:pStyle w:val="Tijeloteksta"/>
        <w:numPr>
          <w:ilvl w:val="0"/>
          <w:numId w:val="25"/>
        </w:numPr>
      </w:pPr>
      <w:r>
        <w:t>Izvannastavne aktivnosti planiraju se školskim kurikulumom,  godišnjim planom i programom rada i programom rada neposrednih nositelja odgojno-obrazovne djelatnosti u Školi.</w:t>
      </w:r>
    </w:p>
    <w:p w:rsidR="00324E9C" w:rsidRDefault="00324E9C" w:rsidP="00324E9C">
      <w:pPr>
        <w:pStyle w:val="Tijeloteksta"/>
        <w:numPr>
          <w:ilvl w:val="0"/>
          <w:numId w:val="25"/>
        </w:numPr>
      </w:pPr>
      <w:r>
        <w:t>Izvannastavne aktivnosti nisu obvezne za učenike, ali se učenicima mogu priznati kao ispunjavanje školskih obveza.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IZVANŠKOLSKE AKTIVNOSTI</w:t>
      </w:r>
    </w:p>
    <w:p w:rsidR="00324E9C" w:rsidRDefault="00324E9C" w:rsidP="00324E9C">
      <w:pPr>
        <w:pStyle w:val="Tijeloteksta"/>
        <w:jc w:val="center"/>
        <w:rPr>
          <w:sz w:val="20"/>
        </w:rPr>
      </w:pPr>
    </w:p>
    <w:p w:rsidR="00324E9C" w:rsidRDefault="00324E9C" w:rsidP="00324E9C">
      <w:pPr>
        <w:pStyle w:val="Tijeloteksta"/>
        <w:jc w:val="center"/>
      </w:pPr>
      <w:r>
        <w:t>Članak 18.</w:t>
      </w:r>
    </w:p>
    <w:p w:rsidR="00324E9C" w:rsidRDefault="00324E9C" w:rsidP="00324E9C">
      <w:pPr>
        <w:pStyle w:val="Tijeloteksta"/>
        <w:ind w:left="720"/>
      </w:pPr>
      <w:r>
        <w:t>Nastavničko vijeće može učeniku na njegov zahtjev priznati kao ispunjavanje školskih obveza</w:t>
      </w:r>
      <w:r w:rsidRPr="00FA35CC">
        <w:t xml:space="preserve"> </w:t>
      </w:r>
      <w:r>
        <w:t>izvanškolske aktivnosti ako su te aktivnosti u svezi s djelatnosti Škole.</w:t>
      </w:r>
    </w:p>
    <w:p w:rsidR="00324E9C" w:rsidRPr="00BF7E34" w:rsidRDefault="00324E9C" w:rsidP="00324E9C">
      <w:pPr>
        <w:pStyle w:val="Tijeloteksta"/>
        <w:ind w:left="720"/>
      </w:pPr>
    </w:p>
    <w:p w:rsidR="00324E9C" w:rsidRPr="00BF7E34" w:rsidRDefault="00324E9C" w:rsidP="00324E9C">
      <w:pPr>
        <w:pStyle w:val="Tijeloteksta"/>
        <w:jc w:val="center"/>
        <w:rPr>
          <w:b/>
          <w:bCs/>
          <w:i/>
          <w:iCs/>
          <w:sz w:val="20"/>
        </w:rPr>
      </w:pPr>
      <w:r w:rsidRPr="00BF7E34">
        <w:rPr>
          <w:b/>
          <w:bCs/>
          <w:i/>
          <w:iCs/>
          <w:sz w:val="20"/>
        </w:rPr>
        <w:t>SURADNJA ŠKOLE</w:t>
      </w:r>
    </w:p>
    <w:p w:rsidR="00324E9C" w:rsidRDefault="00324E9C" w:rsidP="00324E9C">
      <w:pPr>
        <w:pStyle w:val="Tijeloteksta"/>
      </w:pPr>
    </w:p>
    <w:p w:rsidR="00324E9C" w:rsidRDefault="00324E9C" w:rsidP="00324E9C">
      <w:pPr>
        <w:pStyle w:val="Tijeloteksta"/>
        <w:jc w:val="center"/>
      </w:pPr>
      <w:r>
        <w:t>Članak 19.</w:t>
      </w:r>
    </w:p>
    <w:p w:rsidR="00324E9C" w:rsidRDefault="00324E9C" w:rsidP="00324E9C">
      <w:pPr>
        <w:pStyle w:val="Tijeloteksta"/>
        <w:ind w:left="720"/>
      </w:pPr>
      <w:r>
        <w:t>U svezi s obavljanjem djelatnosti Škola surađuje sa susjednim školama, drugim prikladnim ustanovama, udrugama te pravnim i fizičkim osobama.</w:t>
      </w:r>
    </w:p>
    <w:p w:rsidR="00324E9C" w:rsidRDefault="00324E9C" w:rsidP="00324E9C">
      <w:pPr>
        <w:pStyle w:val="Tijeloteksta"/>
      </w:pPr>
    </w:p>
    <w:p w:rsidR="00324E9C" w:rsidRDefault="00324E9C" w:rsidP="00324E9C">
      <w:pPr>
        <w:pStyle w:val="Tijeloteksta"/>
        <w:jc w:val="center"/>
        <w:rPr>
          <w:b/>
          <w:bCs/>
          <w:i/>
          <w:iCs/>
        </w:rPr>
      </w:pPr>
      <w:r>
        <w:rPr>
          <w:b/>
          <w:bCs/>
          <w:i/>
          <w:iCs/>
          <w:sz w:val="20"/>
        </w:rPr>
        <w:t>ŠKOLSKA KNJIŽNICA</w:t>
      </w:r>
    </w:p>
    <w:p w:rsidR="00324E9C" w:rsidRDefault="00324E9C" w:rsidP="00324E9C">
      <w:pPr>
        <w:pStyle w:val="Tijeloteksta"/>
      </w:pPr>
    </w:p>
    <w:p w:rsidR="00324E9C" w:rsidRDefault="00324E9C" w:rsidP="00324E9C">
      <w:pPr>
        <w:pStyle w:val="Tijeloteksta"/>
        <w:jc w:val="center"/>
      </w:pPr>
      <w:r>
        <w:t>Članak 20.</w:t>
      </w:r>
    </w:p>
    <w:p w:rsidR="00324E9C" w:rsidRDefault="00324E9C" w:rsidP="00324E9C">
      <w:pPr>
        <w:pStyle w:val="Tijeloteksta"/>
        <w:numPr>
          <w:ilvl w:val="0"/>
          <w:numId w:val="26"/>
        </w:numPr>
      </w:pPr>
      <w:r>
        <w:t xml:space="preserve">Škola ima knjižnicu. </w:t>
      </w:r>
    </w:p>
    <w:p w:rsidR="00324E9C" w:rsidRDefault="00324E9C" w:rsidP="00324E9C">
      <w:pPr>
        <w:pStyle w:val="Tijeloteksta"/>
        <w:numPr>
          <w:ilvl w:val="0"/>
          <w:numId w:val="26"/>
        </w:numPr>
      </w:pPr>
      <w:r>
        <w:t>Školska  knjižnica  ima  obilježje  knjižnice  u  sastavu  i  dio  je obrazovnog procesa  Škole.</w:t>
      </w:r>
    </w:p>
    <w:p w:rsidR="00324E9C" w:rsidRDefault="00324E9C" w:rsidP="00324E9C">
      <w:pPr>
        <w:pStyle w:val="Tijeloteksta"/>
        <w:numPr>
          <w:ilvl w:val="0"/>
          <w:numId w:val="26"/>
        </w:numPr>
      </w:pPr>
      <w:r>
        <w:t>Rad knjižnice uređuje se pravilnikom.</w:t>
      </w:r>
    </w:p>
    <w:p w:rsidR="00324E9C" w:rsidRDefault="00324E9C" w:rsidP="00324E9C">
      <w:pPr>
        <w:pStyle w:val="Tijeloteksta"/>
      </w:pPr>
    </w:p>
    <w:p w:rsidR="00324E9C" w:rsidRDefault="00324E9C" w:rsidP="00324E9C">
      <w:pPr>
        <w:pStyle w:val="Tijeloteksta"/>
      </w:pPr>
    </w:p>
    <w:p w:rsidR="00324E9C" w:rsidRDefault="00324E9C" w:rsidP="00324E9C">
      <w:pPr>
        <w:pStyle w:val="Tijeloteksta"/>
        <w:numPr>
          <w:ilvl w:val="0"/>
          <w:numId w:val="15"/>
        </w:numPr>
      </w:pPr>
      <w:r>
        <w:t xml:space="preserve"> USTROJSTVO ŠKOLE</w:t>
      </w:r>
    </w:p>
    <w:p w:rsidR="00324E9C" w:rsidRDefault="00324E9C" w:rsidP="00324E9C">
      <w:pPr>
        <w:pStyle w:val="Tijeloteksta"/>
      </w:pPr>
    </w:p>
    <w:p w:rsidR="00104E93" w:rsidRDefault="00104E93"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UNUTARNJE USTROJSTVO</w:t>
      </w:r>
    </w:p>
    <w:p w:rsidR="00324E9C" w:rsidRDefault="00324E9C" w:rsidP="00324E9C">
      <w:pPr>
        <w:pStyle w:val="Tijeloteksta"/>
        <w:rPr>
          <w:b/>
          <w:bCs/>
        </w:rPr>
      </w:pPr>
    </w:p>
    <w:p w:rsidR="00324E9C" w:rsidRDefault="00324E9C" w:rsidP="00324E9C">
      <w:pPr>
        <w:pStyle w:val="Tijeloteksta"/>
        <w:jc w:val="center"/>
      </w:pPr>
      <w:r>
        <w:t>Članak 21.</w:t>
      </w:r>
    </w:p>
    <w:p w:rsidR="00324E9C" w:rsidRDefault="00324E9C" w:rsidP="00324E9C">
      <w:pPr>
        <w:pStyle w:val="Tijeloteksta"/>
        <w:numPr>
          <w:ilvl w:val="0"/>
          <w:numId w:val="27"/>
        </w:numPr>
      </w:pPr>
      <w:r>
        <w:t>Unutarnjim   ustrojstvom   povezuju   se  oblici  rada   prema vrsti i srodnosti obrazovnih  sadržaja i poslova.</w:t>
      </w:r>
    </w:p>
    <w:p w:rsidR="00324E9C" w:rsidRDefault="00324E9C" w:rsidP="00324E9C">
      <w:pPr>
        <w:pStyle w:val="Tijeloteksta"/>
        <w:numPr>
          <w:ilvl w:val="0"/>
          <w:numId w:val="27"/>
        </w:numPr>
      </w:pPr>
      <w:r>
        <w:t>Unutarnjim ustrojstvom osigurava se pravodobno i kvalitetno ostvarivanje nastave i drugih oblika  obrazovnog rada,   administrativno-stručnih,   računovodstveno-financijskih i pomoćno-tehničkih poslova.</w:t>
      </w:r>
    </w:p>
    <w:p w:rsidR="00324E9C" w:rsidRDefault="00324E9C" w:rsidP="00324E9C">
      <w:pPr>
        <w:pStyle w:val="Tijeloteksta"/>
        <w:ind w:left="720"/>
      </w:pPr>
    </w:p>
    <w:p w:rsidR="00324E9C" w:rsidRDefault="00324E9C" w:rsidP="00324E9C">
      <w:pPr>
        <w:pStyle w:val="Tijeloteksta"/>
      </w:pP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KUĆNI RED</w:t>
      </w:r>
    </w:p>
    <w:p w:rsidR="00324E9C" w:rsidRDefault="00324E9C" w:rsidP="00324E9C">
      <w:pPr>
        <w:pStyle w:val="Tijeloteksta"/>
        <w:jc w:val="center"/>
      </w:pPr>
    </w:p>
    <w:p w:rsidR="00324E9C" w:rsidRDefault="00324E9C" w:rsidP="00324E9C">
      <w:pPr>
        <w:pStyle w:val="Tijeloteksta"/>
        <w:jc w:val="center"/>
      </w:pPr>
      <w:r>
        <w:t>Članak 22.</w:t>
      </w:r>
    </w:p>
    <w:p w:rsidR="00324E9C" w:rsidRDefault="00324E9C" w:rsidP="00263219">
      <w:pPr>
        <w:pStyle w:val="Tijeloteksta"/>
        <w:numPr>
          <w:ilvl w:val="0"/>
          <w:numId w:val="123"/>
        </w:numPr>
      </w:pPr>
      <w:r>
        <w:t>Unutarnji rad i život Škole uređuje se kućnim redom. Kućnim redom se uređuju:</w:t>
      </w:r>
    </w:p>
    <w:p w:rsidR="00324E9C" w:rsidRDefault="00324E9C" w:rsidP="00324E9C">
      <w:pPr>
        <w:pStyle w:val="Tijeloteksta"/>
        <w:numPr>
          <w:ilvl w:val="0"/>
          <w:numId w:val="28"/>
        </w:numPr>
      </w:pPr>
      <w:r>
        <w:t>pravila i obveze učenika u Školi, unutarnjem i vanjskom prostoru</w:t>
      </w:r>
    </w:p>
    <w:p w:rsidR="00324E9C" w:rsidRDefault="00324E9C" w:rsidP="00324E9C">
      <w:pPr>
        <w:pStyle w:val="Tijeloteksta"/>
        <w:numPr>
          <w:ilvl w:val="0"/>
          <w:numId w:val="28"/>
        </w:numPr>
      </w:pPr>
      <w:r>
        <w:t>pravila međusobnih odnosa učenika</w:t>
      </w:r>
    </w:p>
    <w:p w:rsidR="00324E9C" w:rsidRDefault="00324E9C" w:rsidP="00324E9C">
      <w:pPr>
        <w:pStyle w:val="Tijeloteksta"/>
        <w:numPr>
          <w:ilvl w:val="0"/>
          <w:numId w:val="28"/>
        </w:numPr>
      </w:pPr>
      <w:r>
        <w:t>pravila međusobnih odnosa učenika i radnika</w:t>
      </w:r>
    </w:p>
    <w:p w:rsidR="00324E9C" w:rsidRDefault="00324E9C" w:rsidP="00324E9C">
      <w:pPr>
        <w:pStyle w:val="Tijeloteksta"/>
        <w:numPr>
          <w:ilvl w:val="0"/>
          <w:numId w:val="28"/>
        </w:numPr>
      </w:pPr>
      <w:r>
        <w:t xml:space="preserve">radno vrijeme </w:t>
      </w:r>
    </w:p>
    <w:p w:rsidR="00324E9C" w:rsidRDefault="00324E9C" w:rsidP="00324E9C">
      <w:pPr>
        <w:pStyle w:val="Tijeloteksta"/>
        <w:numPr>
          <w:ilvl w:val="0"/>
          <w:numId w:val="28"/>
        </w:numPr>
      </w:pPr>
      <w:r>
        <w:t>pravila sigurnosti i zaštite od socijalno neprihvatljivih oblika ponašanja, diskriminacije, neprijateljstva i nasilja</w:t>
      </w:r>
    </w:p>
    <w:p w:rsidR="00324E9C" w:rsidRDefault="00324E9C" w:rsidP="00324E9C">
      <w:pPr>
        <w:pStyle w:val="Tijeloteksta"/>
        <w:numPr>
          <w:ilvl w:val="0"/>
          <w:numId w:val="28"/>
        </w:numPr>
      </w:pPr>
      <w:r>
        <w:t>način postupanja prema imovini.</w:t>
      </w:r>
    </w:p>
    <w:p w:rsidR="00324E9C" w:rsidRDefault="00324E9C" w:rsidP="00263219">
      <w:pPr>
        <w:pStyle w:val="Tijeloteksta"/>
        <w:numPr>
          <w:ilvl w:val="0"/>
          <w:numId w:val="123"/>
        </w:numPr>
      </w:pPr>
      <w:r>
        <w:t>Kućni red donosi školski odbor u suradnji s nastavničkim vijećem, vijećem učenika i vijećem roditelja.</w:t>
      </w:r>
    </w:p>
    <w:p w:rsidR="00324E9C" w:rsidRDefault="00324E9C" w:rsidP="00324E9C">
      <w:pPr>
        <w:pStyle w:val="Tijeloteksta"/>
      </w:pPr>
    </w:p>
    <w:p w:rsidR="00324E9C" w:rsidRDefault="00324E9C" w:rsidP="00324E9C">
      <w:pPr>
        <w:pStyle w:val="Tijeloteksta"/>
      </w:pPr>
    </w:p>
    <w:p w:rsidR="00324E9C" w:rsidRDefault="00324E9C" w:rsidP="00324E9C">
      <w:pPr>
        <w:pStyle w:val="Tijeloteksta"/>
        <w:numPr>
          <w:ilvl w:val="0"/>
          <w:numId w:val="15"/>
        </w:numPr>
      </w:pPr>
      <w:r>
        <w:t>TIJELA ŠKOLE</w:t>
      </w:r>
    </w:p>
    <w:p w:rsidR="00324E9C" w:rsidRDefault="00324E9C" w:rsidP="00324E9C">
      <w:pPr>
        <w:pStyle w:val="Tijeloteksta"/>
      </w:pPr>
    </w:p>
    <w:p w:rsidR="00324E9C" w:rsidRDefault="00324E9C" w:rsidP="00324E9C">
      <w:pPr>
        <w:pStyle w:val="Tijeloteksta"/>
        <w:numPr>
          <w:ilvl w:val="0"/>
          <w:numId w:val="29"/>
        </w:numPr>
      </w:pPr>
      <w:r>
        <w:t>UPRAVA ŠKOLE</w:t>
      </w:r>
    </w:p>
    <w:p w:rsidR="00324E9C" w:rsidRDefault="00324E9C" w:rsidP="00324E9C">
      <w:pPr>
        <w:pStyle w:val="Tijeloteksta"/>
        <w:jc w:val="center"/>
        <w:rPr>
          <w:b/>
          <w:bCs/>
          <w:i/>
          <w:iCs/>
          <w:sz w:val="20"/>
        </w:rPr>
      </w:pPr>
      <w:r>
        <w:rPr>
          <w:b/>
          <w:bCs/>
          <w:i/>
          <w:iCs/>
          <w:sz w:val="20"/>
        </w:rPr>
        <w:t>ŠKOLSKI ODBOR</w:t>
      </w:r>
    </w:p>
    <w:p w:rsidR="00324E9C" w:rsidRDefault="00324E9C" w:rsidP="00324E9C">
      <w:pPr>
        <w:pStyle w:val="Tijeloteksta"/>
        <w:rPr>
          <w:b/>
          <w:bCs/>
        </w:rPr>
      </w:pPr>
    </w:p>
    <w:p w:rsidR="00324E9C" w:rsidRDefault="00324E9C" w:rsidP="00324E9C">
      <w:pPr>
        <w:pStyle w:val="Tijeloteksta"/>
        <w:jc w:val="center"/>
      </w:pPr>
      <w:r>
        <w:t>Članak 23.</w:t>
      </w:r>
    </w:p>
    <w:p w:rsidR="00324E9C" w:rsidRDefault="00324E9C" w:rsidP="00324E9C">
      <w:pPr>
        <w:pStyle w:val="Tijeloteksta"/>
        <w:numPr>
          <w:ilvl w:val="0"/>
          <w:numId w:val="30"/>
        </w:numPr>
      </w:pPr>
      <w:r>
        <w:t>Školom upravlja školski odbor.</w:t>
      </w:r>
    </w:p>
    <w:p w:rsidR="00324E9C" w:rsidRDefault="00324E9C" w:rsidP="00324E9C">
      <w:pPr>
        <w:pStyle w:val="Tijeloteksta"/>
        <w:numPr>
          <w:ilvl w:val="0"/>
          <w:numId w:val="30"/>
        </w:numPr>
      </w:pPr>
      <w:r>
        <w:t>Školski odbor:</w:t>
      </w:r>
    </w:p>
    <w:p w:rsidR="00324E9C" w:rsidRDefault="00324E9C" w:rsidP="00324E9C">
      <w:pPr>
        <w:pStyle w:val="Tijeloteksta"/>
        <w:numPr>
          <w:ilvl w:val="1"/>
          <w:numId w:val="15"/>
        </w:numPr>
      </w:pPr>
      <w:r>
        <w:t>donosi opće akte Škole</w:t>
      </w:r>
    </w:p>
    <w:p w:rsidR="00324E9C" w:rsidRDefault="00324E9C" w:rsidP="00324E9C">
      <w:pPr>
        <w:pStyle w:val="Tijeloteksta"/>
        <w:numPr>
          <w:ilvl w:val="1"/>
          <w:numId w:val="15"/>
        </w:numPr>
      </w:pPr>
      <w:r>
        <w:t>donosi godišnji plan i program rada i nadzire njegovo izvršavanje</w:t>
      </w:r>
    </w:p>
    <w:p w:rsidR="00324E9C" w:rsidRDefault="00324E9C" w:rsidP="00324E9C">
      <w:pPr>
        <w:pStyle w:val="Tijeloteksta"/>
        <w:numPr>
          <w:ilvl w:val="1"/>
          <w:numId w:val="15"/>
        </w:numPr>
      </w:pPr>
      <w:r>
        <w:t>donosi školski kurikulum</w:t>
      </w:r>
    </w:p>
    <w:p w:rsidR="00324E9C" w:rsidRDefault="00324E9C" w:rsidP="00263219">
      <w:pPr>
        <w:pStyle w:val="Tijeloteksta"/>
        <w:numPr>
          <w:ilvl w:val="0"/>
          <w:numId w:val="139"/>
        </w:numPr>
      </w:pPr>
      <w:r>
        <w:t xml:space="preserve">donosi  financijski plan, polugodišnji i godišnji obračun na prijedlog ravnatelja </w:t>
      </w:r>
    </w:p>
    <w:p w:rsidR="00324E9C" w:rsidRDefault="00324E9C" w:rsidP="00263219">
      <w:pPr>
        <w:pStyle w:val="Tijeloteksta"/>
        <w:numPr>
          <w:ilvl w:val="0"/>
          <w:numId w:val="139"/>
        </w:numPr>
      </w:pPr>
      <w:r>
        <w:t>daje osnivaču i ravnatelju prijedloge i mišljenja o pitanjima važnim za rad i sigurnost u Školi</w:t>
      </w:r>
    </w:p>
    <w:p w:rsidR="00324E9C" w:rsidRDefault="00324E9C" w:rsidP="00263219">
      <w:pPr>
        <w:pStyle w:val="Tijeloteksta"/>
        <w:numPr>
          <w:ilvl w:val="0"/>
          <w:numId w:val="139"/>
        </w:numPr>
      </w:pPr>
      <w:r>
        <w:t>predlaže osnivaču promjenu djelatnosti i donošenje drugih odluka vezanih uz osnivačka prava</w:t>
      </w:r>
    </w:p>
    <w:p w:rsidR="00324E9C" w:rsidRDefault="00324E9C" w:rsidP="00263219">
      <w:pPr>
        <w:pStyle w:val="Tijeloteksta"/>
        <w:numPr>
          <w:ilvl w:val="0"/>
          <w:numId w:val="139"/>
        </w:numPr>
      </w:pPr>
      <w:r>
        <w:t>imenuje ravnatelja uz prethodnu suglasnost ministra obrazovanja</w:t>
      </w:r>
    </w:p>
    <w:p w:rsidR="00324E9C" w:rsidRDefault="00324E9C" w:rsidP="00263219">
      <w:pPr>
        <w:pStyle w:val="Tijeloteksta"/>
        <w:numPr>
          <w:ilvl w:val="0"/>
          <w:numId w:val="140"/>
        </w:numPr>
      </w:pPr>
      <w:r>
        <w:t>daje ravnatelju prethodnu suglasnost u svezi sa zasnivanjem i prestankom radnog odnosa u  Školi</w:t>
      </w:r>
    </w:p>
    <w:p w:rsidR="00324E9C" w:rsidRDefault="00324E9C" w:rsidP="00263219">
      <w:pPr>
        <w:pStyle w:val="Tijeloteksta"/>
        <w:numPr>
          <w:ilvl w:val="0"/>
          <w:numId w:val="140"/>
        </w:numPr>
      </w:pPr>
      <w:r>
        <w:t>odlučuje o upućivanju radnika na prosudbu radne sposobnosti</w:t>
      </w:r>
    </w:p>
    <w:p w:rsidR="00324E9C" w:rsidRDefault="00324E9C" w:rsidP="00263219">
      <w:pPr>
        <w:pStyle w:val="Tijeloteksta"/>
        <w:numPr>
          <w:ilvl w:val="0"/>
          <w:numId w:val="140"/>
        </w:numPr>
      </w:pPr>
      <w:r>
        <w:t>odlučuje o zahtjevima radnika za zaštitu prava iz radnog odnosa</w:t>
      </w:r>
    </w:p>
    <w:p w:rsidR="00324E9C" w:rsidRDefault="00324E9C" w:rsidP="00263219">
      <w:pPr>
        <w:pStyle w:val="Tijeloteksta"/>
        <w:numPr>
          <w:ilvl w:val="0"/>
          <w:numId w:val="140"/>
        </w:numPr>
      </w:pPr>
      <w:r>
        <w:lastRenderedPageBreak/>
        <w:t xml:space="preserve">odlučuje o žalbama protiv upravnih akata školskih tijela, osim kada je zakonom ili </w:t>
      </w:r>
      <w:proofErr w:type="spellStart"/>
      <w:r>
        <w:t>podzakonskim</w:t>
      </w:r>
      <w:proofErr w:type="spellEnd"/>
      <w:r>
        <w:t xml:space="preserve"> aktom određeno drukčije</w:t>
      </w:r>
    </w:p>
    <w:p w:rsidR="00324E9C" w:rsidRDefault="00324E9C" w:rsidP="00263219">
      <w:pPr>
        <w:pStyle w:val="Tijeloteksta"/>
        <w:numPr>
          <w:ilvl w:val="0"/>
          <w:numId w:val="140"/>
        </w:numPr>
      </w:pPr>
      <w:r>
        <w:t>osniva klubove i udruge</w:t>
      </w:r>
    </w:p>
    <w:p w:rsidR="00324E9C" w:rsidRDefault="00324E9C" w:rsidP="00263219">
      <w:pPr>
        <w:pStyle w:val="Tijeloteksta"/>
        <w:numPr>
          <w:ilvl w:val="0"/>
          <w:numId w:val="140"/>
        </w:numPr>
      </w:pPr>
      <w:r>
        <w:t>odlučuje o korištenju prihoda i dobiti</w:t>
      </w:r>
    </w:p>
    <w:p w:rsidR="00324E9C" w:rsidRDefault="00324E9C" w:rsidP="00263219">
      <w:pPr>
        <w:pStyle w:val="Tijeloteksta"/>
        <w:numPr>
          <w:ilvl w:val="0"/>
          <w:numId w:val="140"/>
        </w:numPr>
      </w:pPr>
      <w:r>
        <w:t xml:space="preserve">odlučuje samostalno o stjecanju, opterećivanju ili otuđivanju nekretnina i pokretne imovine te investicijskim radovima čija je vrijednost od </w:t>
      </w:r>
    </w:p>
    <w:p w:rsidR="00324E9C" w:rsidRDefault="00324E9C" w:rsidP="00324E9C">
      <w:pPr>
        <w:pStyle w:val="Tijeloteksta"/>
        <w:ind w:left="1800"/>
      </w:pPr>
      <w:r>
        <w:t>100 000,00  do  200 000,00 kuna</w:t>
      </w:r>
    </w:p>
    <w:p w:rsidR="00324E9C" w:rsidRDefault="00324E9C" w:rsidP="00263219">
      <w:pPr>
        <w:pStyle w:val="Tijeloteksta"/>
        <w:numPr>
          <w:ilvl w:val="0"/>
          <w:numId w:val="140"/>
        </w:numPr>
      </w:pPr>
      <w:r>
        <w:t>odlučuje, uz suglasnost osnivača, o stjecanju, opterećivanju ili otuđivanju nekretnina i pokretne imovine te investicijskim radovima čija je vrijednost veća od  200 000,00 kuna</w:t>
      </w:r>
    </w:p>
    <w:p w:rsidR="00324E9C" w:rsidRDefault="00324E9C" w:rsidP="00263219">
      <w:pPr>
        <w:pStyle w:val="Tijeloteksta"/>
        <w:numPr>
          <w:ilvl w:val="0"/>
          <w:numId w:val="141"/>
        </w:numPr>
      </w:pPr>
      <w:r>
        <w:t>bira i razrješava predsjednika i zamjenika predsjednika školskog odbora</w:t>
      </w:r>
    </w:p>
    <w:p w:rsidR="00324E9C" w:rsidRDefault="00324E9C" w:rsidP="00263219">
      <w:pPr>
        <w:pStyle w:val="Tijeloteksta"/>
        <w:numPr>
          <w:ilvl w:val="0"/>
          <w:numId w:val="141"/>
        </w:numPr>
      </w:pPr>
      <w:r>
        <w:t>predlaže promjenu naziva i sjedišta Škole</w:t>
      </w:r>
    </w:p>
    <w:p w:rsidR="00324E9C" w:rsidRDefault="00324E9C" w:rsidP="00263219">
      <w:pPr>
        <w:pStyle w:val="Tijeloteksta"/>
        <w:numPr>
          <w:ilvl w:val="0"/>
          <w:numId w:val="141"/>
        </w:numPr>
      </w:pPr>
      <w:r>
        <w:t xml:space="preserve">predlaže statusne promjene </w:t>
      </w:r>
    </w:p>
    <w:p w:rsidR="00324E9C" w:rsidRDefault="00324E9C" w:rsidP="00263219">
      <w:pPr>
        <w:pStyle w:val="Tijeloteksta"/>
        <w:numPr>
          <w:ilvl w:val="0"/>
          <w:numId w:val="141"/>
        </w:numPr>
      </w:pPr>
      <w:r>
        <w:t>predlaže ravnatelju mjere poslovne politike Škole</w:t>
      </w:r>
    </w:p>
    <w:p w:rsidR="00324E9C" w:rsidRDefault="00324E9C" w:rsidP="00263219">
      <w:pPr>
        <w:pStyle w:val="Tijeloteksta"/>
        <w:numPr>
          <w:ilvl w:val="0"/>
          <w:numId w:val="141"/>
        </w:numPr>
      </w:pPr>
      <w:r>
        <w:t>razmatra rezultate obrazovnog rada</w:t>
      </w:r>
    </w:p>
    <w:p w:rsidR="00324E9C" w:rsidRDefault="00324E9C" w:rsidP="00263219">
      <w:pPr>
        <w:pStyle w:val="Tijeloteksta"/>
        <w:numPr>
          <w:ilvl w:val="0"/>
          <w:numId w:val="141"/>
        </w:numPr>
      </w:pPr>
      <w:r>
        <w:t>razmatra predstavke i prijedloge građana u svezi s radom Škole</w:t>
      </w:r>
    </w:p>
    <w:p w:rsidR="00324E9C" w:rsidRDefault="00324E9C" w:rsidP="00263219">
      <w:pPr>
        <w:pStyle w:val="Tijeloteksta"/>
        <w:numPr>
          <w:ilvl w:val="0"/>
          <w:numId w:val="141"/>
        </w:numPr>
      </w:pPr>
      <w:r>
        <w:t>obavlja druge poslove određene propisima, ovim statutom i drugim općim aktima Škole.</w:t>
      </w:r>
    </w:p>
    <w:p w:rsidR="00324E9C" w:rsidRDefault="00324E9C" w:rsidP="00324E9C">
      <w:pPr>
        <w:pStyle w:val="Tijeloteksta"/>
      </w:pPr>
    </w:p>
    <w:p w:rsidR="00324E9C" w:rsidRDefault="00324E9C" w:rsidP="00324E9C">
      <w:pPr>
        <w:pStyle w:val="Tijeloteksta"/>
        <w:jc w:val="center"/>
        <w:rPr>
          <w:b/>
          <w:i/>
          <w:sz w:val="20"/>
          <w:szCs w:val="20"/>
        </w:rPr>
      </w:pPr>
      <w:r w:rsidRPr="00D04749">
        <w:rPr>
          <w:b/>
          <w:i/>
          <w:sz w:val="20"/>
          <w:szCs w:val="20"/>
        </w:rPr>
        <w:t>STRUKTURA ŠKOLSKOG ODBORA</w:t>
      </w:r>
    </w:p>
    <w:p w:rsidR="00324E9C" w:rsidRDefault="00324E9C" w:rsidP="00324E9C">
      <w:pPr>
        <w:pStyle w:val="Tijeloteksta"/>
        <w:jc w:val="center"/>
        <w:rPr>
          <w:b/>
          <w:i/>
          <w:sz w:val="20"/>
          <w:szCs w:val="20"/>
        </w:rPr>
      </w:pPr>
    </w:p>
    <w:p w:rsidR="00324E9C" w:rsidRDefault="00324E9C" w:rsidP="00324E9C">
      <w:pPr>
        <w:pStyle w:val="Tijeloteksta"/>
        <w:jc w:val="center"/>
      </w:pPr>
      <w:r>
        <w:t>Članak 24.</w:t>
      </w:r>
    </w:p>
    <w:p w:rsidR="00324E9C" w:rsidRDefault="00324E9C" w:rsidP="00263219">
      <w:pPr>
        <w:pStyle w:val="Tijeloteksta"/>
        <w:numPr>
          <w:ilvl w:val="0"/>
          <w:numId w:val="142"/>
        </w:numPr>
      </w:pPr>
      <w:r>
        <w:t>Školski odbor ima sedam članova.</w:t>
      </w:r>
    </w:p>
    <w:p w:rsidR="00324E9C" w:rsidRDefault="00324E9C" w:rsidP="00263219">
      <w:pPr>
        <w:pStyle w:val="Tijeloteksta"/>
        <w:numPr>
          <w:ilvl w:val="0"/>
          <w:numId w:val="142"/>
        </w:numPr>
      </w:pPr>
      <w:r>
        <w:t>Članove školskog odbora imenuje i razrješava:</w:t>
      </w:r>
    </w:p>
    <w:p w:rsidR="00324E9C" w:rsidRDefault="00324E9C" w:rsidP="00263219">
      <w:pPr>
        <w:pStyle w:val="Tijeloteksta"/>
        <w:numPr>
          <w:ilvl w:val="0"/>
          <w:numId w:val="140"/>
        </w:numPr>
      </w:pPr>
      <w:r>
        <w:t xml:space="preserve">nastavničko vijeće, dva člana iz reda nastavnika i stručnih suradnika </w:t>
      </w:r>
    </w:p>
    <w:p w:rsidR="00324E9C" w:rsidRDefault="00324E9C" w:rsidP="00263219">
      <w:pPr>
        <w:pStyle w:val="Tijeloteksta"/>
        <w:numPr>
          <w:ilvl w:val="0"/>
          <w:numId w:val="140"/>
        </w:numPr>
      </w:pPr>
      <w:r>
        <w:t xml:space="preserve">vijeće roditelja, jednog  člana iz reda roditelja koji nije radnik Škole </w:t>
      </w:r>
    </w:p>
    <w:p w:rsidR="00324E9C" w:rsidRDefault="00324E9C" w:rsidP="00263219">
      <w:pPr>
        <w:pStyle w:val="Tijeloteksta"/>
        <w:numPr>
          <w:ilvl w:val="0"/>
          <w:numId w:val="140"/>
        </w:numPr>
      </w:pPr>
      <w:r>
        <w:t>osnivač, tri člana samostalno.</w:t>
      </w:r>
    </w:p>
    <w:p w:rsidR="00324E9C" w:rsidRDefault="00324E9C" w:rsidP="00263219">
      <w:pPr>
        <w:pStyle w:val="Tijeloteksta"/>
        <w:numPr>
          <w:ilvl w:val="0"/>
          <w:numId w:val="142"/>
        </w:numPr>
      </w:pPr>
      <w:r>
        <w:t>Jednog člana školskog odbora bira i razrješava radničko vijeće. Ako u Školi nije utemeljeno radničko vijeće, člana školskog odbora imenuju i opozivaju neposrednim i tajnim glasovanjem  radnici Škole prema odredbama Zakona o radu i provedbenim propisima kojima je uređen izbor radničkog vijeća koje ima samo jednog člana.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PREDLAGANJE I IMENOVANJE KANDIDATA</w:t>
      </w:r>
    </w:p>
    <w:p w:rsidR="00324E9C" w:rsidRDefault="00324E9C" w:rsidP="00324E9C">
      <w:pPr>
        <w:pStyle w:val="Tijeloteksta"/>
        <w:rPr>
          <w:b/>
          <w:bCs/>
          <w:u w:val="single"/>
        </w:rPr>
      </w:pPr>
    </w:p>
    <w:p w:rsidR="00324E9C" w:rsidRDefault="00324E9C" w:rsidP="00324E9C">
      <w:pPr>
        <w:pStyle w:val="Tijeloteksta"/>
        <w:jc w:val="center"/>
      </w:pPr>
      <w:r>
        <w:t>Članak 25.</w:t>
      </w:r>
    </w:p>
    <w:p w:rsidR="00324E9C" w:rsidRDefault="00324E9C" w:rsidP="00324E9C">
      <w:pPr>
        <w:pStyle w:val="Tijeloteksta"/>
        <w:numPr>
          <w:ilvl w:val="0"/>
          <w:numId w:val="31"/>
        </w:numPr>
      </w:pPr>
      <w:r>
        <w:t>Predlaganje i imenovanje kandidata za članove školskog odbora iz reda nastavnika i stručnih suradnika obavlja se na sjednici nastavničkog vijeća, a predlaganje i imenovanje kandidata za člana školskog odbora iz reda roditelja obavlja se na sjednici vijeća roditelja.</w:t>
      </w:r>
    </w:p>
    <w:p w:rsidR="00324E9C" w:rsidRDefault="00324E9C" w:rsidP="00324E9C">
      <w:pPr>
        <w:pStyle w:val="Tijeloteksta"/>
        <w:numPr>
          <w:ilvl w:val="0"/>
          <w:numId w:val="31"/>
        </w:numPr>
      </w:pPr>
      <w:r>
        <w:t>Sjednice iz stavka 1. ovoga članka trebaju se održati najmanje 30 dana prije isteka mandata školskog odbora.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KANDIDATURA</w:t>
      </w:r>
    </w:p>
    <w:p w:rsidR="00324E9C" w:rsidRDefault="00324E9C" w:rsidP="00324E9C">
      <w:pPr>
        <w:pStyle w:val="Tijeloteksta"/>
        <w:jc w:val="center"/>
        <w:rPr>
          <w:sz w:val="20"/>
        </w:rPr>
      </w:pPr>
    </w:p>
    <w:p w:rsidR="00324E9C" w:rsidRDefault="00324E9C" w:rsidP="00324E9C">
      <w:pPr>
        <w:pStyle w:val="Tijeloteksta"/>
        <w:jc w:val="center"/>
      </w:pPr>
      <w:r>
        <w:t>Članak 26.</w:t>
      </w:r>
    </w:p>
    <w:p w:rsidR="00324E9C" w:rsidRDefault="00324E9C" w:rsidP="00324E9C">
      <w:pPr>
        <w:pStyle w:val="Tijeloteksta"/>
        <w:numPr>
          <w:ilvl w:val="0"/>
          <w:numId w:val="32"/>
        </w:numPr>
      </w:pPr>
      <w:r>
        <w:t>Kandidate za članove školskog odbora iz reda nastavnika i stručnih suradnika može predložiti svaki član nastavničkog vijeća nazočan na sjednici nastavničkog vijeća.</w:t>
      </w:r>
    </w:p>
    <w:p w:rsidR="00324E9C" w:rsidRDefault="00324E9C" w:rsidP="00324E9C">
      <w:pPr>
        <w:pStyle w:val="Tijeloteksta"/>
        <w:numPr>
          <w:ilvl w:val="0"/>
          <w:numId w:val="32"/>
        </w:numPr>
      </w:pPr>
      <w:r>
        <w:t>Kandidata za člana školskog odbora iz reda roditelja može predložiti svaki član vijeća roditelja nazočan na sjednici vijeća roditelja.</w:t>
      </w:r>
    </w:p>
    <w:p w:rsidR="00324E9C" w:rsidRDefault="00324E9C" w:rsidP="00324E9C">
      <w:pPr>
        <w:pStyle w:val="Tijeloteksta"/>
        <w:numPr>
          <w:ilvl w:val="0"/>
          <w:numId w:val="32"/>
        </w:numPr>
      </w:pPr>
      <w:r>
        <w:lastRenderedPageBreak/>
        <w:t>Kandidati iz stavaka 1. i 2. ovoga članka trebaju se izjasniti o prihvaćanju kandidature.</w:t>
      </w:r>
    </w:p>
    <w:p w:rsidR="00324E9C" w:rsidRDefault="00324E9C" w:rsidP="00324E9C">
      <w:pPr>
        <w:pStyle w:val="Tijeloteksta"/>
        <w:numPr>
          <w:ilvl w:val="0"/>
          <w:numId w:val="32"/>
        </w:numPr>
      </w:pPr>
      <w:r>
        <w:t>Svaki član nastavničkog vijeća, odnosno član vijeća roditelja može se osobno kandidirati za člana školskog odbora.</w:t>
      </w:r>
    </w:p>
    <w:p w:rsidR="00324E9C" w:rsidRDefault="00324E9C" w:rsidP="00324E9C">
      <w:pPr>
        <w:pStyle w:val="Tijeloteksta"/>
        <w:numPr>
          <w:ilvl w:val="0"/>
          <w:numId w:val="32"/>
        </w:numPr>
      </w:pPr>
      <w:r>
        <w:t>Za člana školskog odbora ne smije se imenovati kandidat koji je pravomoćno osuđen ili se protiv njega vodi kazneni postupak za neka od kaznenih djela iz članka  106. stavka 1. Zakona o odgoju i obrazovanju u osnovnoj i srednjoj školi.</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POPIS KANDIDATA</w:t>
      </w:r>
    </w:p>
    <w:p w:rsidR="00324E9C" w:rsidRDefault="00324E9C" w:rsidP="00324E9C">
      <w:pPr>
        <w:pStyle w:val="Tijeloteksta"/>
        <w:jc w:val="center"/>
        <w:rPr>
          <w:sz w:val="20"/>
        </w:rPr>
      </w:pPr>
    </w:p>
    <w:p w:rsidR="00324E9C" w:rsidRDefault="00324E9C" w:rsidP="00324E9C">
      <w:pPr>
        <w:pStyle w:val="Tijeloteksta"/>
        <w:jc w:val="center"/>
      </w:pPr>
      <w:r>
        <w:t>Članak 27.</w:t>
      </w:r>
    </w:p>
    <w:p w:rsidR="00324E9C" w:rsidRDefault="00324E9C" w:rsidP="00324E9C">
      <w:pPr>
        <w:pStyle w:val="Tijeloteksta"/>
        <w:ind w:left="720"/>
      </w:pPr>
      <w:r>
        <w:t>Popis kandidata za školski odbor iz članka 26. ovoga statuta koji su prihvatili kandidaturu odnosno istaknuli osobnu kandidaturu, utvrđuje se prema abecednom redu.</w:t>
      </w:r>
    </w:p>
    <w:p w:rsidR="00483300" w:rsidRDefault="00483300"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IMENOVANJE ČLANOVA</w:t>
      </w:r>
    </w:p>
    <w:p w:rsidR="00324E9C" w:rsidRDefault="00324E9C" w:rsidP="00324E9C">
      <w:pPr>
        <w:pStyle w:val="Tijeloteksta"/>
        <w:jc w:val="center"/>
      </w:pPr>
    </w:p>
    <w:p w:rsidR="00324E9C" w:rsidRDefault="00324E9C" w:rsidP="00324E9C">
      <w:pPr>
        <w:pStyle w:val="Tijeloteksta"/>
        <w:jc w:val="center"/>
      </w:pPr>
      <w:r>
        <w:t>Članak 28.</w:t>
      </w:r>
    </w:p>
    <w:p w:rsidR="00324E9C" w:rsidRDefault="00324E9C" w:rsidP="00324E9C">
      <w:pPr>
        <w:pStyle w:val="Tijeloteksta"/>
        <w:numPr>
          <w:ilvl w:val="0"/>
          <w:numId w:val="33"/>
        </w:numPr>
      </w:pPr>
      <w:r>
        <w:t>O kandidatima za članove školskog odbora članovi nastavničkog vijeća, odnosno članovi vijeća roditelja glasuju tajno prema članku 200</w:t>
      </w:r>
      <w:r w:rsidRPr="00A65BFE">
        <w:t>.</w:t>
      </w:r>
      <w:r>
        <w:t xml:space="preserve"> ovoga statuta.</w:t>
      </w:r>
    </w:p>
    <w:p w:rsidR="00324E9C" w:rsidRDefault="00324E9C" w:rsidP="00324E9C">
      <w:pPr>
        <w:pStyle w:val="Tijeloteksta"/>
        <w:numPr>
          <w:ilvl w:val="0"/>
          <w:numId w:val="33"/>
        </w:numPr>
      </w:pPr>
      <w:r w:rsidRPr="006A4475">
        <w:t>Kod tajnog glasovanja</w:t>
      </w:r>
      <w:r>
        <w:t>, za članove imenovani su nastavnici i stručni suradnici koji su  dobili, odnosno roditelj koji je dobio najveći broj glasova nazočnih članova nastavničkog vijeća, odnosno  vijeća roditelja.</w:t>
      </w:r>
    </w:p>
    <w:p w:rsidR="00324E9C" w:rsidRDefault="00324E9C" w:rsidP="00324E9C">
      <w:pPr>
        <w:pStyle w:val="Tijeloteksta"/>
        <w:numPr>
          <w:ilvl w:val="0"/>
          <w:numId w:val="33"/>
        </w:numPr>
      </w:pPr>
      <w:r>
        <w:t>Ako dva ili više kandidata dobiju isti najveći broj glasova prema stavku 3. ovoga članka, član školskog odbora postaje mlađi kandidat.</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DOSTAVLJANJE POPISA IMENOVANIH ČLANOVA</w:t>
      </w:r>
    </w:p>
    <w:p w:rsidR="00324E9C" w:rsidRDefault="00324E9C" w:rsidP="00324E9C">
      <w:pPr>
        <w:pStyle w:val="Tijeloteksta"/>
        <w:jc w:val="center"/>
        <w:rPr>
          <w:sz w:val="20"/>
        </w:rPr>
      </w:pPr>
    </w:p>
    <w:p w:rsidR="00324E9C" w:rsidRDefault="00324E9C" w:rsidP="00324E9C">
      <w:pPr>
        <w:pStyle w:val="Tijeloteksta"/>
        <w:jc w:val="center"/>
      </w:pPr>
      <w:r>
        <w:t>Članak 29.</w:t>
      </w:r>
    </w:p>
    <w:p w:rsidR="00324E9C" w:rsidRDefault="00324E9C" w:rsidP="00324E9C">
      <w:pPr>
        <w:pStyle w:val="Tijeloteksta"/>
        <w:ind w:left="720"/>
      </w:pPr>
      <w:r>
        <w:t>Izvod iz zapisnika sa sjednice nastavničkog vijeća, odnosno sa sjednice vijeća roditelja s popisom imenovanih članova školskog odbora dostavlja se ravnatelju.</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KONSTITUIRANJE ŠKOLSKOG ODBORA</w:t>
      </w:r>
    </w:p>
    <w:p w:rsidR="00324E9C" w:rsidRDefault="00324E9C" w:rsidP="00324E9C">
      <w:pPr>
        <w:pStyle w:val="Tijeloteksta"/>
      </w:pPr>
    </w:p>
    <w:p w:rsidR="00324E9C" w:rsidRDefault="00324E9C" w:rsidP="00324E9C">
      <w:pPr>
        <w:pStyle w:val="Tijeloteksta"/>
        <w:jc w:val="center"/>
      </w:pPr>
      <w:r>
        <w:t>Članak 30.</w:t>
      </w:r>
    </w:p>
    <w:p w:rsidR="00324E9C" w:rsidRDefault="00324E9C" w:rsidP="00324E9C">
      <w:pPr>
        <w:pStyle w:val="Tijeloteksta"/>
        <w:numPr>
          <w:ilvl w:val="0"/>
          <w:numId w:val="34"/>
        </w:numPr>
      </w:pPr>
      <w:r>
        <w:t>Nakon imenovanja većine članova školskog odbora ravnatelj u roku do 15 dana saziva  konstituirajuću sjednicu školskog odbora.</w:t>
      </w:r>
    </w:p>
    <w:p w:rsidR="00324E9C" w:rsidRDefault="00324E9C" w:rsidP="00324E9C">
      <w:pPr>
        <w:pStyle w:val="Tijeloteksta"/>
        <w:numPr>
          <w:ilvl w:val="0"/>
          <w:numId w:val="34"/>
        </w:numPr>
      </w:pPr>
      <w:r>
        <w:t>Konstituirajućoj sjednici do izbora predsjednika školskog odbora predsjedava najstariji član školskog odbora.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DNEVNI RED KONSTITUIRAJUĆE SJEDNICE</w:t>
      </w:r>
    </w:p>
    <w:p w:rsidR="00324E9C" w:rsidRDefault="00324E9C" w:rsidP="00324E9C">
      <w:pPr>
        <w:pStyle w:val="Tijeloteksta"/>
      </w:pPr>
    </w:p>
    <w:p w:rsidR="00324E9C" w:rsidRDefault="00324E9C" w:rsidP="00324E9C">
      <w:pPr>
        <w:pStyle w:val="Tijeloteksta"/>
        <w:jc w:val="center"/>
      </w:pPr>
      <w:r>
        <w:t>Članak 31.</w:t>
      </w:r>
    </w:p>
    <w:p w:rsidR="00324E9C" w:rsidRDefault="00324E9C" w:rsidP="00324E9C">
      <w:pPr>
        <w:pStyle w:val="Tijeloteksta"/>
        <w:ind w:firstLine="720"/>
      </w:pPr>
      <w:r>
        <w:t>Dnevni red konstituirajuće sjednice obvezno sadrži:</w:t>
      </w:r>
    </w:p>
    <w:p w:rsidR="00324E9C" w:rsidRDefault="00324E9C" w:rsidP="00324E9C">
      <w:pPr>
        <w:pStyle w:val="Tijeloteksta"/>
        <w:numPr>
          <w:ilvl w:val="0"/>
          <w:numId w:val="1"/>
        </w:numPr>
      </w:pPr>
      <w:r>
        <w:t xml:space="preserve">izvješće predsjedavatelja sjednice o imenovanim članovima </w:t>
      </w:r>
    </w:p>
    <w:p w:rsidR="00324E9C" w:rsidRDefault="00324E9C" w:rsidP="00324E9C">
      <w:pPr>
        <w:pStyle w:val="Tijeloteksta"/>
        <w:numPr>
          <w:ilvl w:val="0"/>
          <w:numId w:val="1"/>
        </w:numPr>
      </w:pPr>
      <w:r>
        <w:t xml:space="preserve">verificiranje mandata imenovanih članova </w:t>
      </w:r>
    </w:p>
    <w:p w:rsidR="00324E9C" w:rsidRDefault="00324E9C" w:rsidP="00324E9C">
      <w:pPr>
        <w:pStyle w:val="Tijeloteksta"/>
        <w:numPr>
          <w:ilvl w:val="0"/>
          <w:numId w:val="1"/>
        </w:numPr>
      </w:pPr>
      <w:r>
        <w:t>izbor predsjednika i zamjenika predsjednika.</w:t>
      </w:r>
    </w:p>
    <w:p w:rsidR="00324E9C" w:rsidRDefault="00324E9C" w:rsidP="00324E9C">
      <w:pPr>
        <w:pStyle w:val="Tijeloteksta"/>
      </w:pPr>
    </w:p>
    <w:p w:rsidR="00324E9C" w:rsidRDefault="00324E9C" w:rsidP="00324E9C">
      <w:pPr>
        <w:pStyle w:val="Tijeloteksta"/>
      </w:pPr>
    </w:p>
    <w:p w:rsidR="00324E9C" w:rsidRDefault="00324E9C" w:rsidP="00324E9C">
      <w:pPr>
        <w:pStyle w:val="Tijeloteksta"/>
      </w:pPr>
    </w:p>
    <w:p w:rsidR="00324E9C" w:rsidRDefault="00324E9C" w:rsidP="00324E9C">
      <w:pPr>
        <w:pStyle w:val="Tijeloteksta"/>
        <w:jc w:val="center"/>
        <w:rPr>
          <w:b/>
          <w:bCs/>
          <w:i/>
          <w:iCs/>
        </w:rPr>
      </w:pPr>
      <w:r>
        <w:rPr>
          <w:b/>
          <w:bCs/>
          <w:i/>
          <w:iCs/>
          <w:sz w:val="20"/>
        </w:rPr>
        <w:t>VERIFIKACIJA MANDATA</w:t>
      </w:r>
    </w:p>
    <w:p w:rsidR="00324E9C" w:rsidRDefault="00324E9C" w:rsidP="00324E9C">
      <w:pPr>
        <w:pStyle w:val="Tijeloteksta"/>
      </w:pPr>
    </w:p>
    <w:p w:rsidR="00324E9C" w:rsidRDefault="00324E9C" w:rsidP="00324E9C">
      <w:pPr>
        <w:pStyle w:val="Tijeloteksta"/>
        <w:jc w:val="center"/>
      </w:pPr>
      <w:r>
        <w:t>Članak 32.</w:t>
      </w:r>
    </w:p>
    <w:p w:rsidR="00324E9C" w:rsidRDefault="00324E9C" w:rsidP="00324E9C">
      <w:pPr>
        <w:pStyle w:val="Tijeloteksta"/>
        <w:numPr>
          <w:ilvl w:val="0"/>
          <w:numId w:val="35"/>
        </w:numPr>
      </w:pPr>
      <w:r>
        <w:lastRenderedPageBreak/>
        <w:t>Verifikaciju mandata imenovanih članova obavlja predsjedavatelj sjednice provjerom identiteta pojedinog člana s podatcima iz popisa o imenovanju.</w:t>
      </w:r>
    </w:p>
    <w:p w:rsidR="00324E9C" w:rsidRDefault="00324E9C" w:rsidP="00324E9C">
      <w:pPr>
        <w:pStyle w:val="Tijeloteksta"/>
        <w:numPr>
          <w:ilvl w:val="0"/>
          <w:numId w:val="35"/>
        </w:numPr>
      </w:pPr>
      <w:r>
        <w:t>Članovima školskog odbora mandat teče od dana konstituiranja školskog odbora.</w:t>
      </w:r>
    </w:p>
    <w:p w:rsidR="00324E9C" w:rsidRDefault="00324E9C" w:rsidP="00324E9C">
      <w:pPr>
        <w:pStyle w:val="Tijeloteksta"/>
      </w:pPr>
    </w:p>
    <w:p w:rsidR="00104E93" w:rsidRDefault="00104E93"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 xml:space="preserve">IZBOR </w:t>
      </w:r>
      <w:r w:rsidRPr="0058132C">
        <w:rPr>
          <w:b/>
          <w:bCs/>
          <w:i/>
          <w:iCs/>
          <w:sz w:val="20"/>
        </w:rPr>
        <w:t>PREDSJEDNIKA I ZAMJENIKA PREDSJEDNIKA</w:t>
      </w:r>
    </w:p>
    <w:p w:rsidR="00324E9C" w:rsidRDefault="00324E9C" w:rsidP="00324E9C">
      <w:pPr>
        <w:pStyle w:val="Tijeloteksta"/>
      </w:pPr>
    </w:p>
    <w:p w:rsidR="00324E9C" w:rsidRDefault="00324E9C" w:rsidP="00324E9C">
      <w:pPr>
        <w:pStyle w:val="Tijeloteksta"/>
        <w:jc w:val="center"/>
      </w:pPr>
      <w:r>
        <w:t>Članak 33.</w:t>
      </w:r>
    </w:p>
    <w:p w:rsidR="00104E93" w:rsidRDefault="00104E93" w:rsidP="00324E9C">
      <w:pPr>
        <w:pStyle w:val="Tijeloteksta"/>
        <w:jc w:val="center"/>
      </w:pPr>
    </w:p>
    <w:p w:rsidR="00324E9C" w:rsidRDefault="00324E9C" w:rsidP="00324E9C">
      <w:pPr>
        <w:pStyle w:val="Tijeloteksta"/>
        <w:numPr>
          <w:ilvl w:val="0"/>
          <w:numId w:val="36"/>
        </w:numPr>
      </w:pPr>
      <w:r>
        <w:t>Za predsjednika i zamjenika predsjednika školskog odbora može biti izabran svaki član školskog odbora prema osobnoj ili prihvaćenoj kandidaturi.</w:t>
      </w:r>
    </w:p>
    <w:p w:rsidR="00324E9C" w:rsidRDefault="00324E9C" w:rsidP="00324E9C">
      <w:pPr>
        <w:pStyle w:val="Tijeloteksta"/>
        <w:numPr>
          <w:ilvl w:val="0"/>
          <w:numId w:val="36"/>
        </w:numPr>
      </w:pPr>
      <w:r>
        <w:t>Predsjednik i zamjenik predsjednika školskog odbora biraju se na četiri godine.</w:t>
      </w:r>
    </w:p>
    <w:p w:rsidR="00324E9C" w:rsidRDefault="00324E9C" w:rsidP="00324E9C">
      <w:pPr>
        <w:pStyle w:val="Tijeloteksta"/>
        <w:numPr>
          <w:ilvl w:val="0"/>
          <w:numId w:val="36"/>
        </w:numPr>
      </w:pPr>
      <w:r>
        <w:t>Nakon izbora predsjednika školskog odbora predsjedavatelj konstituirajuće sjednice predaje predsjedniku dalje vođenje sjednice školskog odbora.</w:t>
      </w:r>
    </w:p>
    <w:p w:rsidR="00324E9C" w:rsidRDefault="00324E9C" w:rsidP="00324E9C">
      <w:pPr>
        <w:pStyle w:val="Tijeloteksta"/>
      </w:pPr>
    </w:p>
    <w:p w:rsidR="00324E9C" w:rsidRPr="00D00FA1" w:rsidRDefault="00324E9C" w:rsidP="00324E9C">
      <w:pPr>
        <w:pStyle w:val="Tijeloteksta"/>
        <w:jc w:val="center"/>
        <w:rPr>
          <w:b/>
          <w:i/>
          <w:sz w:val="20"/>
          <w:szCs w:val="20"/>
        </w:rPr>
      </w:pPr>
      <w:r w:rsidRPr="00D00FA1">
        <w:rPr>
          <w:b/>
          <w:i/>
          <w:sz w:val="20"/>
          <w:szCs w:val="20"/>
        </w:rPr>
        <w:t>OVLASTI PREDSJEDNIKA ŠKOLSKOG ODBORA</w:t>
      </w:r>
    </w:p>
    <w:p w:rsidR="00324E9C" w:rsidRDefault="00324E9C" w:rsidP="00324E9C">
      <w:pPr>
        <w:pStyle w:val="Tijeloteksta"/>
        <w:jc w:val="center"/>
        <w:rPr>
          <w:b/>
          <w:i/>
          <w:sz w:val="20"/>
          <w:szCs w:val="20"/>
        </w:rPr>
      </w:pPr>
    </w:p>
    <w:p w:rsidR="00324E9C" w:rsidRDefault="00324E9C" w:rsidP="00324E9C">
      <w:pPr>
        <w:pStyle w:val="Tijeloteksta"/>
        <w:jc w:val="center"/>
      </w:pPr>
      <w:r>
        <w:t>Članak 34.</w:t>
      </w:r>
    </w:p>
    <w:p w:rsidR="00324E9C" w:rsidRDefault="00324E9C" w:rsidP="00324E9C">
      <w:pPr>
        <w:pStyle w:val="Tijeloteksta"/>
      </w:pPr>
      <w:r>
        <w:t xml:space="preserve">           (1) Predsjednik školskog odbora:</w:t>
      </w:r>
    </w:p>
    <w:p w:rsidR="00324E9C" w:rsidRDefault="00324E9C" w:rsidP="00263219">
      <w:pPr>
        <w:pStyle w:val="Tijeloteksta"/>
        <w:numPr>
          <w:ilvl w:val="0"/>
          <w:numId w:val="143"/>
        </w:numPr>
      </w:pPr>
      <w:r>
        <w:t>predstavlja školski odbor</w:t>
      </w:r>
    </w:p>
    <w:p w:rsidR="00324E9C" w:rsidRDefault="00324E9C" w:rsidP="00263219">
      <w:pPr>
        <w:pStyle w:val="Tijeloteksta"/>
        <w:numPr>
          <w:ilvl w:val="0"/>
          <w:numId w:val="143"/>
        </w:numPr>
      </w:pPr>
      <w:r>
        <w:t>saziva sjednice školskog odbora i predsjedava im</w:t>
      </w:r>
    </w:p>
    <w:p w:rsidR="00324E9C" w:rsidRDefault="00324E9C" w:rsidP="00263219">
      <w:pPr>
        <w:pStyle w:val="Tijeloteksta"/>
        <w:numPr>
          <w:ilvl w:val="0"/>
          <w:numId w:val="143"/>
        </w:numPr>
      </w:pPr>
      <w:r>
        <w:t>potpisuje akte koje donosi školski odbor</w:t>
      </w:r>
    </w:p>
    <w:p w:rsidR="00324E9C" w:rsidRDefault="00324E9C" w:rsidP="00263219">
      <w:pPr>
        <w:pStyle w:val="Tijeloteksta"/>
        <w:numPr>
          <w:ilvl w:val="0"/>
          <w:numId w:val="143"/>
        </w:numPr>
      </w:pPr>
      <w:r>
        <w:t>obavlja druge poslove prema propisima, općim aktima Škole i ovlastima školskog odbora.</w:t>
      </w:r>
    </w:p>
    <w:p w:rsidR="00324E9C" w:rsidRDefault="00324E9C" w:rsidP="00324E9C">
      <w:pPr>
        <w:pStyle w:val="Tijeloteksta"/>
        <w:ind w:left="720"/>
      </w:pPr>
      <w:r>
        <w:t xml:space="preserve">(2) Na zamjenika predsjednika školskog odbora primjenjuje se stavak 1. ovoga članka    </w:t>
      </w:r>
    </w:p>
    <w:p w:rsidR="00324E9C" w:rsidRDefault="00324E9C" w:rsidP="00324E9C">
      <w:pPr>
        <w:pStyle w:val="Tijeloteksta"/>
      </w:pPr>
      <w:r>
        <w:t xml:space="preserve">                 kada zamjenjuje predsjednika.</w:t>
      </w:r>
    </w:p>
    <w:p w:rsidR="00324E9C" w:rsidRDefault="00324E9C" w:rsidP="00324E9C">
      <w:pPr>
        <w:pStyle w:val="Tijeloteksta"/>
        <w:ind w:left="1800"/>
      </w:pPr>
    </w:p>
    <w:p w:rsidR="00324E9C" w:rsidRDefault="00324E9C" w:rsidP="00324E9C">
      <w:pPr>
        <w:pStyle w:val="Tijeloteksta"/>
        <w:jc w:val="center"/>
        <w:rPr>
          <w:b/>
          <w:bCs/>
          <w:i/>
          <w:iCs/>
          <w:sz w:val="20"/>
        </w:rPr>
      </w:pPr>
      <w:r>
        <w:rPr>
          <w:b/>
          <w:bCs/>
          <w:i/>
          <w:iCs/>
          <w:sz w:val="20"/>
        </w:rPr>
        <w:t>PRAVA I DUŽNOSTI ČLANOVA</w:t>
      </w:r>
    </w:p>
    <w:p w:rsidR="00324E9C" w:rsidRDefault="00324E9C" w:rsidP="00324E9C">
      <w:pPr>
        <w:pStyle w:val="Tijeloteksta"/>
        <w:jc w:val="center"/>
        <w:rPr>
          <w:sz w:val="20"/>
        </w:rPr>
      </w:pPr>
    </w:p>
    <w:p w:rsidR="00324E9C" w:rsidRDefault="00324E9C" w:rsidP="00324E9C">
      <w:pPr>
        <w:pStyle w:val="Tijeloteksta"/>
        <w:jc w:val="center"/>
      </w:pPr>
      <w:r>
        <w:t>Članak 35.</w:t>
      </w:r>
    </w:p>
    <w:p w:rsidR="00324E9C" w:rsidRDefault="00324E9C" w:rsidP="00324E9C">
      <w:pPr>
        <w:pStyle w:val="Tijeloteksta"/>
        <w:numPr>
          <w:ilvl w:val="0"/>
          <w:numId w:val="39"/>
        </w:numPr>
      </w:pPr>
      <w:r>
        <w:t>Član školskog odbora ima prava i dužnosti:</w:t>
      </w:r>
    </w:p>
    <w:p w:rsidR="00324E9C" w:rsidRDefault="00324E9C" w:rsidP="00324E9C">
      <w:pPr>
        <w:pStyle w:val="Tijeloteksta"/>
        <w:numPr>
          <w:ilvl w:val="1"/>
          <w:numId w:val="38"/>
        </w:numPr>
      </w:pPr>
      <w:proofErr w:type="spellStart"/>
      <w:r>
        <w:t>nazočiti</w:t>
      </w:r>
      <w:proofErr w:type="spellEnd"/>
      <w:r>
        <w:t xml:space="preserve"> sjednicama školskog odbora i sudjelovati u radu</w:t>
      </w:r>
    </w:p>
    <w:p w:rsidR="00324E9C" w:rsidRDefault="00324E9C" w:rsidP="00324E9C">
      <w:pPr>
        <w:pStyle w:val="Tijeloteksta"/>
        <w:numPr>
          <w:ilvl w:val="1"/>
          <w:numId w:val="38"/>
        </w:numPr>
      </w:pPr>
      <w:r>
        <w:t>postavljati pitanja predsjedniku i drugim osobama koje sudjeluju u radu na sjednici</w:t>
      </w:r>
    </w:p>
    <w:p w:rsidR="00324E9C" w:rsidRDefault="00324E9C" w:rsidP="00324E9C">
      <w:pPr>
        <w:pStyle w:val="Tijeloteksta"/>
        <w:numPr>
          <w:ilvl w:val="1"/>
          <w:numId w:val="38"/>
        </w:numPr>
      </w:pPr>
      <w:r>
        <w:t>podnositi prijedloge i zahtijevati da se o njima raspravlja i odlučuje na sjednicama</w:t>
      </w:r>
    </w:p>
    <w:p w:rsidR="00324E9C" w:rsidRDefault="00324E9C" w:rsidP="00324E9C">
      <w:pPr>
        <w:pStyle w:val="Tijeloteksta"/>
        <w:numPr>
          <w:ilvl w:val="1"/>
          <w:numId w:val="38"/>
        </w:numPr>
      </w:pPr>
      <w:r>
        <w:t xml:space="preserve">prihvatiti  izbor u radna tijela koja osniva  školski odbor </w:t>
      </w:r>
    </w:p>
    <w:p w:rsidR="00324E9C" w:rsidRDefault="00324E9C" w:rsidP="00324E9C">
      <w:pPr>
        <w:pStyle w:val="Tijeloteksta"/>
        <w:numPr>
          <w:ilvl w:val="1"/>
          <w:numId w:val="38"/>
        </w:numPr>
      </w:pPr>
      <w:r>
        <w:t>sudjelovati u radu radnih tijela.</w:t>
      </w:r>
    </w:p>
    <w:p w:rsidR="00324E9C" w:rsidRDefault="00324E9C" w:rsidP="00324E9C">
      <w:pPr>
        <w:pStyle w:val="Tijeloteksta"/>
      </w:pPr>
      <w:r>
        <w:t xml:space="preserve">             (2) Prava i dužnosti iz stavka 1. ovoga članka su osobna i član ih ne može prenijeti na                </w:t>
      </w:r>
    </w:p>
    <w:p w:rsidR="00324E9C" w:rsidRDefault="00324E9C" w:rsidP="00324E9C">
      <w:pPr>
        <w:pStyle w:val="Tijeloteksta"/>
      </w:pPr>
      <w:r>
        <w:tab/>
        <w:t xml:space="preserve">       trećega.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RADNA TIJELA</w:t>
      </w:r>
    </w:p>
    <w:p w:rsidR="00324E9C" w:rsidRDefault="00324E9C" w:rsidP="00324E9C">
      <w:pPr>
        <w:pStyle w:val="Tijeloteksta"/>
        <w:jc w:val="center"/>
        <w:rPr>
          <w:sz w:val="20"/>
        </w:rPr>
      </w:pPr>
    </w:p>
    <w:p w:rsidR="00324E9C" w:rsidRDefault="00324E9C" w:rsidP="00324E9C">
      <w:pPr>
        <w:pStyle w:val="Tijeloteksta"/>
        <w:jc w:val="center"/>
      </w:pPr>
      <w:r>
        <w:t>Članak 36.</w:t>
      </w:r>
    </w:p>
    <w:p w:rsidR="00324E9C" w:rsidRPr="00EB26F2" w:rsidRDefault="00324E9C" w:rsidP="00263219">
      <w:pPr>
        <w:pStyle w:val="Tijeloteksta"/>
        <w:numPr>
          <w:ilvl w:val="0"/>
          <w:numId w:val="131"/>
        </w:numPr>
      </w:pPr>
      <w:r>
        <w:t>Školski odbor može osnivati radna tijela (povjerenstva, radne skupine) za proučavanje pitanja, pripremanje prijedloga akata ili obavljanje drugih poslova važnih za Školu.</w:t>
      </w:r>
    </w:p>
    <w:p w:rsidR="00324E9C" w:rsidRDefault="00324E9C" w:rsidP="00263219">
      <w:pPr>
        <w:pStyle w:val="Tijeloteksta"/>
        <w:numPr>
          <w:ilvl w:val="0"/>
          <w:numId w:val="131"/>
        </w:numPr>
      </w:pPr>
      <w:r>
        <w:t xml:space="preserve"> Članovi    radnih   tijela   imenuju  se   na   vrijeme   koje   je   potrebno  da   se  obavi određena zadaća.</w:t>
      </w:r>
    </w:p>
    <w:p w:rsidR="00324E9C" w:rsidRDefault="00324E9C" w:rsidP="00263219">
      <w:pPr>
        <w:pStyle w:val="Tijeloteksta"/>
        <w:numPr>
          <w:ilvl w:val="0"/>
          <w:numId w:val="131"/>
        </w:numPr>
      </w:pPr>
      <w:r>
        <w:t>Članovi radnih tijela mogu biti osobe koje imaju potrebne sposobnosti i znanja za    izvršenje zadaće zbog koje se radno tijelo osniva.</w:t>
      </w:r>
    </w:p>
    <w:p w:rsidR="00324E9C" w:rsidRDefault="00324E9C" w:rsidP="00263219">
      <w:pPr>
        <w:pStyle w:val="Tijeloteksta"/>
        <w:numPr>
          <w:ilvl w:val="0"/>
          <w:numId w:val="131"/>
        </w:numPr>
      </w:pPr>
      <w:r>
        <w:lastRenderedPageBreak/>
        <w:t>Školski odbor može u svako doba opozvati radno tijelo odnosno pojedinog člana radnog tijela.</w:t>
      </w:r>
    </w:p>
    <w:p w:rsidR="00324E9C" w:rsidRDefault="00324E9C" w:rsidP="00324E9C">
      <w:pPr>
        <w:pStyle w:val="Tijeloteksta"/>
      </w:pPr>
    </w:p>
    <w:p w:rsidR="00104E93" w:rsidRDefault="00104E93" w:rsidP="00324E9C">
      <w:pPr>
        <w:pStyle w:val="Tijeloteksta"/>
      </w:pPr>
    </w:p>
    <w:p w:rsidR="00104E93" w:rsidRDefault="00104E93" w:rsidP="00324E9C">
      <w:pPr>
        <w:pStyle w:val="Tijeloteksta"/>
      </w:pPr>
    </w:p>
    <w:p w:rsidR="00104E93" w:rsidRDefault="00104E93"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DOSTAVLJANJE MATERIJALA</w:t>
      </w:r>
    </w:p>
    <w:p w:rsidR="00324E9C" w:rsidRDefault="00324E9C" w:rsidP="00324E9C">
      <w:pPr>
        <w:pStyle w:val="Tijeloteksta"/>
        <w:jc w:val="center"/>
        <w:rPr>
          <w:sz w:val="20"/>
        </w:rPr>
      </w:pPr>
    </w:p>
    <w:p w:rsidR="00324E9C" w:rsidRDefault="00324E9C" w:rsidP="00324E9C">
      <w:pPr>
        <w:pStyle w:val="Tijeloteksta"/>
        <w:jc w:val="center"/>
      </w:pPr>
      <w:r>
        <w:t>Članak 37.</w:t>
      </w:r>
    </w:p>
    <w:p w:rsidR="00324E9C" w:rsidRDefault="00324E9C" w:rsidP="00324E9C">
      <w:pPr>
        <w:pStyle w:val="Tijeloteksta"/>
        <w:ind w:left="720"/>
      </w:pPr>
      <w:r>
        <w:t>Članu školskog odbora obvezno se dostavlja:</w:t>
      </w:r>
    </w:p>
    <w:p w:rsidR="00324E9C" w:rsidRDefault="00324E9C" w:rsidP="00324E9C">
      <w:pPr>
        <w:pStyle w:val="Tijeloteksta"/>
        <w:numPr>
          <w:ilvl w:val="0"/>
          <w:numId w:val="40"/>
        </w:numPr>
      </w:pPr>
      <w:r>
        <w:t xml:space="preserve">poziv na sjednicu </w:t>
      </w:r>
    </w:p>
    <w:p w:rsidR="00324E9C" w:rsidRDefault="00324E9C" w:rsidP="00324E9C">
      <w:pPr>
        <w:pStyle w:val="Tijeloteksta"/>
        <w:numPr>
          <w:ilvl w:val="0"/>
          <w:numId w:val="40"/>
        </w:numPr>
      </w:pPr>
      <w:r>
        <w:t>materijal koji se priprema za sjednicu</w:t>
      </w:r>
    </w:p>
    <w:p w:rsidR="00324E9C" w:rsidRDefault="00324E9C" w:rsidP="00324E9C">
      <w:pPr>
        <w:pStyle w:val="Tijeloteksta"/>
        <w:numPr>
          <w:ilvl w:val="0"/>
          <w:numId w:val="40"/>
        </w:numPr>
      </w:pPr>
      <w:r>
        <w:t>zapisnik sa svake sjednice.</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PRAVO INFORMIRANJA</w:t>
      </w:r>
    </w:p>
    <w:p w:rsidR="00324E9C" w:rsidRDefault="00324E9C" w:rsidP="00324E9C">
      <w:pPr>
        <w:pStyle w:val="Tijeloteksta"/>
        <w:jc w:val="center"/>
        <w:rPr>
          <w:sz w:val="20"/>
        </w:rPr>
      </w:pPr>
    </w:p>
    <w:p w:rsidR="00324E9C" w:rsidRDefault="00324E9C" w:rsidP="00324E9C">
      <w:pPr>
        <w:pStyle w:val="Tijeloteksta"/>
        <w:jc w:val="center"/>
      </w:pPr>
      <w:r>
        <w:t>Članak 38.</w:t>
      </w:r>
    </w:p>
    <w:p w:rsidR="00324E9C" w:rsidRDefault="00324E9C" w:rsidP="00324E9C">
      <w:pPr>
        <w:pStyle w:val="Tijeloteksta"/>
        <w:ind w:left="720"/>
        <w:rPr>
          <w:b/>
          <w:bCs/>
        </w:rPr>
      </w:pPr>
      <w:r>
        <w:t>Član školskog odbora može od ravnatelja Škole tražiti obavijesti i na uvid materijale, analize i druge tekstove koji su mu kao članu školskog odbora potrebni.</w:t>
      </w:r>
      <w:r>
        <w:rPr>
          <w:b/>
          <w:bCs/>
        </w:rPr>
        <w:t xml:space="preserve"> </w:t>
      </w:r>
    </w:p>
    <w:p w:rsidR="00324E9C" w:rsidRDefault="00324E9C" w:rsidP="00324E9C">
      <w:pPr>
        <w:pStyle w:val="Tijeloteksta"/>
        <w:rPr>
          <w:b/>
          <w:bCs/>
        </w:rPr>
      </w:pPr>
    </w:p>
    <w:p w:rsidR="00324E9C" w:rsidRDefault="00324E9C" w:rsidP="00324E9C">
      <w:pPr>
        <w:pStyle w:val="Tijeloteksta"/>
        <w:jc w:val="center"/>
        <w:rPr>
          <w:b/>
          <w:bCs/>
          <w:i/>
          <w:iCs/>
          <w:sz w:val="20"/>
        </w:rPr>
      </w:pPr>
      <w:r>
        <w:rPr>
          <w:b/>
          <w:bCs/>
          <w:i/>
          <w:iCs/>
          <w:sz w:val="20"/>
        </w:rPr>
        <w:t>ČUVANJE TAJNE I POVJERLJIVIH PODATAKA</w:t>
      </w:r>
    </w:p>
    <w:p w:rsidR="00324E9C" w:rsidRDefault="00324E9C" w:rsidP="00324E9C">
      <w:pPr>
        <w:pStyle w:val="Tijeloteksta"/>
        <w:jc w:val="center"/>
        <w:rPr>
          <w:sz w:val="20"/>
        </w:rPr>
      </w:pPr>
    </w:p>
    <w:p w:rsidR="00324E9C" w:rsidRDefault="00324E9C" w:rsidP="00324E9C">
      <w:pPr>
        <w:pStyle w:val="Tijeloteksta"/>
        <w:jc w:val="center"/>
      </w:pPr>
      <w:r>
        <w:t>Članak 39.</w:t>
      </w:r>
    </w:p>
    <w:p w:rsidR="00324E9C" w:rsidRDefault="00324E9C" w:rsidP="00324E9C">
      <w:pPr>
        <w:pStyle w:val="Tijeloteksta"/>
        <w:numPr>
          <w:ilvl w:val="0"/>
          <w:numId w:val="41"/>
        </w:numPr>
      </w:pPr>
      <w:r>
        <w:t>Član školskog odbora dužan je čuvati poslovnu tajnu i druge povjerljive podatke o Školi koje dozna u obavljanju dužnosti člana.</w:t>
      </w:r>
    </w:p>
    <w:p w:rsidR="00324E9C" w:rsidRDefault="00324E9C" w:rsidP="00324E9C">
      <w:pPr>
        <w:pStyle w:val="Tijeloteksta"/>
        <w:numPr>
          <w:ilvl w:val="0"/>
          <w:numId w:val="41"/>
        </w:numPr>
      </w:pPr>
      <w:r>
        <w:t>Član koji postupi suprotno stavku 1. ovoga članka, odgovoran je Školi za štetu prema općim propisima obveznog prava.</w:t>
      </w:r>
    </w:p>
    <w:p w:rsidR="00324E9C" w:rsidRDefault="00324E9C" w:rsidP="00324E9C">
      <w:pPr>
        <w:pStyle w:val="Tijeloteksta"/>
        <w:rPr>
          <w:sz w:val="20"/>
        </w:rPr>
      </w:pPr>
    </w:p>
    <w:p w:rsidR="00324E9C" w:rsidRDefault="00324E9C" w:rsidP="00324E9C">
      <w:pPr>
        <w:pStyle w:val="Tijeloteksta"/>
        <w:jc w:val="center"/>
        <w:rPr>
          <w:b/>
          <w:bCs/>
          <w:i/>
          <w:iCs/>
          <w:sz w:val="20"/>
        </w:rPr>
      </w:pPr>
      <w:r>
        <w:rPr>
          <w:b/>
          <w:bCs/>
          <w:i/>
          <w:iCs/>
          <w:sz w:val="20"/>
        </w:rPr>
        <w:t>ZLOPORABA POLOŽAJA</w:t>
      </w:r>
    </w:p>
    <w:p w:rsidR="00324E9C" w:rsidRDefault="00324E9C" w:rsidP="00324E9C">
      <w:pPr>
        <w:pStyle w:val="Tijeloteksta"/>
        <w:jc w:val="center"/>
        <w:rPr>
          <w:sz w:val="20"/>
        </w:rPr>
      </w:pPr>
    </w:p>
    <w:p w:rsidR="00324E9C" w:rsidRDefault="00324E9C" w:rsidP="00324E9C">
      <w:pPr>
        <w:pStyle w:val="Tijeloteksta"/>
        <w:jc w:val="center"/>
      </w:pPr>
      <w:r>
        <w:t>Članak 40.</w:t>
      </w:r>
    </w:p>
    <w:p w:rsidR="00324E9C" w:rsidRDefault="00324E9C" w:rsidP="00324E9C">
      <w:pPr>
        <w:pStyle w:val="Tijeloteksta"/>
        <w:ind w:left="720"/>
      </w:pPr>
      <w:r>
        <w:t>Za vrijeme dok obavlja dužnost člana školskog odbora, član ne smije koristiti ni isticati podatke o svom članstvu na način kojim bi ostvario bilo kakve pogodnosti.</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SJEDNICE ŠKOLSKOG ODBORA</w:t>
      </w:r>
    </w:p>
    <w:p w:rsidR="00324E9C" w:rsidRDefault="00324E9C" w:rsidP="00324E9C">
      <w:pPr>
        <w:pStyle w:val="Tijeloteksta"/>
        <w:jc w:val="center"/>
        <w:rPr>
          <w:sz w:val="20"/>
        </w:rPr>
      </w:pPr>
    </w:p>
    <w:p w:rsidR="00324E9C" w:rsidRDefault="00324E9C" w:rsidP="00324E9C">
      <w:pPr>
        <w:pStyle w:val="Tijeloteksta"/>
        <w:jc w:val="center"/>
      </w:pPr>
      <w:r>
        <w:t>Članak 41.</w:t>
      </w:r>
    </w:p>
    <w:p w:rsidR="00324E9C" w:rsidRDefault="00324E9C" w:rsidP="00324E9C">
      <w:pPr>
        <w:pStyle w:val="Tijeloteksta"/>
        <w:numPr>
          <w:ilvl w:val="0"/>
          <w:numId w:val="42"/>
        </w:numPr>
      </w:pPr>
      <w:r>
        <w:t>Školski odbor radi na sjednicama.</w:t>
      </w:r>
    </w:p>
    <w:p w:rsidR="00324E9C" w:rsidRDefault="00324E9C" w:rsidP="00324E9C">
      <w:pPr>
        <w:pStyle w:val="Tijeloteksta"/>
        <w:numPr>
          <w:ilvl w:val="0"/>
          <w:numId w:val="42"/>
        </w:numPr>
      </w:pPr>
      <w:r>
        <w:t>Sjednice školskog odbora održavaju se prema potrebi.</w:t>
      </w:r>
    </w:p>
    <w:p w:rsidR="00324E9C" w:rsidRDefault="00324E9C" w:rsidP="00324E9C">
      <w:pPr>
        <w:pStyle w:val="Tijeloteksta"/>
        <w:numPr>
          <w:ilvl w:val="0"/>
          <w:numId w:val="42"/>
        </w:numPr>
      </w:pPr>
      <w:r>
        <w:t>Sjednice školskog odbora održavaju se u sjedištu Škole.</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SAZIVANJE SJEDNICE</w:t>
      </w:r>
    </w:p>
    <w:p w:rsidR="00324E9C" w:rsidRDefault="00324E9C" w:rsidP="00324E9C">
      <w:pPr>
        <w:pStyle w:val="Tijeloteksta"/>
        <w:jc w:val="center"/>
        <w:rPr>
          <w:sz w:val="20"/>
        </w:rPr>
      </w:pPr>
    </w:p>
    <w:p w:rsidR="00324E9C" w:rsidRDefault="00324E9C" w:rsidP="00324E9C">
      <w:pPr>
        <w:pStyle w:val="Tijeloteksta"/>
        <w:jc w:val="center"/>
      </w:pPr>
      <w:r>
        <w:t>Članak 42.</w:t>
      </w:r>
    </w:p>
    <w:p w:rsidR="00324E9C" w:rsidRDefault="00324E9C" w:rsidP="00324E9C">
      <w:pPr>
        <w:pStyle w:val="Tijeloteksta"/>
        <w:numPr>
          <w:ilvl w:val="0"/>
          <w:numId w:val="43"/>
        </w:numPr>
      </w:pPr>
      <w:r>
        <w:t>Sjednice saziva predsjednik. U slučaju spriječenosti predsjednika sjednice saziva zamjenik predsjednika.</w:t>
      </w:r>
    </w:p>
    <w:p w:rsidR="00324E9C" w:rsidRDefault="00324E9C" w:rsidP="00324E9C">
      <w:pPr>
        <w:numPr>
          <w:ilvl w:val="0"/>
          <w:numId w:val="43"/>
        </w:numPr>
        <w:jc w:val="both"/>
        <w:rPr>
          <w:lang w:val="hr-HR"/>
        </w:rPr>
      </w:pPr>
      <w:r>
        <w:rPr>
          <w:lang w:val="hr-HR"/>
        </w:rPr>
        <w:t>Prijedlog za sazivanje sjednice može dati svaki član školskog odbora.</w:t>
      </w:r>
    </w:p>
    <w:p w:rsidR="00324E9C" w:rsidRDefault="00324E9C" w:rsidP="00324E9C">
      <w:pPr>
        <w:numPr>
          <w:ilvl w:val="0"/>
          <w:numId w:val="43"/>
        </w:numPr>
        <w:jc w:val="both"/>
        <w:rPr>
          <w:lang w:val="hr-HR"/>
        </w:rPr>
      </w:pPr>
      <w:r>
        <w:rPr>
          <w:lang w:val="hr-HR"/>
        </w:rPr>
        <w:t>Predsjednik je obvezan sazvati sjednicu ako to traži najmanje polovica članova  školskog odbora, ravnatelj, osnivač ili kada je uredu državne uprave predloženo raspuštanje školskog odbora.</w:t>
      </w:r>
    </w:p>
    <w:p w:rsidR="00324E9C" w:rsidRDefault="00324E9C" w:rsidP="00324E9C">
      <w:pPr>
        <w:numPr>
          <w:ilvl w:val="0"/>
          <w:numId w:val="43"/>
        </w:numPr>
        <w:jc w:val="both"/>
        <w:rPr>
          <w:lang w:val="hr-HR"/>
        </w:rPr>
      </w:pPr>
      <w:proofErr w:type="spellStart"/>
      <w:r>
        <w:t>Ako</w:t>
      </w:r>
      <w:proofErr w:type="spellEnd"/>
      <w:r>
        <w:t xml:space="preserve"> </w:t>
      </w:r>
      <w:proofErr w:type="spellStart"/>
      <w:r>
        <w:t>predsjednik</w:t>
      </w:r>
      <w:proofErr w:type="spellEnd"/>
      <w:r>
        <w:t xml:space="preserve"> ne </w:t>
      </w:r>
      <w:proofErr w:type="spellStart"/>
      <w:r>
        <w:t>izvrši</w:t>
      </w:r>
      <w:proofErr w:type="spellEnd"/>
      <w:r>
        <w:t xml:space="preserve"> </w:t>
      </w:r>
      <w:proofErr w:type="spellStart"/>
      <w:r>
        <w:t>obvezu</w:t>
      </w:r>
      <w:proofErr w:type="spellEnd"/>
      <w:r>
        <w:t xml:space="preserve"> </w:t>
      </w:r>
      <w:proofErr w:type="spellStart"/>
      <w:r>
        <w:t>iz</w:t>
      </w:r>
      <w:proofErr w:type="spellEnd"/>
      <w:r>
        <w:t xml:space="preserve"> </w:t>
      </w:r>
      <w:proofErr w:type="spellStart"/>
      <w:r>
        <w:t>stavka</w:t>
      </w:r>
      <w:proofErr w:type="spellEnd"/>
      <w:r>
        <w:t xml:space="preserve"> 3. </w:t>
      </w:r>
      <w:proofErr w:type="spellStart"/>
      <w:r>
        <w:t>ovoga</w:t>
      </w:r>
      <w:proofErr w:type="spellEnd"/>
      <w:r>
        <w:t xml:space="preserve"> </w:t>
      </w:r>
      <w:proofErr w:type="spellStart"/>
      <w:r>
        <w:t>članka</w:t>
      </w:r>
      <w:proofErr w:type="spellEnd"/>
      <w:r>
        <w:t xml:space="preserve">, a </w:t>
      </w:r>
      <w:proofErr w:type="spellStart"/>
      <w:r>
        <w:t>radi</w:t>
      </w:r>
      <w:proofErr w:type="spellEnd"/>
      <w:r>
        <w:t xml:space="preserve"> se o </w:t>
      </w:r>
      <w:proofErr w:type="spellStart"/>
      <w:r>
        <w:t>ispunjenju</w:t>
      </w:r>
      <w:proofErr w:type="spellEnd"/>
      <w:r>
        <w:t xml:space="preserve"> </w:t>
      </w:r>
      <w:proofErr w:type="spellStart"/>
      <w:r>
        <w:t>zakonskih</w:t>
      </w:r>
      <w:proofErr w:type="spellEnd"/>
      <w:r>
        <w:t xml:space="preserve"> </w:t>
      </w:r>
      <w:proofErr w:type="spellStart"/>
      <w:r>
        <w:t>obveza</w:t>
      </w:r>
      <w:proofErr w:type="spellEnd"/>
      <w:r>
        <w:t xml:space="preserve"> </w:t>
      </w:r>
      <w:proofErr w:type="spellStart"/>
      <w:r>
        <w:t>Škole</w:t>
      </w:r>
      <w:proofErr w:type="spellEnd"/>
      <w:r>
        <w:t xml:space="preserve">, </w:t>
      </w:r>
      <w:proofErr w:type="spellStart"/>
      <w:r>
        <w:t>sjednicu</w:t>
      </w:r>
      <w:proofErr w:type="spellEnd"/>
      <w:r>
        <w:t xml:space="preserve"> </w:t>
      </w:r>
      <w:proofErr w:type="spellStart"/>
      <w:r>
        <w:t>školskog</w:t>
      </w:r>
      <w:proofErr w:type="spellEnd"/>
      <w:r>
        <w:t xml:space="preserve"> </w:t>
      </w:r>
      <w:proofErr w:type="spellStart"/>
      <w:r>
        <w:t>odbora</w:t>
      </w:r>
      <w:proofErr w:type="spellEnd"/>
      <w:r>
        <w:t xml:space="preserve"> </w:t>
      </w:r>
      <w:proofErr w:type="spellStart"/>
      <w:r>
        <w:t>ovlašten</w:t>
      </w:r>
      <w:proofErr w:type="spellEnd"/>
      <w:r>
        <w:t xml:space="preserve"> je </w:t>
      </w:r>
      <w:proofErr w:type="spellStart"/>
      <w:r>
        <w:t>sazvati</w:t>
      </w:r>
      <w:proofErr w:type="spellEnd"/>
      <w:r>
        <w:t xml:space="preserve"> </w:t>
      </w:r>
      <w:proofErr w:type="spellStart"/>
      <w:r>
        <w:t>ravnatelj</w:t>
      </w:r>
      <w:proofErr w:type="spellEnd"/>
      <w:r>
        <w:t>.</w:t>
      </w:r>
    </w:p>
    <w:p w:rsidR="00324E9C" w:rsidRDefault="00324E9C" w:rsidP="00324E9C">
      <w:pPr>
        <w:pStyle w:val="Tijeloteksta"/>
        <w:rPr>
          <w:sz w:val="20"/>
        </w:rPr>
      </w:pPr>
    </w:p>
    <w:p w:rsidR="00324E9C" w:rsidRDefault="00324E9C" w:rsidP="00324E9C">
      <w:pPr>
        <w:pStyle w:val="Tijeloteksta"/>
        <w:rPr>
          <w:sz w:val="20"/>
        </w:rPr>
      </w:pPr>
    </w:p>
    <w:p w:rsidR="00324E9C" w:rsidRDefault="00324E9C" w:rsidP="00324E9C">
      <w:pPr>
        <w:pStyle w:val="Tijeloteksta"/>
        <w:ind w:left="720"/>
        <w:jc w:val="center"/>
        <w:rPr>
          <w:b/>
          <w:bCs/>
          <w:i/>
          <w:iCs/>
          <w:sz w:val="20"/>
        </w:rPr>
      </w:pPr>
      <w:r>
        <w:rPr>
          <w:b/>
          <w:bCs/>
          <w:i/>
          <w:iCs/>
          <w:sz w:val="20"/>
        </w:rPr>
        <w:t>NAZOČNOST NA SJEDNICI</w:t>
      </w:r>
    </w:p>
    <w:p w:rsidR="00324E9C" w:rsidRDefault="00324E9C" w:rsidP="00324E9C">
      <w:pPr>
        <w:pStyle w:val="Tijeloteksta"/>
        <w:ind w:left="720"/>
        <w:jc w:val="center"/>
        <w:rPr>
          <w:sz w:val="20"/>
        </w:rPr>
      </w:pPr>
    </w:p>
    <w:p w:rsidR="00324E9C" w:rsidRDefault="00324E9C" w:rsidP="00324E9C">
      <w:pPr>
        <w:pStyle w:val="Tijeloteksta"/>
        <w:jc w:val="center"/>
      </w:pPr>
      <w:r>
        <w:t>Članak 43.</w:t>
      </w:r>
    </w:p>
    <w:p w:rsidR="00324E9C" w:rsidRDefault="00324E9C" w:rsidP="00324E9C">
      <w:pPr>
        <w:numPr>
          <w:ilvl w:val="0"/>
          <w:numId w:val="44"/>
        </w:numPr>
        <w:jc w:val="both"/>
        <w:rPr>
          <w:lang w:val="hr-HR"/>
        </w:rPr>
      </w:pPr>
      <w:r>
        <w:rPr>
          <w:lang w:val="hr-HR"/>
        </w:rPr>
        <w:t>Uz članove školskog odbora i ravnatelja na sjednicama mogu biti nazočne i druge osobe koje su pozvane na sjednicu u svezi s pojedinom točkom dnevnoga reda.</w:t>
      </w:r>
    </w:p>
    <w:p w:rsidR="00324E9C" w:rsidRDefault="00324E9C" w:rsidP="00324E9C">
      <w:pPr>
        <w:numPr>
          <w:ilvl w:val="0"/>
          <w:numId w:val="44"/>
        </w:numPr>
        <w:jc w:val="both"/>
      </w:pPr>
      <w:proofErr w:type="spellStart"/>
      <w:r>
        <w:t>Kada</w:t>
      </w:r>
      <w:proofErr w:type="spellEnd"/>
      <w:r>
        <w:t xml:space="preserve"> se </w:t>
      </w:r>
      <w:proofErr w:type="spellStart"/>
      <w:r>
        <w:t>na</w:t>
      </w:r>
      <w:proofErr w:type="spellEnd"/>
      <w:r>
        <w:t xml:space="preserve"> </w:t>
      </w:r>
      <w:proofErr w:type="spellStart"/>
      <w:r>
        <w:t>sjednicama</w:t>
      </w:r>
      <w:proofErr w:type="spellEnd"/>
      <w:r>
        <w:t xml:space="preserve"> </w:t>
      </w:r>
      <w:proofErr w:type="spellStart"/>
      <w:r>
        <w:t>školskog</w:t>
      </w:r>
      <w:proofErr w:type="spellEnd"/>
      <w:r>
        <w:t xml:space="preserve"> </w:t>
      </w:r>
      <w:proofErr w:type="spellStart"/>
      <w:r>
        <w:t>odbora</w:t>
      </w:r>
      <w:proofErr w:type="spellEnd"/>
      <w:r>
        <w:t xml:space="preserve"> </w:t>
      </w:r>
      <w:proofErr w:type="spellStart"/>
      <w:r>
        <w:t>raspravlja</w:t>
      </w:r>
      <w:proofErr w:type="spellEnd"/>
      <w:r>
        <w:t xml:space="preserve"> </w:t>
      </w:r>
      <w:proofErr w:type="spellStart"/>
      <w:r>
        <w:t>i</w:t>
      </w:r>
      <w:proofErr w:type="spellEnd"/>
      <w:r>
        <w:t xml:space="preserve"> </w:t>
      </w:r>
      <w:proofErr w:type="spellStart"/>
      <w:r>
        <w:t>odlučuje</w:t>
      </w:r>
      <w:proofErr w:type="spellEnd"/>
      <w:r>
        <w:t xml:space="preserve"> o </w:t>
      </w:r>
      <w:proofErr w:type="spellStart"/>
      <w:r>
        <w:t>predmetima</w:t>
      </w:r>
      <w:proofErr w:type="spellEnd"/>
      <w:r>
        <w:t xml:space="preserve"> </w:t>
      </w:r>
      <w:proofErr w:type="spellStart"/>
      <w:r>
        <w:t>koji</w:t>
      </w:r>
      <w:proofErr w:type="spellEnd"/>
      <w:r>
        <w:t xml:space="preserve"> </w:t>
      </w:r>
      <w:proofErr w:type="spellStart"/>
      <w:r>
        <w:t>predstavljaju</w:t>
      </w:r>
      <w:proofErr w:type="spellEnd"/>
      <w:r>
        <w:t xml:space="preserve"> </w:t>
      </w:r>
      <w:proofErr w:type="spellStart"/>
      <w:r>
        <w:t>poslovnu</w:t>
      </w:r>
      <w:proofErr w:type="spellEnd"/>
      <w:r>
        <w:t xml:space="preserve"> </w:t>
      </w:r>
      <w:proofErr w:type="spellStart"/>
      <w:r>
        <w:t>ili</w:t>
      </w:r>
      <w:proofErr w:type="spellEnd"/>
      <w:r>
        <w:t xml:space="preserve"> </w:t>
      </w:r>
      <w:proofErr w:type="spellStart"/>
      <w:r>
        <w:t>drugu</w:t>
      </w:r>
      <w:proofErr w:type="spellEnd"/>
      <w:r>
        <w:t xml:space="preserve"> </w:t>
      </w:r>
      <w:proofErr w:type="spellStart"/>
      <w:r>
        <w:t>tajnu</w:t>
      </w:r>
      <w:proofErr w:type="spellEnd"/>
      <w:r>
        <w:t xml:space="preserve"> </w:t>
      </w:r>
      <w:proofErr w:type="spellStart"/>
      <w:r>
        <w:t>prema</w:t>
      </w:r>
      <w:proofErr w:type="spellEnd"/>
      <w:r>
        <w:t xml:space="preserve"> </w:t>
      </w:r>
      <w:proofErr w:type="spellStart"/>
      <w:r>
        <w:t>zakonu</w:t>
      </w:r>
      <w:proofErr w:type="spellEnd"/>
      <w:r>
        <w:t xml:space="preserve">, </w:t>
      </w:r>
      <w:proofErr w:type="spellStart"/>
      <w:r>
        <w:t>podzakonskom</w:t>
      </w:r>
      <w:proofErr w:type="spellEnd"/>
      <w:r>
        <w:t xml:space="preserve"> </w:t>
      </w:r>
      <w:proofErr w:type="spellStart"/>
      <w:r>
        <w:t>aktu</w:t>
      </w:r>
      <w:proofErr w:type="spellEnd"/>
      <w:r>
        <w:t xml:space="preserve"> </w:t>
      </w:r>
      <w:proofErr w:type="spellStart"/>
      <w:r>
        <w:t>ili</w:t>
      </w:r>
      <w:proofErr w:type="spellEnd"/>
      <w:r>
        <w:t xml:space="preserve"> </w:t>
      </w:r>
      <w:proofErr w:type="spellStart"/>
      <w:r>
        <w:t>ovom</w:t>
      </w:r>
      <w:proofErr w:type="spellEnd"/>
      <w:r>
        <w:t xml:space="preserve"> </w:t>
      </w:r>
      <w:proofErr w:type="spellStart"/>
      <w:r>
        <w:t>statutu</w:t>
      </w:r>
      <w:proofErr w:type="spellEnd"/>
      <w:r>
        <w:t xml:space="preserve">, </w:t>
      </w:r>
      <w:proofErr w:type="spellStart"/>
      <w:r>
        <w:t>sjednice</w:t>
      </w:r>
      <w:proofErr w:type="spellEnd"/>
      <w:r>
        <w:t xml:space="preserve"> se </w:t>
      </w:r>
      <w:proofErr w:type="spellStart"/>
      <w:r>
        <w:t>održavaju</w:t>
      </w:r>
      <w:proofErr w:type="spellEnd"/>
      <w:r>
        <w:t xml:space="preserve"> </w:t>
      </w:r>
      <w:proofErr w:type="spellStart"/>
      <w:r>
        <w:t>samo</w:t>
      </w:r>
      <w:proofErr w:type="spellEnd"/>
      <w:r>
        <w:t xml:space="preserve"> </w:t>
      </w:r>
      <w:proofErr w:type="spellStart"/>
      <w:r>
        <w:t>uz</w:t>
      </w:r>
      <w:proofErr w:type="spellEnd"/>
      <w:r>
        <w:t xml:space="preserve"> </w:t>
      </w:r>
      <w:proofErr w:type="spellStart"/>
      <w:r>
        <w:t>nazočnost</w:t>
      </w:r>
      <w:proofErr w:type="spellEnd"/>
      <w:r>
        <w:t xml:space="preserve"> </w:t>
      </w:r>
      <w:proofErr w:type="spellStart"/>
      <w:r>
        <w:t>članova</w:t>
      </w:r>
      <w:proofErr w:type="spellEnd"/>
      <w:r>
        <w:t>.</w:t>
      </w:r>
    </w:p>
    <w:p w:rsidR="00324E9C" w:rsidRDefault="00324E9C" w:rsidP="00324E9C">
      <w:pPr>
        <w:jc w:val="both"/>
      </w:pPr>
    </w:p>
    <w:p w:rsidR="00324E9C" w:rsidRDefault="00324E9C" w:rsidP="00882B31">
      <w:pPr>
        <w:pStyle w:val="Naslov4"/>
        <w:numPr>
          <w:ilvl w:val="0"/>
          <w:numId w:val="0"/>
        </w:numPr>
        <w:ind w:left="2988" w:firstLine="552"/>
        <w:jc w:val="left"/>
        <w:rPr>
          <w:lang w:val="en-GB"/>
        </w:rPr>
      </w:pPr>
      <w:r>
        <w:rPr>
          <w:lang w:val="en-GB"/>
        </w:rPr>
        <w:t>PRIPREMANJE  SJEDNICE</w:t>
      </w:r>
    </w:p>
    <w:p w:rsidR="00324E9C" w:rsidRDefault="00324E9C" w:rsidP="00324E9C">
      <w:pPr>
        <w:jc w:val="center"/>
        <w:rPr>
          <w:sz w:val="20"/>
          <w:lang w:val="hr-HR"/>
        </w:rPr>
      </w:pPr>
    </w:p>
    <w:p w:rsidR="00324E9C" w:rsidRDefault="00324E9C" w:rsidP="00324E9C">
      <w:pPr>
        <w:pStyle w:val="Tijeloteksta"/>
        <w:jc w:val="center"/>
      </w:pPr>
      <w:r>
        <w:t>Članak 44.</w:t>
      </w:r>
    </w:p>
    <w:p w:rsidR="00324E9C" w:rsidRDefault="00324E9C" w:rsidP="00324E9C">
      <w:pPr>
        <w:pStyle w:val="Tijeloteksta"/>
        <w:numPr>
          <w:ilvl w:val="0"/>
          <w:numId w:val="45"/>
        </w:numPr>
        <w:rPr>
          <w:u w:val="single"/>
        </w:rPr>
      </w:pPr>
      <w:r>
        <w:t>Sjednice priprema predsjednik školskog odbora. U pripremi sjednica predsjedniku pomaže ravnatelj ili po ovlaštenju ravnatelja druge osobe koje obavljaju poslove u svezi s predmetima za raspravu na sjednici.</w:t>
      </w:r>
    </w:p>
    <w:p w:rsidR="00324E9C" w:rsidRDefault="00324E9C" w:rsidP="00324E9C">
      <w:pPr>
        <w:numPr>
          <w:ilvl w:val="0"/>
          <w:numId w:val="45"/>
        </w:numPr>
        <w:jc w:val="both"/>
        <w:rPr>
          <w:lang w:val="hr-HR"/>
        </w:rPr>
      </w:pPr>
      <w:r>
        <w:rPr>
          <w:lang w:val="hr-HR"/>
        </w:rPr>
        <w:t>Sjednice se trebaju pripremiti tako da se rad na sjednici odvija učinkovito i ekonomično, a odluke donose pravodobno i u skladu s propisima i općim aktima Škole.</w:t>
      </w:r>
    </w:p>
    <w:p w:rsidR="00324E9C" w:rsidRDefault="00324E9C" w:rsidP="00324E9C">
      <w:pPr>
        <w:numPr>
          <w:ilvl w:val="0"/>
          <w:numId w:val="45"/>
        </w:numPr>
        <w:jc w:val="both"/>
        <w:rPr>
          <w:lang w:val="hr-HR"/>
        </w:rPr>
      </w:pPr>
      <w:proofErr w:type="spellStart"/>
      <w:r>
        <w:t>Ako</w:t>
      </w:r>
      <w:proofErr w:type="spellEnd"/>
      <w:r>
        <w:t xml:space="preserve"> </w:t>
      </w:r>
      <w:proofErr w:type="spellStart"/>
      <w:r>
        <w:t>predsjednik</w:t>
      </w:r>
      <w:proofErr w:type="spellEnd"/>
      <w:r>
        <w:t xml:space="preserve"> </w:t>
      </w:r>
      <w:proofErr w:type="spellStart"/>
      <w:r>
        <w:t>ocijeni</w:t>
      </w:r>
      <w:proofErr w:type="spellEnd"/>
      <w:r>
        <w:t xml:space="preserve"> da </w:t>
      </w:r>
      <w:proofErr w:type="spellStart"/>
      <w:r>
        <w:t>pripremljeni</w:t>
      </w:r>
      <w:proofErr w:type="spellEnd"/>
      <w:r>
        <w:t xml:space="preserve"> </w:t>
      </w:r>
      <w:proofErr w:type="spellStart"/>
      <w:r>
        <w:t>materijal</w:t>
      </w:r>
      <w:proofErr w:type="spellEnd"/>
      <w:r>
        <w:t xml:space="preserve"> za </w:t>
      </w:r>
      <w:proofErr w:type="spellStart"/>
      <w:r>
        <w:t>sjednicu</w:t>
      </w:r>
      <w:proofErr w:type="spellEnd"/>
      <w:r>
        <w:t xml:space="preserve"> </w:t>
      </w:r>
      <w:proofErr w:type="spellStart"/>
      <w:r>
        <w:t>nije</w:t>
      </w:r>
      <w:proofErr w:type="spellEnd"/>
      <w:r>
        <w:t xml:space="preserve"> </w:t>
      </w:r>
      <w:proofErr w:type="spellStart"/>
      <w:r>
        <w:t>dovoljno</w:t>
      </w:r>
      <w:proofErr w:type="spellEnd"/>
      <w:r>
        <w:t xml:space="preserve"> </w:t>
      </w:r>
      <w:proofErr w:type="spellStart"/>
      <w:r>
        <w:t>stručno</w:t>
      </w:r>
      <w:proofErr w:type="spellEnd"/>
      <w:r>
        <w:t xml:space="preserve"> </w:t>
      </w:r>
      <w:proofErr w:type="spellStart"/>
      <w:r>
        <w:t>ili</w:t>
      </w:r>
      <w:proofErr w:type="spellEnd"/>
      <w:r>
        <w:t xml:space="preserve"> </w:t>
      </w:r>
      <w:proofErr w:type="spellStart"/>
      <w:r>
        <w:t>precizno</w:t>
      </w:r>
      <w:proofErr w:type="spellEnd"/>
      <w:r>
        <w:t xml:space="preserve"> </w:t>
      </w:r>
      <w:proofErr w:type="spellStart"/>
      <w:r>
        <w:t>urađen</w:t>
      </w:r>
      <w:proofErr w:type="spellEnd"/>
      <w:r>
        <w:t xml:space="preserve"> </w:t>
      </w:r>
      <w:proofErr w:type="spellStart"/>
      <w:r>
        <w:t>ili</w:t>
      </w:r>
      <w:proofErr w:type="spellEnd"/>
      <w:r>
        <w:t xml:space="preserve"> </w:t>
      </w:r>
      <w:proofErr w:type="spellStart"/>
      <w:r>
        <w:t>dokumentiran</w:t>
      </w:r>
      <w:proofErr w:type="spellEnd"/>
      <w:r>
        <w:t xml:space="preserve">, </w:t>
      </w:r>
      <w:proofErr w:type="spellStart"/>
      <w:r>
        <w:t>treba</w:t>
      </w:r>
      <w:proofErr w:type="spellEnd"/>
      <w:r>
        <w:t xml:space="preserve"> </w:t>
      </w:r>
      <w:proofErr w:type="spellStart"/>
      <w:r>
        <w:t>ga</w:t>
      </w:r>
      <w:proofErr w:type="spellEnd"/>
      <w:r>
        <w:t xml:space="preserve"> </w:t>
      </w:r>
      <w:proofErr w:type="spellStart"/>
      <w:r>
        <w:t>vratiti</w:t>
      </w:r>
      <w:proofErr w:type="spellEnd"/>
      <w:r>
        <w:t xml:space="preserve"> </w:t>
      </w:r>
      <w:proofErr w:type="spellStart"/>
      <w:r>
        <w:t>na</w:t>
      </w:r>
      <w:proofErr w:type="spellEnd"/>
      <w:r>
        <w:t xml:space="preserve"> </w:t>
      </w:r>
      <w:proofErr w:type="spellStart"/>
      <w:r>
        <w:t>doradu</w:t>
      </w:r>
      <w:proofErr w:type="spellEnd"/>
      <w:r>
        <w:t xml:space="preserve"> </w:t>
      </w:r>
      <w:proofErr w:type="spellStart"/>
      <w:r>
        <w:t>ili</w:t>
      </w:r>
      <w:proofErr w:type="spellEnd"/>
      <w:r>
        <w:t xml:space="preserve"> </w:t>
      </w:r>
      <w:proofErr w:type="spellStart"/>
      <w:r>
        <w:t>ga</w:t>
      </w:r>
      <w:proofErr w:type="spellEnd"/>
      <w:r>
        <w:t xml:space="preserve"> ne </w:t>
      </w:r>
      <w:proofErr w:type="spellStart"/>
      <w:r>
        <w:t>uvrstiti</w:t>
      </w:r>
      <w:proofErr w:type="spellEnd"/>
      <w:r>
        <w:t xml:space="preserve"> za </w:t>
      </w:r>
      <w:bookmarkStart w:id="0" w:name="_GoBack"/>
      <w:bookmarkEnd w:id="0"/>
      <w:proofErr w:type="spellStart"/>
      <w:r>
        <w:t>sjednicu</w:t>
      </w:r>
      <w:proofErr w:type="spellEnd"/>
      <w:r>
        <w:t>.</w:t>
      </w:r>
    </w:p>
    <w:p w:rsidR="00324E9C" w:rsidRDefault="00324E9C" w:rsidP="00324E9C">
      <w:pPr>
        <w:pStyle w:val="Tijeloteksta"/>
        <w:rPr>
          <w:sz w:val="20"/>
        </w:rPr>
      </w:pPr>
    </w:p>
    <w:p w:rsidR="00324E9C" w:rsidRDefault="00324E9C" w:rsidP="00324E9C">
      <w:pPr>
        <w:pStyle w:val="Tijeloteksta"/>
        <w:jc w:val="center"/>
        <w:rPr>
          <w:b/>
          <w:bCs/>
          <w:i/>
          <w:iCs/>
          <w:sz w:val="20"/>
        </w:rPr>
      </w:pPr>
      <w:r>
        <w:rPr>
          <w:b/>
          <w:bCs/>
          <w:i/>
          <w:iCs/>
          <w:sz w:val="20"/>
        </w:rPr>
        <w:t xml:space="preserve"> DNEVNI RED</w:t>
      </w:r>
    </w:p>
    <w:p w:rsidR="00324E9C" w:rsidRDefault="00324E9C" w:rsidP="00324E9C">
      <w:pPr>
        <w:pStyle w:val="Tijeloteksta"/>
        <w:jc w:val="center"/>
        <w:rPr>
          <w:sz w:val="20"/>
        </w:rPr>
      </w:pPr>
    </w:p>
    <w:p w:rsidR="00324E9C" w:rsidRDefault="00324E9C" w:rsidP="00324E9C">
      <w:pPr>
        <w:pStyle w:val="Tijeloteksta"/>
        <w:jc w:val="center"/>
      </w:pPr>
      <w:r>
        <w:t>Članak 45.</w:t>
      </w:r>
    </w:p>
    <w:p w:rsidR="00324E9C" w:rsidRDefault="00324E9C" w:rsidP="00324E9C">
      <w:pPr>
        <w:pStyle w:val="Tijeloteksta"/>
        <w:numPr>
          <w:ilvl w:val="0"/>
          <w:numId w:val="46"/>
        </w:numPr>
      </w:pPr>
      <w:r>
        <w:t>Dnevni red sjednice utvrđuje predsjednik školskog odbora.</w:t>
      </w:r>
    </w:p>
    <w:p w:rsidR="00324E9C" w:rsidRDefault="00324E9C" w:rsidP="00324E9C">
      <w:pPr>
        <w:pStyle w:val="Tijeloteksta"/>
        <w:numPr>
          <w:ilvl w:val="0"/>
          <w:numId w:val="46"/>
        </w:numPr>
      </w:pPr>
      <w:r>
        <w:t>Kod utvrđivanja dnevnog reda predsjednik je dužan voditi računa:</w:t>
      </w:r>
    </w:p>
    <w:p w:rsidR="00324E9C" w:rsidRDefault="00324E9C" w:rsidP="00324E9C">
      <w:pPr>
        <w:numPr>
          <w:ilvl w:val="1"/>
          <w:numId w:val="46"/>
        </w:numPr>
        <w:jc w:val="both"/>
        <w:rPr>
          <w:lang w:val="hr-HR"/>
        </w:rPr>
      </w:pPr>
      <w:r>
        <w:rPr>
          <w:lang w:val="hr-HR"/>
        </w:rPr>
        <w:t>da se u dnevni red uvrste predmeti o kojima je školski odbor ovlašten raspravljati i odlučivati</w:t>
      </w:r>
    </w:p>
    <w:p w:rsidR="00324E9C" w:rsidRDefault="00324E9C" w:rsidP="00324E9C">
      <w:pPr>
        <w:numPr>
          <w:ilvl w:val="1"/>
          <w:numId w:val="46"/>
        </w:numPr>
        <w:jc w:val="both"/>
        <w:rPr>
          <w:lang w:val="hr-HR"/>
        </w:rPr>
      </w:pPr>
      <w:r>
        <w:rPr>
          <w:lang w:val="hr-HR"/>
        </w:rPr>
        <w:t xml:space="preserve">da dnevni red ne bude </w:t>
      </w:r>
      <w:proofErr w:type="spellStart"/>
      <w:r>
        <w:rPr>
          <w:lang w:val="hr-HR"/>
        </w:rPr>
        <w:t>preopsežan</w:t>
      </w:r>
      <w:proofErr w:type="spellEnd"/>
    </w:p>
    <w:p w:rsidR="00324E9C" w:rsidRDefault="00324E9C" w:rsidP="00324E9C">
      <w:pPr>
        <w:pStyle w:val="Tijeloteksta"/>
        <w:numPr>
          <w:ilvl w:val="1"/>
          <w:numId w:val="46"/>
        </w:numPr>
        <w:rPr>
          <w:sz w:val="20"/>
        </w:rPr>
      </w:pPr>
      <w:r>
        <w:t>da predmeti o kojima će se raspravljati i odlučivati na sjednici, budu obrađeni, potkrijepljeni podatcima i obrazloženi tako da se članovi mogu upoznati s predmetom i o njemu raspravljati i odlučivati na istoj sjednici.</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POZIV ZA  SJEDNICU</w:t>
      </w:r>
    </w:p>
    <w:p w:rsidR="00324E9C" w:rsidRDefault="00324E9C" w:rsidP="00324E9C">
      <w:pPr>
        <w:pStyle w:val="Tijeloteksta"/>
        <w:jc w:val="center"/>
        <w:rPr>
          <w:sz w:val="20"/>
        </w:rPr>
      </w:pPr>
    </w:p>
    <w:p w:rsidR="00324E9C" w:rsidRPr="007F0C96" w:rsidRDefault="00324E9C" w:rsidP="00324E9C">
      <w:pPr>
        <w:pStyle w:val="Tijeloteksta"/>
        <w:jc w:val="center"/>
      </w:pPr>
      <w:r>
        <w:t>Članak 46</w:t>
      </w:r>
      <w:r w:rsidRPr="007F0C96">
        <w:t>.</w:t>
      </w:r>
    </w:p>
    <w:p w:rsidR="00324E9C" w:rsidRDefault="00324E9C" w:rsidP="00324E9C">
      <w:pPr>
        <w:pStyle w:val="Tijeloteksta"/>
        <w:numPr>
          <w:ilvl w:val="0"/>
          <w:numId w:val="47"/>
        </w:numPr>
      </w:pPr>
      <w:r>
        <w:t>Poziv za sjednicu dostavlja se:</w:t>
      </w:r>
    </w:p>
    <w:p w:rsidR="00324E9C" w:rsidRDefault="00324E9C" w:rsidP="00324E9C">
      <w:pPr>
        <w:numPr>
          <w:ilvl w:val="1"/>
          <w:numId w:val="47"/>
        </w:numPr>
        <w:jc w:val="both"/>
        <w:rPr>
          <w:lang w:val="hr-HR"/>
        </w:rPr>
      </w:pPr>
      <w:r>
        <w:rPr>
          <w:lang w:val="hr-HR"/>
        </w:rPr>
        <w:t>članovima</w:t>
      </w:r>
    </w:p>
    <w:p w:rsidR="00324E9C" w:rsidRDefault="00324E9C" w:rsidP="00324E9C">
      <w:pPr>
        <w:numPr>
          <w:ilvl w:val="1"/>
          <w:numId w:val="47"/>
        </w:numPr>
        <w:jc w:val="both"/>
        <w:rPr>
          <w:lang w:val="hr-HR"/>
        </w:rPr>
      </w:pPr>
      <w:r>
        <w:rPr>
          <w:lang w:val="hr-HR"/>
        </w:rPr>
        <w:t>ravnatelju</w:t>
      </w:r>
    </w:p>
    <w:p w:rsidR="00324E9C" w:rsidRDefault="00324E9C" w:rsidP="00324E9C">
      <w:pPr>
        <w:pStyle w:val="Tijeloteksta"/>
        <w:numPr>
          <w:ilvl w:val="1"/>
          <w:numId w:val="47"/>
        </w:numPr>
      </w:pPr>
      <w:r>
        <w:t>osobama koje se u svezi s dnevnim redom pozivaju na sjednicu.</w:t>
      </w:r>
    </w:p>
    <w:p w:rsidR="00324E9C" w:rsidRDefault="00324E9C" w:rsidP="00324E9C">
      <w:pPr>
        <w:pStyle w:val="Tijeloteksta"/>
        <w:numPr>
          <w:ilvl w:val="0"/>
          <w:numId w:val="47"/>
        </w:numPr>
      </w:pPr>
      <w:r>
        <w:t>Poziv za sjednicu može biti usmeni, pisani ili kao pisana obavijest koja se ističe na  oglasnoj ploči.</w:t>
      </w:r>
    </w:p>
    <w:p w:rsidR="00324E9C" w:rsidRPr="00D770FE" w:rsidRDefault="00324E9C" w:rsidP="00324E9C">
      <w:pPr>
        <w:pStyle w:val="Tijeloteksta"/>
        <w:numPr>
          <w:ilvl w:val="0"/>
          <w:numId w:val="47"/>
        </w:numPr>
      </w:pPr>
      <w:r>
        <w:t>U pozivu se izrijekom moraju priopćiti mjesto i vrijeme te razlozi zbog kojih se sjednica saziva.</w:t>
      </w:r>
    </w:p>
    <w:p w:rsidR="00324E9C" w:rsidRDefault="00324E9C" w:rsidP="00324E9C">
      <w:pPr>
        <w:pStyle w:val="Tijeloteksta"/>
        <w:rPr>
          <w:sz w:val="20"/>
        </w:rPr>
      </w:pPr>
    </w:p>
    <w:p w:rsidR="00324E9C" w:rsidRPr="006A35C9" w:rsidRDefault="00324E9C" w:rsidP="00324E9C">
      <w:pPr>
        <w:pStyle w:val="Tijeloteksta"/>
        <w:jc w:val="center"/>
        <w:rPr>
          <w:b/>
          <w:bCs/>
          <w:i/>
          <w:iCs/>
          <w:sz w:val="20"/>
        </w:rPr>
      </w:pPr>
      <w:r w:rsidRPr="006A35C9">
        <w:rPr>
          <w:b/>
          <w:bCs/>
          <w:i/>
          <w:iCs/>
          <w:sz w:val="20"/>
        </w:rPr>
        <w:t>PREDSJEDAVANJE SJEDNICI</w:t>
      </w:r>
    </w:p>
    <w:p w:rsidR="00324E9C" w:rsidRDefault="00324E9C" w:rsidP="00324E9C">
      <w:pPr>
        <w:pStyle w:val="Tijeloteksta"/>
        <w:jc w:val="center"/>
        <w:rPr>
          <w:sz w:val="20"/>
        </w:rPr>
      </w:pPr>
    </w:p>
    <w:p w:rsidR="00324E9C" w:rsidRDefault="00324E9C" w:rsidP="00324E9C">
      <w:pPr>
        <w:pStyle w:val="Tijeloteksta"/>
        <w:jc w:val="center"/>
      </w:pPr>
      <w:r>
        <w:t>Članak 47.</w:t>
      </w:r>
    </w:p>
    <w:p w:rsidR="00324E9C" w:rsidRDefault="00324E9C" w:rsidP="00324E9C">
      <w:pPr>
        <w:pStyle w:val="Tijeloteksta"/>
        <w:ind w:left="720"/>
        <w:rPr>
          <w:sz w:val="20"/>
        </w:rPr>
      </w:pPr>
      <w:r>
        <w:t>Sjednici predsjedava predsjednik školskog odbora, a u slučaju njegove spriječenosti zamjenik predsjednika (u daljem tekstu: predsjedavatelj).</w:t>
      </w:r>
    </w:p>
    <w:p w:rsidR="00324E9C" w:rsidRDefault="00324E9C" w:rsidP="00324E9C">
      <w:pPr>
        <w:pStyle w:val="Tijeloteksta"/>
        <w:jc w:val="center"/>
        <w:rPr>
          <w:sz w:val="20"/>
        </w:rPr>
      </w:pPr>
    </w:p>
    <w:p w:rsidR="00324E9C" w:rsidRDefault="00324E9C" w:rsidP="00324E9C">
      <w:pPr>
        <w:pStyle w:val="Tijeloteksta"/>
        <w:rPr>
          <w:sz w:val="20"/>
        </w:rPr>
      </w:pPr>
    </w:p>
    <w:p w:rsidR="00324E9C" w:rsidRPr="005868C3" w:rsidRDefault="00324E9C" w:rsidP="00324E9C">
      <w:pPr>
        <w:pStyle w:val="Tijeloteksta"/>
        <w:jc w:val="center"/>
        <w:rPr>
          <w:b/>
          <w:bCs/>
          <w:i/>
          <w:iCs/>
          <w:sz w:val="20"/>
        </w:rPr>
      </w:pPr>
      <w:r w:rsidRPr="005868C3">
        <w:rPr>
          <w:b/>
          <w:bCs/>
          <w:i/>
          <w:iCs/>
          <w:sz w:val="20"/>
        </w:rPr>
        <w:t>POČETAK SJEDNICE</w:t>
      </w:r>
    </w:p>
    <w:p w:rsidR="00324E9C" w:rsidRDefault="00324E9C" w:rsidP="00324E9C">
      <w:pPr>
        <w:pStyle w:val="Tijeloteksta"/>
        <w:jc w:val="center"/>
        <w:rPr>
          <w:sz w:val="20"/>
        </w:rPr>
      </w:pPr>
    </w:p>
    <w:p w:rsidR="00324E9C" w:rsidRDefault="00324E9C" w:rsidP="00324E9C">
      <w:pPr>
        <w:pStyle w:val="Tijeloteksta"/>
        <w:jc w:val="center"/>
      </w:pPr>
      <w:r>
        <w:t>Članak 48.</w:t>
      </w:r>
    </w:p>
    <w:p w:rsidR="00324E9C" w:rsidRDefault="00324E9C" w:rsidP="00324E9C">
      <w:pPr>
        <w:pStyle w:val="Tijeloteksta"/>
        <w:numPr>
          <w:ilvl w:val="0"/>
          <w:numId w:val="49"/>
        </w:numPr>
      </w:pPr>
      <w:r>
        <w:t>Prije početka sjednice predsjedavatelj provjerava je li sjednici nazočna potrebna većina članova školskog odbora.</w:t>
      </w:r>
    </w:p>
    <w:p w:rsidR="00324E9C" w:rsidRPr="006D5B43" w:rsidRDefault="00324E9C" w:rsidP="00324E9C">
      <w:pPr>
        <w:numPr>
          <w:ilvl w:val="0"/>
          <w:numId w:val="49"/>
        </w:numPr>
        <w:jc w:val="both"/>
        <w:rPr>
          <w:lang w:val="hr-HR"/>
        </w:rPr>
      </w:pPr>
      <w:r>
        <w:rPr>
          <w:lang w:val="hr-HR"/>
        </w:rPr>
        <w:t>Ako je na sjednici nazočan dostatan broj članova u skladu sa stavkom 1. ovoga članka, predsjedavatelj započinje sjednicu.</w:t>
      </w:r>
    </w:p>
    <w:p w:rsidR="00324E9C" w:rsidRDefault="00324E9C" w:rsidP="00324E9C">
      <w:pPr>
        <w:pStyle w:val="Tijeloteksta"/>
        <w:rPr>
          <w:sz w:val="20"/>
        </w:rPr>
      </w:pPr>
    </w:p>
    <w:p w:rsidR="00324E9C" w:rsidRDefault="00324E9C" w:rsidP="00324E9C">
      <w:pPr>
        <w:pStyle w:val="Tijeloteksta"/>
        <w:jc w:val="center"/>
        <w:rPr>
          <w:b/>
          <w:bCs/>
          <w:i/>
          <w:iCs/>
          <w:sz w:val="20"/>
        </w:rPr>
      </w:pPr>
      <w:r>
        <w:rPr>
          <w:b/>
          <w:bCs/>
          <w:i/>
          <w:iCs/>
          <w:sz w:val="20"/>
        </w:rPr>
        <w:t>POČETAK RASPRAVE</w:t>
      </w:r>
    </w:p>
    <w:p w:rsidR="00324E9C" w:rsidRDefault="00324E9C" w:rsidP="00324E9C">
      <w:pPr>
        <w:pStyle w:val="Tijeloteksta"/>
        <w:jc w:val="center"/>
        <w:rPr>
          <w:sz w:val="20"/>
        </w:rPr>
      </w:pPr>
    </w:p>
    <w:p w:rsidR="00324E9C" w:rsidRDefault="00324E9C" w:rsidP="00324E9C">
      <w:pPr>
        <w:pStyle w:val="Tijeloteksta"/>
        <w:jc w:val="center"/>
      </w:pPr>
      <w:r>
        <w:t>Članak 49.</w:t>
      </w:r>
    </w:p>
    <w:p w:rsidR="00324E9C" w:rsidRDefault="00324E9C" w:rsidP="00263219">
      <w:pPr>
        <w:pStyle w:val="Tijeloteksta"/>
        <w:numPr>
          <w:ilvl w:val="0"/>
          <w:numId w:val="132"/>
        </w:numPr>
      </w:pPr>
      <w:r>
        <w:t>Na početku sjednice predsjedavatelj članovima i ostalim nazočnima pobliže izlaže dnevni red sjednice.</w:t>
      </w:r>
    </w:p>
    <w:p w:rsidR="00324E9C" w:rsidRDefault="00324E9C" w:rsidP="00263219">
      <w:pPr>
        <w:pStyle w:val="Tijeloteksta"/>
        <w:numPr>
          <w:ilvl w:val="0"/>
          <w:numId w:val="132"/>
        </w:numPr>
      </w:pPr>
      <w:r>
        <w:t>Nakon izlaganja dnevnog reda prelazi se na raspravu o predmetima, redoslijedom koji je utvrđen u dnevnom redu.</w:t>
      </w:r>
    </w:p>
    <w:p w:rsidR="00324E9C" w:rsidRDefault="00324E9C" w:rsidP="00324E9C">
      <w:pPr>
        <w:pStyle w:val="Tijeloteksta"/>
        <w:rPr>
          <w:sz w:val="20"/>
        </w:rPr>
      </w:pPr>
    </w:p>
    <w:p w:rsidR="00324E9C" w:rsidRDefault="00324E9C" w:rsidP="00324E9C">
      <w:pPr>
        <w:pStyle w:val="Tijeloteksta"/>
        <w:jc w:val="center"/>
        <w:rPr>
          <w:b/>
          <w:bCs/>
          <w:i/>
          <w:iCs/>
          <w:sz w:val="20"/>
        </w:rPr>
      </w:pPr>
      <w:r>
        <w:rPr>
          <w:b/>
          <w:bCs/>
          <w:i/>
          <w:iCs/>
          <w:sz w:val="20"/>
        </w:rPr>
        <w:t>OBRAZLAGANJE MATERIJALA</w:t>
      </w:r>
    </w:p>
    <w:p w:rsidR="00324E9C" w:rsidRDefault="00324E9C" w:rsidP="00324E9C">
      <w:pPr>
        <w:pStyle w:val="Tijeloteksta"/>
        <w:jc w:val="center"/>
        <w:rPr>
          <w:sz w:val="20"/>
        </w:rPr>
      </w:pPr>
    </w:p>
    <w:p w:rsidR="00324E9C" w:rsidRDefault="00324E9C" w:rsidP="00324E9C">
      <w:pPr>
        <w:pStyle w:val="Tijeloteksta"/>
        <w:jc w:val="center"/>
      </w:pPr>
      <w:r>
        <w:t>Članak 50.</w:t>
      </w:r>
    </w:p>
    <w:p w:rsidR="00324E9C" w:rsidRDefault="00324E9C" w:rsidP="00263219">
      <w:pPr>
        <w:pStyle w:val="Tijeloteksta"/>
        <w:numPr>
          <w:ilvl w:val="0"/>
          <w:numId w:val="124"/>
        </w:numPr>
      </w:pPr>
      <w:r>
        <w:t>Materijale na sjednici obrazlaže ravnatelj ili osoba koja je materijal pripremila, odnosno na koju se materijal odnosi.</w:t>
      </w:r>
    </w:p>
    <w:p w:rsidR="00324E9C" w:rsidRDefault="00324E9C" w:rsidP="00263219">
      <w:pPr>
        <w:pStyle w:val="Tijeloteksta"/>
        <w:numPr>
          <w:ilvl w:val="0"/>
          <w:numId w:val="124"/>
        </w:numPr>
      </w:pPr>
      <w:r>
        <w:t>Kada su članovima dostavljeni nacrti općih ili pojedinačnih akata, izvjestitelj je dužan samo objasniti obilježje predloženih akata.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SUDJELOVANJE U  RASPRAVI</w:t>
      </w:r>
    </w:p>
    <w:p w:rsidR="00324E9C" w:rsidRDefault="00324E9C" w:rsidP="00324E9C">
      <w:pPr>
        <w:pStyle w:val="Tijeloteksta"/>
        <w:jc w:val="center"/>
        <w:rPr>
          <w:sz w:val="20"/>
        </w:rPr>
      </w:pPr>
    </w:p>
    <w:p w:rsidR="00324E9C" w:rsidRDefault="00324E9C" w:rsidP="00324E9C">
      <w:pPr>
        <w:pStyle w:val="Tijeloteksta"/>
        <w:jc w:val="center"/>
      </w:pPr>
      <w:r>
        <w:t>Članak 51.</w:t>
      </w:r>
    </w:p>
    <w:p w:rsidR="00324E9C" w:rsidRDefault="00324E9C" w:rsidP="00324E9C">
      <w:pPr>
        <w:numPr>
          <w:ilvl w:val="0"/>
          <w:numId w:val="50"/>
        </w:numPr>
        <w:jc w:val="both"/>
        <w:rPr>
          <w:lang w:val="hr-HR"/>
        </w:rPr>
      </w:pPr>
      <w:r>
        <w:t xml:space="preserve">Na </w:t>
      </w:r>
      <w:proofErr w:type="spellStart"/>
      <w:r>
        <w:t>sjednici</w:t>
      </w:r>
      <w:proofErr w:type="spellEnd"/>
      <w:r>
        <w:t xml:space="preserve"> </w:t>
      </w:r>
      <w:proofErr w:type="spellStart"/>
      <w:r>
        <w:t>nitko</w:t>
      </w:r>
      <w:proofErr w:type="spellEnd"/>
      <w:r>
        <w:t xml:space="preserve"> ne </w:t>
      </w:r>
      <w:proofErr w:type="spellStart"/>
      <w:r>
        <w:t>može</w:t>
      </w:r>
      <w:proofErr w:type="spellEnd"/>
      <w:r>
        <w:t xml:space="preserve"> </w:t>
      </w:r>
      <w:proofErr w:type="spellStart"/>
      <w:r>
        <w:t>govoriti</w:t>
      </w:r>
      <w:proofErr w:type="spellEnd"/>
      <w:r>
        <w:t xml:space="preserve"> </w:t>
      </w:r>
      <w:proofErr w:type="spellStart"/>
      <w:r>
        <w:t>dok</w:t>
      </w:r>
      <w:proofErr w:type="spellEnd"/>
      <w:r>
        <w:t xml:space="preserve"> mu to ne </w:t>
      </w:r>
      <w:proofErr w:type="spellStart"/>
      <w:r>
        <w:t>odobri</w:t>
      </w:r>
      <w:proofErr w:type="spellEnd"/>
      <w:r>
        <w:t xml:space="preserve"> </w:t>
      </w:r>
      <w:proofErr w:type="spellStart"/>
      <w:r>
        <w:t>predsjedavatelj</w:t>
      </w:r>
      <w:proofErr w:type="spellEnd"/>
      <w:r>
        <w:t>.</w:t>
      </w:r>
    </w:p>
    <w:p w:rsidR="00324E9C" w:rsidRDefault="00324E9C" w:rsidP="00324E9C">
      <w:pPr>
        <w:numPr>
          <w:ilvl w:val="0"/>
          <w:numId w:val="50"/>
        </w:numPr>
        <w:jc w:val="both"/>
        <w:rPr>
          <w:lang w:val="hr-HR"/>
        </w:rPr>
      </w:pPr>
      <w:r>
        <w:rPr>
          <w:lang w:val="hr-HR"/>
        </w:rPr>
        <w:t>Predsjedavatelj omogućuje sudionicima uključivanje u raspravu prema redoslijedu kojim su se prijavili.</w:t>
      </w:r>
    </w:p>
    <w:p w:rsidR="00324E9C" w:rsidRDefault="00324E9C" w:rsidP="00324E9C">
      <w:pPr>
        <w:numPr>
          <w:ilvl w:val="0"/>
          <w:numId w:val="50"/>
        </w:numPr>
        <w:jc w:val="both"/>
        <w:rPr>
          <w:lang w:val="hr-HR"/>
        </w:rPr>
      </w:pPr>
      <w:r>
        <w:rPr>
          <w:lang w:val="hr-HR"/>
        </w:rPr>
        <w:t>Izvan reda prijavljivanja predsjedavatelj treba dati riječ izvjestitelju o određenom predmetu ako on to zatraži zbog dopunskog objašnjenja.</w:t>
      </w:r>
    </w:p>
    <w:p w:rsidR="00324E9C" w:rsidRPr="0070706D" w:rsidRDefault="00324E9C" w:rsidP="00324E9C">
      <w:pPr>
        <w:pStyle w:val="Tijeloteksta"/>
        <w:rPr>
          <w:color w:val="000000"/>
          <w:sz w:val="20"/>
        </w:rPr>
      </w:pPr>
    </w:p>
    <w:p w:rsidR="00324E9C" w:rsidRPr="0070706D" w:rsidRDefault="00324E9C" w:rsidP="00324E9C">
      <w:pPr>
        <w:pStyle w:val="Tijeloteksta"/>
        <w:jc w:val="center"/>
        <w:rPr>
          <w:b/>
          <w:bCs/>
          <w:i/>
          <w:iCs/>
          <w:color w:val="000000"/>
          <w:sz w:val="20"/>
        </w:rPr>
      </w:pPr>
      <w:r w:rsidRPr="0070706D">
        <w:rPr>
          <w:b/>
          <w:bCs/>
          <w:i/>
          <w:iCs/>
          <w:color w:val="000000"/>
          <w:sz w:val="20"/>
        </w:rPr>
        <w:t>IZLAGANJE NA SJEDNICI</w:t>
      </w:r>
    </w:p>
    <w:p w:rsidR="00324E9C" w:rsidRDefault="00324E9C" w:rsidP="00324E9C">
      <w:pPr>
        <w:pStyle w:val="Tijeloteksta"/>
        <w:rPr>
          <w:sz w:val="20"/>
        </w:rPr>
      </w:pPr>
    </w:p>
    <w:p w:rsidR="00324E9C" w:rsidRDefault="00324E9C" w:rsidP="00324E9C">
      <w:pPr>
        <w:pStyle w:val="Tijeloteksta"/>
        <w:jc w:val="center"/>
      </w:pPr>
      <w:r>
        <w:t>Članak 52.</w:t>
      </w:r>
    </w:p>
    <w:p w:rsidR="00324E9C" w:rsidRDefault="00324E9C" w:rsidP="00324E9C">
      <w:pPr>
        <w:pStyle w:val="Tijeloteksta"/>
        <w:numPr>
          <w:ilvl w:val="0"/>
          <w:numId w:val="51"/>
        </w:numPr>
      </w:pPr>
      <w:r>
        <w:t>Sudionik u raspravi može o istom predmetu govoriti više puta, ali samo uz dopuštenje predsjedavatelja.</w:t>
      </w:r>
    </w:p>
    <w:p w:rsidR="00324E9C" w:rsidRDefault="00324E9C" w:rsidP="00324E9C">
      <w:pPr>
        <w:numPr>
          <w:ilvl w:val="0"/>
          <w:numId w:val="51"/>
        </w:numPr>
        <w:jc w:val="both"/>
        <w:rPr>
          <w:lang w:val="hr-HR"/>
        </w:rPr>
      </w:pPr>
      <w:r>
        <w:rPr>
          <w:lang w:val="hr-HR"/>
        </w:rPr>
        <w:t>Na prijedlog predsjedavatelja ili člana, školski odbor može odlučiti da se uskrati riječ sudioniku u raspravi koji je već govorio o istom predmetu.</w:t>
      </w:r>
    </w:p>
    <w:p w:rsidR="00324E9C" w:rsidRDefault="00324E9C" w:rsidP="00324E9C">
      <w:pPr>
        <w:numPr>
          <w:ilvl w:val="0"/>
          <w:numId w:val="51"/>
        </w:numPr>
        <w:jc w:val="both"/>
        <w:rPr>
          <w:lang w:val="hr-HR"/>
        </w:rPr>
      </w:pPr>
      <w:r>
        <w:rPr>
          <w:lang w:val="hr-HR"/>
        </w:rPr>
        <w:t>Pravo na ponovno sudjelovanje u raspravi sudionik ima tek nakon što završe s izlaganjem sudionici koji su se prvi put prijavili za raspravu.</w:t>
      </w:r>
    </w:p>
    <w:p w:rsidR="00324E9C" w:rsidRDefault="00324E9C" w:rsidP="00324E9C">
      <w:pPr>
        <w:pStyle w:val="Tijeloteksta"/>
        <w:rPr>
          <w:sz w:val="20"/>
        </w:rPr>
      </w:pPr>
    </w:p>
    <w:p w:rsidR="00324E9C" w:rsidRDefault="00324E9C" w:rsidP="00324E9C">
      <w:pPr>
        <w:pStyle w:val="Tijeloteksta"/>
        <w:jc w:val="center"/>
        <w:rPr>
          <w:b/>
          <w:bCs/>
          <w:i/>
          <w:iCs/>
          <w:sz w:val="20"/>
        </w:rPr>
      </w:pPr>
      <w:r>
        <w:rPr>
          <w:b/>
          <w:bCs/>
          <w:i/>
          <w:iCs/>
          <w:sz w:val="20"/>
        </w:rPr>
        <w:t>OBVEZNOST PRIDRŽAVANJA PREDMETA DNEVNOG REDA</w:t>
      </w:r>
    </w:p>
    <w:p w:rsidR="00324E9C" w:rsidRDefault="00324E9C" w:rsidP="00324E9C">
      <w:pPr>
        <w:pStyle w:val="Tijeloteksta"/>
        <w:rPr>
          <w:sz w:val="20"/>
        </w:rPr>
      </w:pPr>
    </w:p>
    <w:p w:rsidR="00324E9C" w:rsidRDefault="00324E9C" w:rsidP="00324E9C">
      <w:pPr>
        <w:pStyle w:val="Tijeloteksta"/>
        <w:jc w:val="center"/>
      </w:pPr>
      <w:r>
        <w:t>Članak 53.</w:t>
      </w:r>
    </w:p>
    <w:p w:rsidR="00324E9C" w:rsidRDefault="00324E9C" w:rsidP="00324E9C">
      <w:pPr>
        <w:numPr>
          <w:ilvl w:val="0"/>
          <w:numId w:val="52"/>
        </w:numPr>
        <w:jc w:val="both"/>
        <w:rPr>
          <w:lang w:val="hr-HR"/>
        </w:rPr>
      </w:pPr>
      <w:r>
        <w:rPr>
          <w:lang w:val="hr-HR"/>
        </w:rPr>
        <w:t>Sudionik u raspravi obvezan je pridržavati se predmeta rasprave prema  dnevnom redu.</w:t>
      </w:r>
    </w:p>
    <w:p w:rsidR="00324E9C" w:rsidRDefault="00324E9C" w:rsidP="00324E9C">
      <w:pPr>
        <w:numPr>
          <w:ilvl w:val="0"/>
          <w:numId w:val="52"/>
        </w:numPr>
        <w:jc w:val="both"/>
        <w:rPr>
          <w:lang w:val="hr-HR"/>
        </w:rPr>
      </w:pPr>
      <w:r>
        <w:rPr>
          <w:lang w:val="hr-HR"/>
        </w:rPr>
        <w:t>Ako se sudionik u raspravi u svom izlaganju udalji od predmeta o kojem se raspravlja, predsjedavatelj ga treba upozoriti da se pridržava dnevnog reda.</w:t>
      </w:r>
    </w:p>
    <w:p w:rsidR="00324E9C" w:rsidRDefault="00324E9C" w:rsidP="00324E9C">
      <w:pPr>
        <w:numPr>
          <w:ilvl w:val="0"/>
          <w:numId w:val="52"/>
        </w:numPr>
        <w:jc w:val="both"/>
        <w:rPr>
          <w:lang w:val="hr-HR"/>
        </w:rPr>
      </w:pPr>
      <w:r>
        <w:rPr>
          <w:lang w:val="hr-HR"/>
        </w:rPr>
        <w:t>Ako isti ne postupi prema upozorenju, predsjedavatelj je ovlašten uskratiti mu dalje sudjelovanje u raspravi o toj točki dnevnog reda.</w:t>
      </w:r>
    </w:p>
    <w:p w:rsidR="00324E9C" w:rsidRDefault="00324E9C" w:rsidP="00324E9C">
      <w:pPr>
        <w:pStyle w:val="Tijeloteksta"/>
        <w:rPr>
          <w:sz w:val="20"/>
        </w:rPr>
      </w:pPr>
    </w:p>
    <w:p w:rsidR="00324E9C" w:rsidRDefault="00324E9C" w:rsidP="00324E9C">
      <w:pPr>
        <w:pStyle w:val="Tijeloteksta"/>
        <w:jc w:val="center"/>
        <w:rPr>
          <w:b/>
          <w:bCs/>
          <w:i/>
          <w:iCs/>
          <w:sz w:val="20"/>
        </w:rPr>
      </w:pPr>
      <w:r>
        <w:rPr>
          <w:b/>
          <w:bCs/>
          <w:i/>
          <w:iCs/>
          <w:sz w:val="20"/>
        </w:rPr>
        <w:t>OBILJEŽJE IZLAGANJA NA SJEDNICI</w:t>
      </w:r>
    </w:p>
    <w:p w:rsidR="00324E9C" w:rsidRDefault="00324E9C" w:rsidP="00324E9C">
      <w:pPr>
        <w:pStyle w:val="Tijeloteksta"/>
        <w:jc w:val="center"/>
        <w:rPr>
          <w:sz w:val="20"/>
        </w:rPr>
      </w:pPr>
    </w:p>
    <w:p w:rsidR="00324E9C" w:rsidRDefault="00324E9C" w:rsidP="00324E9C">
      <w:pPr>
        <w:pStyle w:val="Tijeloteksta"/>
        <w:jc w:val="center"/>
      </w:pPr>
      <w:r>
        <w:t>Članak 54.</w:t>
      </w:r>
    </w:p>
    <w:p w:rsidR="00324E9C" w:rsidRDefault="00324E9C" w:rsidP="00324E9C">
      <w:pPr>
        <w:pStyle w:val="Tijeloteksta"/>
        <w:numPr>
          <w:ilvl w:val="0"/>
          <w:numId w:val="53"/>
        </w:numPr>
      </w:pPr>
      <w:r>
        <w:t xml:space="preserve">Sudionik u raspravi dužan je govoriti kratko i jasno i iznositi prijedloge za rješavanje predmeta o kojima se raspravlja. </w:t>
      </w:r>
    </w:p>
    <w:p w:rsidR="00324E9C" w:rsidRDefault="00324E9C" w:rsidP="00324E9C">
      <w:pPr>
        <w:pStyle w:val="Tijeloteksta"/>
        <w:numPr>
          <w:ilvl w:val="0"/>
          <w:numId w:val="53"/>
        </w:numPr>
      </w:pPr>
      <w:r>
        <w:t>Predsjedavatelj sjednice dužan je skrbiti da sudionika u raspravi nitko ne smeta za vrijeme njegova izlaganja.</w:t>
      </w:r>
    </w:p>
    <w:p w:rsidR="00324E9C" w:rsidRDefault="00324E9C" w:rsidP="00324E9C">
      <w:pPr>
        <w:pStyle w:val="Tijeloteksta"/>
        <w:rPr>
          <w:sz w:val="20"/>
        </w:rPr>
      </w:pPr>
    </w:p>
    <w:p w:rsidR="00324E9C" w:rsidRDefault="00324E9C" w:rsidP="00324E9C">
      <w:pPr>
        <w:pStyle w:val="Tijeloteksta"/>
        <w:jc w:val="center"/>
        <w:rPr>
          <w:b/>
          <w:bCs/>
          <w:i/>
          <w:iCs/>
          <w:sz w:val="20"/>
        </w:rPr>
      </w:pPr>
      <w:r>
        <w:rPr>
          <w:b/>
          <w:bCs/>
          <w:i/>
          <w:iCs/>
          <w:sz w:val="20"/>
        </w:rPr>
        <w:t>PREKID RASPRAVE</w:t>
      </w:r>
    </w:p>
    <w:p w:rsidR="00324E9C" w:rsidRDefault="00324E9C" w:rsidP="00324E9C">
      <w:pPr>
        <w:pStyle w:val="Tijeloteksta"/>
        <w:jc w:val="center"/>
        <w:rPr>
          <w:sz w:val="20"/>
        </w:rPr>
      </w:pPr>
    </w:p>
    <w:p w:rsidR="00324E9C" w:rsidRDefault="00324E9C" w:rsidP="00324E9C">
      <w:pPr>
        <w:pStyle w:val="Tijeloteksta"/>
        <w:jc w:val="center"/>
      </w:pPr>
      <w:r>
        <w:t>Članak 55.</w:t>
      </w:r>
    </w:p>
    <w:p w:rsidR="00324E9C" w:rsidRDefault="00324E9C" w:rsidP="00324E9C">
      <w:pPr>
        <w:pStyle w:val="Tijeloteksta"/>
        <w:ind w:left="720"/>
        <w:rPr>
          <w:sz w:val="20"/>
        </w:rPr>
      </w:pPr>
      <w:r>
        <w:t>Na prijedlog predsjedavatelja ili drugog člana školski odbor može odlučiti da se rasprava o pojedinom predmetu prekine i da se predmet ponovno prouči ili dopuni, odnosno da se pribave dodatni podatci za iduću sjednicu.</w:t>
      </w:r>
    </w:p>
    <w:p w:rsidR="00324E9C" w:rsidRDefault="00324E9C" w:rsidP="00324E9C">
      <w:pPr>
        <w:pStyle w:val="Tijeloteksta"/>
      </w:pPr>
    </w:p>
    <w:p w:rsidR="00324E9C" w:rsidRPr="00D8243A" w:rsidRDefault="00324E9C" w:rsidP="00324E9C">
      <w:pPr>
        <w:pStyle w:val="Tijeloteksta"/>
        <w:jc w:val="center"/>
        <w:rPr>
          <w:b/>
          <w:bCs/>
          <w:i/>
          <w:iCs/>
          <w:sz w:val="20"/>
        </w:rPr>
      </w:pPr>
      <w:r w:rsidRPr="00D8243A">
        <w:rPr>
          <w:b/>
          <w:bCs/>
          <w:i/>
          <w:iCs/>
          <w:sz w:val="20"/>
        </w:rPr>
        <w:t>ZAKLJUČIVANJE RASPRAVE</w:t>
      </w:r>
    </w:p>
    <w:p w:rsidR="00324E9C" w:rsidRDefault="00324E9C" w:rsidP="00324E9C">
      <w:pPr>
        <w:pStyle w:val="Tijeloteksta"/>
        <w:jc w:val="center"/>
        <w:rPr>
          <w:sz w:val="20"/>
        </w:rPr>
      </w:pPr>
    </w:p>
    <w:p w:rsidR="00324E9C" w:rsidRDefault="00324E9C" w:rsidP="00324E9C">
      <w:pPr>
        <w:pStyle w:val="Tijeloteksta"/>
        <w:jc w:val="center"/>
      </w:pPr>
      <w:r>
        <w:t>Članak 56.</w:t>
      </w:r>
    </w:p>
    <w:p w:rsidR="00324E9C" w:rsidRDefault="00324E9C" w:rsidP="00324E9C">
      <w:pPr>
        <w:pStyle w:val="Tijeloteksta"/>
        <w:numPr>
          <w:ilvl w:val="0"/>
          <w:numId w:val="54"/>
        </w:numPr>
      </w:pPr>
      <w:r>
        <w:t xml:space="preserve">Rasprava o pojedinoj točki dnevnog reda traje sve dok prijavljeni sudionici u raspravi ne završe svoja izlaganja. </w:t>
      </w:r>
    </w:p>
    <w:p w:rsidR="00324E9C" w:rsidRDefault="00324E9C" w:rsidP="00324E9C">
      <w:pPr>
        <w:numPr>
          <w:ilvl w:val="0"/>
          <w:numId w:val="54"/>
        </w:numPr>
        <w:jc w:val="both"/>
        <w:rPr>
          <w:lang w:val="hr-HR"/>
        </w:rPr>
      </w:pPr>
      <w:r>
        <w:rPr>
          <w:lang w:val="hr-HR"/>
        </w:rPr>
        <w:t>Kada predsjedavatelj potvrdi da više nema prijavljenih sudionika u raspravi o određenom predmetu, zaključit će raspravu.</w:t>
      </w:r>
    </w:p>
    <w:p w:rsidR="00324E9C" w:rsidRDefault="00324E9C" w:rsidP="00324E9C">
      <w:pPr>
        <w:numPr>
          <w:ilvl w:val="0"/>
          <w:numId w:val="54"/>
        </w:numPr>
        <w:jc w:val="both"/>
        <w:rPr>
          <w:lang w:val="hr-HR"/>
        </w:rPr>
      </w:pPr>
      <w:r>
        <w:rPr>
          <w:lang w:val="hr-HR"/>
        </w:rPr>
        <w:t xml:space="preserve">Na prijedlog predsjedavatelja ili drugog člana </w:t>
      </w:r>
      <w:proofErr w:type="spellStart"/>
      <w:r>
        <w:t>školski</w:t>
      </w:r>
      <w:proofErr w:type="spellEnd"/>
      <w:r>
        <w:t xml:space="preserve"> </w:t>
      </w:r>
      <w:proofErr w:type="spellStart"/>
      <w:r>
        <w:t>odbor</w:t>
      </w:r>
      <w:proofErr w:type="spellEnd"/>
      <w:r>
        <w:rPr>
          <w:lang w:val="hr-HR"/>
        </w:rPr>
        <w:t xml:space="preserve"> može odlučiti da se rasprava o pojedinom predmetu zaključi i prije nego što svi prijavljeni dobiju riječ, ako je predmet dovoljno razmotren i o njemu se može validno odlučiti.</w:t>
      </w:r>
    </w:p>
    <w:p w:rsidR="00324E9C" w:rsidRDefault="00324E9C" w:rsidP="00324E9C">
      <w:pPr>
        <w:pStyle w:val="Tijeloteksta"/>
        <w:rPr>
          <w:sz w:val="20"/>
        </w:rPr>
      </w:pPr>
    </w:p>
    <w:p w:rsidR="00324E9C" w:rsidRDefault="00324E9C" w:rsidP="00324E9C">
      <w:pPr>
        <w:pStyle w:val="Tijeloteksta"/>
        <w:jc w:val="center"/>
        <w:rPr>
          <w:b/>
          <w:bCs/>
          <w:i/>
          <w:iCs/>
          <w:sz w:val="20"/>
        </w:rPr>
      </w:pPr>
      <w:r>
        <w:rPr>
          <w:b/>
          <w:bCs/>
          <w:i/>
          <w:iCs/>
          <w:sz w:val="20"/>
        </w:rPr>
        <w:t>ODRŽAVANJE REDA</w:t>
      </w:r>
    </w:p>
    <w:p w:rsidR="00324E9C" w:rsidRDefault="00324E9C" w:rsidP="00324E9C">
      <w:pPr>
        <w:pStyle w:val="Tijeloteksta"/>
        <w:jc w:val="center"/>
        <w:rPr>
          <w:sz w:val="20"/>
        </w:rPr>
      </w:pPr>
    </w:p>
    <w:p w:rsidR="00324E9C" w:rsidRDefault="00324E9C" w:rsidP="00324E9C">
      <w:pPr>
        <w:pStyle w:val="Tijeloteksta"/>
        <w:jc w:val="center"/>
      </w:pPr>
      <w:r>
        <w:t>Članak 57.</w:t>
      </w:r>
    </w:p>
    <w:p w:rsidR="00324E9C" w:rsidRPr="003006A1" w:rsidRDefault="00324E9C" w:rsidP="00263219">
      <w:pPr>
        <w:pStyle w:val="Tijeloteksta"/>
        <w:numPr>
          <w:ilvl w:val="0"/>
          <w:numId w:val="133"/>
        </w:numPr>
        <w:rPr>
          <w:bCs/>
          <w:iCs/>
          <w:sz w:val="20"/>
        </w:rPr>
      </w:pPr>
      <w:r w:rsidRPr="00F1039C">
        <w:t xml:space="preserve">Osobu </w:t>
      </w:r>
      <w:r>
        <w:t>nazočnu</w:t>
      </w:r>
      <w:r w:rsidRPr="00F1039C">
        <w:t xml:space="preserve"> na sjednici koja se ne pridržava reda, ne poštuje odredbe ovoga statuta ili na drugi način remeti rad sjednice, predsjednik je dužan upozoriti na primjereno ponašanje. </w:t>
      </w:r>
    </w:p>
    <w:p w:rsidR="00324E9C" w:rsidRPr="003006A1" w:rsidRDefault="00324E9C" w:rsidP="00263219">
      <w:pPr>
        <w:pStyle w:val="Tijeloteksta"/>
        <w:numPr>
          <w:ilvl w:val="0"/>
          <w:numId w:val="133"/>
        </w:numPr>
        <w:rPr>
          <w:bCs/>
          <w:iCs/>
          <w:sz w:val="20"/>
        </w:rPr>
      </w:pPr>
      <w:r>
        <w:t>Ako osoba iz stavka 1. ne postupi prema upozorenju, predsjednik je ovlašten udaljiti je sa sjednice.</w:t>
      </w:r>
    </w:p>
    <w:p w:rsidR="00324E9C" w:rsidRPr="00D83D0E" w:rsidRDefault="00324E9C" w:rsidP="00263219">
      <w:pPr>
        <w:pStyle w:val="Tijeloteksta"/>
        <w:numPr>
          <w:ilvl w:val="0"/>
          <w:numId w:val="133"/>
        </w:numPr>
        <w:rPr>
          <w:bCs/>
          <w:iCs/>
        </w:rPr>
      </w:pPr>
      <w:r w:rsidRPr="00D83D0E">
        <w:rPr>
          <w:bCs/>
          <w:iCs/>
        </w:rPr>
        <w:t>Udaljenje sa sjednice odnosi se samo na tekuću sjednicu.</w:t>
      </w:r>
    </w:p>
    <w:p w:rsidR="00324E9C" w:rsidRDefault="00324E9C" w:rsidP="00324E9C">
      <w:pPr>
        <w:pStyle w:val="Tijeloteksta"/>
        <w:rPr>
          <w:sz w:val="20"/>
        </w:rPr>
      </w:pPr>
    </w:p>
    <w:p w:rsidR="00324E9C" w:rsidRDefault="00324E9C" w:rsidP="00324E9C">
      <w:pPr>
        <w:pStyle w:val="Tijeloteksta"/>
        <w:jc w:val="center"/>
        <w:rPr>
          <w:b/>
          <w:bCs/>
          <w:i/>
          <w:iCs/>
          <w:sz w:val="20"/>
        </w:rPr>
      </w:pPr>
      <w:r>
        <w:rPr>
          <w:b/>
          <w:bCs/>
          <w:i/>
          <w:iCs/>
          <w:sz w:val="20"/>
        </w:rPr>
        <w:t>ODLAGANJE SJEDNICE</w:t>
      </w:r>
    </w:p>
    <w:p w:rsidR="00324E9C" w:rsidRDefault="00324E9C" w:rsidP="00324E9C">
      <w:pPr>
        <w:pStyle w:val="Tijeloteksta"/>
        <w:jc w:val="center"/>
        <w:rPr>
          <w:sz w:val="20"/>
        </w:rPr>
      </w:pPr>
    </w:p>
    <w:p w:rsidR="00324E9C" w:rsidRDefault="00324E9C" w:rsidP="00324E9C">
      <w:pPr>
        <w:pStyle w:val="Tijeloteksta"/>
        <w:jc w:val="center"/>
      </w:pPr>
      <w:r>
        <w:t>Članak 58.</w:t>
      </w:r>
    </w:p>
    <w:p w:rsidR="00324E9C" w:rsidRDefault="00324E9C" w:rsidP="00324E9C">
      <w:pPr>
        <w:pStyle w:val="Tijeloteksta"/>
        <w:numPr>
          <w:ilvl w:val="0"/>
          <w:numId w:val="55"/>
        </w:numPr>
      </w:pPr>
      <w:r>
        <w:t>Sjednica će se odložiti kada nastupe okolnosti koje onemogućuju održavanje sjednice u zakazano vrijeme.</w:t>
      </w:r>
    </w:p>
    <w:p w:rsidR="00324E9C" w:rsidRDefault="00324E9C" w:rsidP="00324E9C">
      <w:pPr>
        <w:pStyle w:val="Tijeloteksta"/>
        <w:numPr>
          <w:ilvl w:val="0"/>
          <w:numId w:val="55"/>
        </w:numPr>
      </w:pPr>
      <w:r>
        <w:t>Sjednica će se odložiti i kada se prije započinjanja sjednice utvrdi da na sjednici nije nazočan potreban broj članova.</w:t>
      </w:r>
    </w:p>
    <w:p w:rsidR="00324E9C" w:rsidRDefault="00324E9C" w:rsidP="00324E9C">
      <w:pPr>
        <w:pStyle w:val="Tijeloteksta"/>
        <w:numPr>
          <w:ilvl w:val="0"/>
          <w:numId w:val="55"/>
        </w:numPr>
      </w:pPr>
      <w:r>
        <w:t>Sjednicu odlaže predsjedavatelj sjednice.</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PREKID SJEDNICE</w:t>
      </w:r>
    </w:p>
    <w:p w:rsidR="00324E9C" w:rsidRDefault="00324E9C" w:rsidP="00324E9C">
      <w:pPr>
        <w:pStyle w:val="Tijeloteksta"/>
        <w:jc w:val="center"/>
        <w:rPr>
          <w:sz w:val="20"/>
        </w:rPr>
      </w:pPr>
    </w:p>
    <w:p w:rsidR="00324E9C" w:rsidRDefault="00324E9C" w:rsidP="00324E9C">
      <w:pPr>
        <w:pStyle w:val="Tijeloteksta"/>
        <w:jc w:val="center"/>
      </w:pPr>
      <w:r>
        <w:t>Članak 59.</w:t>
      </w:r>
    </w:p>
    <w:p w:rsidR="00324E9C" w:rsidRDefault="00324E9C" w:rsidP="00324E9C">
      <w:pPr>
        <w:pStyle w:val="Tijeloteksta"/>
        <w:numPr>
          <w:ilvl w:val="0"/>
          <w:numId w:val="56"/>
        </w:numPr>
      </w:pPr>
      <w:r>
        <w:t>Sjednica se može prekinuti:</w:t>
      </w:r>
    </w:p>
    <w:p w:rsidR="00324E9C" w:rsidRDefault="00324E9C" w:rsidP="00324E9C">
      <w:pPr>
        <w:pStyle w:val="Tijeloteksta"/>
        <w:numPr>
          <w:ilvl w:val="1"/>
          <w:numId w:val="56"/>
        </w:numPr>
      </w:pPr>
      <w:r>
        <w:t>kada se tijekom sjednice broj nazočnih članova smanji ispod broja potrebitog za održavanje sjednice</w:t>
      </w:r>
    </w:p>
    <w:p w:rsidR="00324E9C" w:rsidRDefault="00324E9C" w:rsidP="00324E9C">
      <w:pPr>
        <w:pStyle w:val="Tijeloteksta"/>
        <w:numPr>
          <w:ilvl w:val="1"/>
          <w:numId w:val="56"/>
        </w:numPr>
      </w:pPr>
      <w:r>
        <w:lastRenderedPageBreak/>
        <w:t>kada dođe do remećenja reda na sjednici, a predsjedavatelj nije u mogućnosti održati red prema članku 57. ovoga statuta</w:t>
      </w:r>
    </w:p>
    <w:p w:rsidR="00324E9C" w:rsidRDefault="00324E9C" w:rsidP="00324E9C">
      <w:pPr>
        <w:pStyle w:val="Tijeloteksta"/>
        <w:numPr>
          <w:ilvl w:val="1"/>
          <w:numId w:val="56"/>
        </w:numPr>
      </w:pPr>
      <w:r>
        <w:t>kada o pojedinom predmetu treba pribaviti dodatne podatke,  isprave ili obaviti konzultacije.</w:t>
      </w:r>
    </w:p>
    <w:p w:rsidR="00324E9C" w:rsidRDefault="00324E9C" w:rsidP="00324E9C">
      <w:pPr>
        <w:pStyle w:val="Tijeloteksta"/>
        <w:numPr>
          <w:ilvl w:val="0"/>
          <w:numId w:val="56"/>
        </w:numPr>
      </w:pPr>
      <w:r>
        <w:t>Sjednicu prekida predsjedavatelj sjednice.</w:t>
      </w:r>
    </w:p>
    <w:p w:rsidR="00324E9C" w:rsidRDefault="00324E9C" w:rsidP="00324E9C">
      <w:pPr>
        <w:pStyle w:val="Tijeloteksta"/>
        <w:numPr>
          <w:ilvl w:val="0"/>
          <w:numId w:val="56"/>
        </w:numPr>
      </w:pPr>
      <w:r>
        <w:t>Ako pojedini član smatra da nema razloga za prekid sjednice, on može predložiti da se sjednica nastavi.</w:t>
      </w:r>
    </w:p>
    <w:p w:rsidR="00324E9C" w:rsidRDefault="00324E9C" w:rsidP="00324E9C">
      <w:pPr>
        <w:pStyle w:val="Tijeloteksta"/>
        <w:numPr>
          <w:ilvl w:val="0"/>
          <w:numId w:val="56"/>
        </w:numPr>
      </w:pPr>
      <w:r>
        <w:t>Odluku o nastavku sjednice prema stavku 3. ovoga članka donosi školski odbor.</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ZAKAZIVANJE NASTAVKA SJEDNICE</w:t>
      </w:r>
    </w:p>
    <w:p w:rsidR="00324E9C" w:rsidRDefault="00324E9C" w:rsidP="00324E9C">
      <w:pPr>
        <w:pStyle w:val="Tijeloteksta"/>
        <w:jc w:val="center"/>
        <w:rPr>
          <w:sz w:val="20"/>
        </w:rPr>
      </w:pPr>
    </w:p>
    <w:p w:rsidR="00324E9C" w:rsidRDefault="00324E9C" w:rsidP="00324E9C">
      <w:pPr>
        <w:pStyle w:val="Tijeloteksta"/>
        <w:jc w:val="center"/>
      </w:pPr>
      <w:r>
        <w:t>Članak 60.</w:t>
      </w:r>
    </w:p>
    <w:p w:rsidR="00324E9C" w:rsidRDefault="00324E9C" w:rsidP="00324E9C">
      <w:pPr>
        <w:pStyle w:val="Tijeloteksta"/>
        <w:ind w:left="720"/>
      </w:pPr>
      <w:r>
        <w:t>Kada je sjednica odložena ili prekinuta, predsjedavatelj izvješćuje članove o novom vremenu održavanja sjednice.</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ZAVRŠETAK RASPRAVE</w:t>
      </w:r>
    </w:p>
    <w:p w:rsidR="00324E9C" w:rsidRDefault="00324E9C" w:rsidP="00324E9C">
      <w:pPr>
        <w:pStyle w:val="Tijeloteksta"/>
        <w:jc w:val="center"/>
        <w:rPr>
          <w:sz w:val="20"/>
        </w:rPr>
      </w:pPr>
    </w:p>
    <w:p w:rsidR="00324E9C" w:rsidRDefault="00324E9C" w:rsidP="00324E9C">
      <w:pPr>
        <w:pStyle w:val="Tijeloteksta"/>
        <w:jc w:val="center"/>
      </w:pPr>
      <w:r>
        <w:t>Članak 61.</w:t>
      </w:r>
    </w:p>
    <w:p w:rsidR="00324E9C" w:rsidRDefault="00324E9C" w:rsidP="00324E9C">
      <w:pPr>
        <w:pStyle w:val="Tijeloteksta"/>
        <w:numPr>
          <w:ilvl w:val="0"/>
          <w:numId w:val="57"/>
        </w:numPr>
      </w:pPr>
      <w:r>
        <w:t>Kada se nakon završene rasprave u svezi s nekom točkom dnevnog reda mora donijeti odluka, pristupa se glasovanju.</w:t>
      </w:r>
    </w:p>
    <w:p w:rsidR="00324E9C" w:rsidRDefault="00324E9C" w:rsidP="00324E9C">
      <w:pPr>
        <w:pStyle w:val="Tijeloteksta"/>
        <w:numPr>
          <w:ilvl w:val="0"/>
          <w:numId w:val="57"/>
        </w:numPr>
        <w:rPr>
          <w:sz w:val="20"/>
        </w:rPr>
      </w:pPr>
      <w:r>
        <w:t>Prijedlog odluke, rješenje ili zaključka koji se treba donijeti u svezi s pojedinom točkom dnevnog reda oblikuje predsjedavatelj.</w:t>
      </w:r>
    </w:p>
    <w:p w:rsidR="00324E9C" w:rsidRDefault="00324E9C" w:rsidP="00324E9C">
      <w:pPr>
        <w:pStyle w:val="Tijeloteksta"/>
        <w:rPr>
          <w:sz w:val="20"/>
        </w:rPr>
      </w:pPr>
    </w:p>
    <w:p w:rsidR="00324E9C" w:rsidRDefault="00324E9C" w:rsidP="00324E9C">
      <w:pPr>
        <w:pStyle w:val="Tijeloteksta"/>
        <w:jc w:val="center"/>
        <w:rPr>
          <w:b/>
          <w:bCs/>
          <w:i/>
          <w:iCs/>
          <w:sz w:val="20"/>
        </w:rPr>
      </w:pPr>
      <w:r>
        <w:rPr>
          <w:b/>
          <w:bCs/>
          <w:i/>
          <w:iCs/>
          <w:sz w:val="20"/>
        </w:rPr>
        <w:t>GLASOVANJE</w:t>
      </w:r>
    </w:p>
    <w:p w:rsidR="00324E9C" w:rsidRDefault="00324E9C" w:rsidP="00324E9C">
      <w:pPr>
        <w:pStyle w:val="Tijeloteksta"/>
        <w:jc w:val="center"/>
        <w:rPr>
          <w:sz w:val="20"/>
        </w:rPr>
      </w:pPr>
    </w:p>
    <w:p w:rsidR="00324E9C" w:rsidRPr="003F26DD" w:rsidRDefault="00324E9C" w:rsidP="00324E9C">
      <w:pPr>
        <w:pStyle w:val="Tijeloteksta"/>
        <w:jc w:val="center"/>
      </w:pPr>
      <w:r>
        <w:t>Članak 62.</w:t>
      </w:r>
    </w:p>
    <w:p w:rsidR="00324E9C" w:rsidRDefault="00324E9C" w:rsidP="00324E9C">
      <w:pPr>
        <w:pStyle w:val="Tijeloteksta"/>
        <w:numPr>
          <w:ilvl w:val="0"/>
          <w:numId w:val="48"/>
        </w:numPr>
      </w:pPr>
      <w:r>
        <w:t>Pravo odlučivanja na sjednici imaju samo članovi školskog odbora.</w:t>
      </w:r>
    </w:p>
    <w:p w:rsidR="00324E9C" w:rsidRPr="00A04EB5" w:rsidRDefault="00324E9C" w:rsidP="00324E9C">
      <w:pPr>
        <w:pStyle w:val="Tijeloteksta"/>
        <w:numPr>
          <w:ilvl w:val="0"/>
          <w:numId w:val="48"/>
        </w:numPr>
        <w:rPr>
          <w:sz w:val="20"/>
        </w:rPr>
      </w:pPr>
      <w:r>
        <w:t>Ostali nazočni na sjednici imaju pravo sudjelovati u raspravi uz prethodnu suglasnost predsjedavatelja, ali bez prava odlučivanja.</w:t>
      </w:r>
    </w:p>
    <w:p w:rsidR="00324E9C" w:rsidRDefault="00324E9C" w:rsidP="00324E9C">
      <w:pPr>
        <w:pStyle w:val="Tijeloteksta"/>
        <w:numPr>
          <w:ilvl w:val="0"/>
          <w:numId w:val="48"/>
        </w:numPr>
      </w:pPr>
      <w:r>
        <w:t>Školski odbor odlučuje javnim glasovanjem, osim kada je zakonom ili prethodnom odlukom školskog odbora određeno da se o pojedinom predmetu glasuje tajno.</w:t>
      </w:r>
    </w:p>
    <w:p w:rsidR="00324E9C" w:rsidRDefault="00324E9C" w:rsidP="00324E9C">
      <w:pPr>
        <w:pStyle w:val="Tijeloteksta"/>
        <w:numPr>
          <w:ilvl w:val="0"/>
          <w:numId w:val="48"/>
        </w:numPr>
      </w:pPr>
      <w:r>
        <w:t xml:space="preserve">Članovi glasuju javno tako da se dizanjem ruke izjašnjavaju </w:t>
      </w:r>
      <w:r>
        <w:rPr>
          <w:i/>
          <w:iCs/>
        </w:rPr>
        <w:t xml:space="preserve">za </w:t>
      </w:r>
      <w:r>
        <w:t xml:space="preserve">ili </w:t>
      </w:r>
      <w:r>
        <w:rPr>
          <w:i/>
          <w:iCs/>
        </w:rPr>
        <w:t xml:space="preserve">protiv </w:t>
      </w:r>
      <w:r>
        <w:t>prijedloga odluke, rješenja ili zaključka.</w:t>
      </w:r>
    </w:p>
    <w:p w:rsidR="00324E9C" w:rsidRPr="003B7D33" w:rsidRDefault="00324E9C" w:rsidP="00324E9C">
      <w:pPr>
        <w:pStyle w:val="Tijeloteksta"/>
        <w:numPr>
          <w:ilvl w:val="0"/>
          <w:numId w:val="48"/>
        </w:numPr>
      </w:pPr>
      <w:r>
        <w:t>Članovi glasuju tajno tako da na glasačkom listiću zaokruže redni broj ispred osobe ili prijedloga akta za koji glasuju.</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ODLUČIVANJE</w:t>
      </w:r>
    </w:p>
    <w:p w:rsidR="00324E9C" w:rsidRDefault="00324E9C" w:rsidP="00324E9C">
      <w:pPr>
        <w:pStyle w:val="Tijeloteksta"/>
        <w:ind w:left="720"/>
        <w:jc w:val="center"/>
        <w:rPr>
          <w:sz w:val="20"/>
        </w:rPr>
      </w:pPr>
    </w:p>
    <w:p w:rsidR="00324E9C" w:rsidRDefault="00324E9C" w:rsidP="00324E9C">
      <w:pPr>
        <w:pStyle w:val="Tijeloteksta"/>
        <w:jc w:val="center"/>
      </w:pPr>
      <w:r>
        <w:t>Članak 63.</w:t>
      </w:r>
    </w:p>
    <w:p w:rsidR="00324E9C" w:rsidRDefault="00324E9C" w:rsidP="00324E9C">
      <w:pPr>
        <w:pStyle w:val="Tijeloteksta"/>
        <w:numPr>
          <w:ilvl w:val="0"/>
          <w:numId w:val="58"/>
        </w:numPr>
      </w:pPr>
      <w:r>
        <w:t>Školski odbor odlučuje većinom glasova ukupnog broja članova.</w:t>
      </w:r>
    </w:p>
    <w:p w:rsidR="00324E9C" w:rsidRDefault="00324E9C" w:rsidP="00324E9C">
      <w:pPr>
        <w:pStyle w:val="Tijeloteksta"/>
        <w:numPr>
          <w:ilvl w:val="0"/>
          <w:numId w:val="58"/>
        </w:numPr>
      </w:pPr>
      <w:r>
        <w:t>Rezultate glasovanja utvrđuje predsjedavatelj sjednice.</w:t>
      </w:r>
    </w:p>
    <w:p w:rsidR="00324E9C" w:rsidRDefault="00324E9C" w:rsidP="00324E9C">
      <w:pPr>
        <w:pStyle w:val="Tijeloteksta"/>
        <w:numPr>
          <w:ilvl w:val="0"/>
          <w:numId w:val="58"/>
        </w:numPr>
      </w:pPr>
      <w:r>
        <w:t>Na temelju rezultata glasovanja predsjedavatelj sjednice objavljuje je li određeni prijedlog usvojen ili odbijen.</w:t>
      </w:r>
    </w:p>
    <w:p w:rsidR="00324E9C" w:rsidRDefault="00324E9C" w:rsidP="00324E9C">
      <w:pPr>
        <w:pStyle w:val="Tijeloteksta"/>
        <w:numPr>
          <w:ilvl w:val="0"/>
          <w:numId w:val="58"/>
        </w:numPr>
      </w:pPr>
      <w:r>
        <w:t>Kada prijedlog o kojem se glasovalo nije usvojen, na zahtjev najmanje polovice članova školskog odbora ili ravnatelja glasovanje se o istom prijedlogu može ponoviti, ali na istoj sjednici samo jedanput.</w:t>
      </w:r>
    </w:p>
    <w:p w:rsidR="00324E9C" w:rsidRDefault="00324E9C" w:rsidP="00324E9C">
      <w:pPr>
        <w:pStyle w:val="Tijeloteksta"/>
        <w:rPr>
          <w:sz w:val="20"/>
        </w:rPr>
      </w:pPr>
    </w:p>
    <w:p w:rsidR="00324E9C" w:rsidRDefault="00324E9C" w:rsidP="00324E9C">
      <w:pPr>
        <w:pStyle w:val="Tijeloteksta"/>
        <w:jc w:val="center"/>
        <w:rPr>
          <w:b/>
          <w:bCs/>
          <w:i/>
          <w:iCs/>
          <w:sz w:val="20"/>
        </w:rPr>
      </w:pPr>
      <w:r>
        <w:rPr>
          <w:b/>
          <w:bCs/>
          <w:i/>
          <w:iCs/>
          <w:sz w:val="20"/>
        </w:rPr>
        <w:t>ZAKLJUČIVANJE SJEDNICE</w:t>
      </w:r>
    </w:p>
    <w:p w:rsidR="00324E9C" w:rsidRDefault="00324E9C" w:rsidP="00324E9C">
      <w:pPr>
        <w:pStyle w:val="Tijeloteksta"/>
        <w:jc w:val="center"/>
        <w:rPr>
          <w:sz w:val="20"/>
        </w:rPr>
      </w:pPr>
    </w:p>
    <w:p w:rsidR="00324E9C" w:rsidRDefault="00324E9C" w:rsidP="00324E9C">
      <w:pPr>
        <w:pStyle w:val="Tijeloteksta"/>
        <w:jc w:val="center"/>
      </w:pPr>
      <w:r>
        <w:t>Članak 64.</w:t>
      </w:r>
    </w:p>
    <w:p w:rsidR="00324E9C" w:rsidRDefault="00324E9C" w:rsidP="00324E9C">
      <w:pPr>
        <w:pStyle w:val="Tijeloteksta"/>
        <w:ind w:left="720"/>
        <w:rPr>
          <w:sz w:val="20"/>
        </w:rPr>
      </w:pPr>
      <w:r>
        <w:t>Nakon što je iscrpljen dnevni red i svi predmeti predviđeni dnevnim redom raspravljeni i o njima odlučeno, predsjedavatelj zaključuje sjednicu.</w:t>
      </w:r>
    </w:p>
    <w:p w:rsidR="00324E9C" w:rsidRDefault="00324E9C" w:rsidP="00324E9C">
      <w:pPr>
        <w:pStyle w:val="Tijeloteksta"/>
        <w:rPr>
          <w:sz w:val="20"/>
        </w:rPr>
      </w:pPr>
    </w:p>
    <w:p w:rsidR="00324E9C" w:rsidRDefault="00324E9C" w:rsidP="00324E9C">
      <w:pPr>
        <w:pStyle w:val="Tijeloteksta"/>
        <w:rPr>
          <w:sz w:val="20"/>
        </w:rPr>
      </w:pPr>
    </w:p>
    <w:p w:rsidR="00324E9C" w:rsidRDefault="00324E9C" w:rsidP="00324E9C">
      <w:pPr>
        <w:pStyle w:val="Tijeloteksta"/>
        <w:rPr>
          <w:sz w:val="20"/>
        </w:rPr>
      </w:pPr>
    </w:p>
    <w:p w:rsidR="00104E93" w:rsidRDefault="00104E93" w:rsidP="00324E9C">
      <w:pPr>
        <w:pStyle w:val="Tijeloteksta"/>
        <w:jc w:val="center"/>
        <w:rPr>
          <w:b/>
          <w:bCs/>
          <w:i/>
          <w:iCs/>
          <w:sz w:val="20"/>
        </w:rPr>
      </w:pPr>
    </w:p>
    <w:p w:rsidR="00104E93" w:rsidRDefault="00104E93" w:rsidP="00324E9C">
      <w:pPr>
        <w:pStyle w:val="Tijeloteksta"/>
        <w:jc w:val="center"/>
        <w:rPr>
          <w:b/>
          <w:bCs/>
          <w:i/>
          <w:iCs/>
          <w:sz w:val="20"/>
        </w:rPr>
      </w:pPr>
    </w:p>
    <w:p w:rsidR="00104E93" w:rsidRDefault="00104E93"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ZAPISNIK</w:t>
      </w:r>
    </w:p>
    <w:p w:rsidR="00324E9C" w:rsidRDefault="00324E9C" w:rsidP="00324E9C">
      <w:pPr>
        <w:pStyle w:val="Tijeloteksta"/>
        <w:jc w:val="center"/>
        <w:rPr>
          <w:sz w:val="20"/>
        </w:rPr>
      </w:pPr>
    </w:p>
    <w:p w:rsidR="00324E9C" w:rsidRDefault="00324E9C" w:rsidP="00324E9C">
      <w:pPr>
        <w:pStyle w:val="Tijeloteksta"/>
        <w:jc w:val="center"/>
      </w:pPr>
      <w:r>
        <w:t>Članak 65.</w:t>
      </w:r>
    </w:p>
    <w:p w:rsidR="00324E9C" w:rsidRDefault="00324E9C" w:rsidP="00324E9C">
      <w:pPr>
        <w:pStyle w:val="Tijeloteksta"/>
        <w:numPr>
          <w:ilvl w:val="0"/>
          <w:numId w:val="59"/>
        </w:numPr>
      </w:pPr>
      <w:r>
        <w:t>O tijeku sjednice školskog odbora vodi se zapisnik.</w:t>
      </w:r>
    </w:p>
    <w:p w:rsidR="00324E9C" w:rsidRDefault="00324E9C" w:rsidP="00324E9C">
      <w:pPr>
        <w:pStyle w:val="Tijeloteksta"/>
        <w:numPr>
          <w:ilvl w:val="0"/>
          <w:numId w:val="59"/>
        </w:numPr>
      </w:pPr>
      <w:r>
        <w:t>Zapisnik se vodi pisano.</w:t>
      </w:r>
    </w:p>
    <w:p w:rsidR="00324E9C" w:rsidRDefault="00324E9C" w:rsidP="00324E9C">
      <w:pPr>
        <w:pStyle w:val="Tijeloteksta"/>
        <w:numPr>
          <w:ilvl w:val="0"/>
          <w:numId w:val="59"/>
        </w:numPr>
      </w:pPr>
      <w:r>
        <w:t>Zapisnik vodi radnik Škole kojemu je to radna obveza ili osoba koju kod pripremanja sjednice osigura predsjedavatelj.</w:t>
      </w:r>
    </w:p>
    <w:p w:rsidR="00324E9C" w:rsidRDefault="00324E9C" w:rsidP="00324E9C">
      <w:pPr>
        <w:pStyle w:val="Tijeloteksta"/>
        <w:rPr>
          <w:sz w:val="20"/>
        </w:rPr>
      </w:pPr>
    </w:p>
    <w:p w:rsidR="00324E9C" w:rsidRDefault="00324E9C" w:rsidP="00324E9C">
      <w:pPr>
        <w:pStyle w:val="Tijeloteksta"/>
        <w:jc w:val="center"/>
        <w:rPr>
          <w:b/>
          <w:bCs/>
          <w:i/>
          <w:iCs/>
          <w:sz w:val="20"/>
        </w:rPr>
      </w:pPr>
      <w:r>
        <w:rPr>
          <w:b/>
          <w:bCs/>
          <w:i/>
          <w:iCs/>
          <w:sz w:val="20"/>
        </w:rPr>
        <w:t>SADRŽAJ ZAPISNIKA</w:t>
      </w:r>
    </w:p>
    <w:p w:rsidR="00324E9C" w:rsidRDefault="00324E9C" w:rsidP="00324E9C">
      <w:pPr>
        <w:pStyle w:val="Tijeloteksta"/>
        <w:jc w:val="center"/>
        <w:rPr>
          <w:b/>
          <w:bCs/>
          <w:i/>
          <w:iCs/>
          <w:sz w:val="20"/>
        </w:rPr>
      </w:pPr>
    </w:p>
    <w:p w:rsidR="00324E9C" w:rsidRPr="00FD7B14" w:rsidRDefault="00324E9C" w:rsidP="00324E9C">
      <w:pPr>
        <w:pStyle w:val="Tijeloteksta"/>
        <w:jc w:val="center"/>
        <w:rPr>
          <w:sz w:val="20"/>
        </w:rPr>
      </w:pPr>
      <w:r w:rsidRPr="00FD7B14">
        <w:t>Članak 6</w:t>
      </w:r>
      <w:r>
        <w:t>6</w:t>
      </w:r>
      <w:r w:rsidRPr="00FD7B14">
        <w:t>.</w:t>
      </w:r>
    </w:p>
    <w:p w:rsidR="00324E9C" w:rsidRDefault="00324E9C" w:rsidP="00324E9C">
      <w:pPr>
        <w:pStyle w:val="Tijeloteksta"/>
        <w:numPr>
          <w:ilvl w:val="0"/>
          <w:numId w:val="61"/>
        </w:numPr>
      </w:pPr>
      <w:r>
        <w:t>Zapisnik ima obilježje isprave kojom se potvrđuje rad i oblik rada školskog odbora.</w:t>
      </w:r>
    </w:p>
    <w:p w:rsidR="00324E9C" w:rsidRDefault="00324E9C" w:rsidP="00324E9C">
      <w:pPr>
        <w:pStyle w:val="Tijeloteksta"/>
        <w:numPr>
          <w:ilvl w:val="0"/>
          <w:numId w:val="61"/>
        </w:numPr>
      </w:pPr>
      <w:r>
        <w:t>Zapisnik sadrži:</w:t>
      </w:r>
    </w:p>
    <w:p w:rsidR="00324E9C" w:rsidRDefault="00324E9C" w:rsidP="00324E9C">
      <w:pPr>
        <w:pStyle w:val="Tijeloteksta"/>
        <w:numPr>
          <w:ilvl w:val="0"/>
          <w:numId w:val="60"/>
        </w:numPr>
      </w:pPr>
      <w:r>
        <w:t>redni broj, mjesto i vrijeme održavanja sjednice, ime i prezime predsjedavatelja i članova nazočnih odnosno nenazočnih na sjednici</w:t>
      </w:r>
    </w:p>
    <w:p w:rsidR="00324E9C" w:rsidRDefault="00324E9C" w:rsidP="00324E9C">
      <w:pPr>
        <w:pStyle w:val="Tijeloteksta"/>
        <w:numPr>
          <w:ilvl w:val="0"/>
          <w:numId w:val="60"/>
        </w:numPr>
      </w:pPr>
      <w:r>
        <w:t>imena ostalih osoba nazočnih na sjednici</w:t>
      </w:r>
    </w:p>
    <w:p w:rsidR="00324E9C" w:rsidRDefault="00324E9C" w:rsidP="00324E9C">
      <w:pPr>
        <w:pStyle w:val="Tijeloteksta"/>
        <w:numPr>
          <w:ilvl w:val="0"/>
          <w:numId w:val="60"/>
        </w:numPr>
      </w:pPr>
      <w:r>
        <w:t>potvrdu da je na sjednici nazočan potreban broj članova za pravovaljano odlučivanje</w:t>
      </w:r>
    </w:p>
    <w:p w:rsidR="00324E9C" w:rsidRDefault="00324E9C" w:rsidP="00324E9C">
      <w:pPr>
        <w:pStyle w:val="Tijeloteksta"/>
        <w:numPr>
          <w:ilvl w:val="0"/>
          <w:numId w:val="60"/>
        </w:numPr>
      </w:pPr>
      <w:r>
        <w:t xml:space="preserve"> dnevni red</w:t>
      </w:r>
    </w:p>
    <w:p w:rsidR="00324E9C" w:rsidRDefault="00324E9C" w:rsidP="00324E9C">
      <w:pPr>
        <w:pStyle w:val="Tijeloteksta"/>
        <w:numPr>
          <w:ilvl w:val="0"/>
          <w:numId w:val="60"/>
        </w:numPr>
      </w:pPr>
      <w:r>
        <w:t>sažet prikaz rasprave po točkama dnevnog reda</w:t>
      </w:r>
    </w:p>
    <w:p w:rsidR="00324E9C" w:rsidRDefault="00324E9C" w:rsidP="00324E9C">
      <w:pPr>
        <w:pStyle w:val="Tijeloteksta"/>
        <w:numPr>
          <w:ilvl w:val="0"/>
          <w:numId w:val="60"/>
        </w:numPr>
      </w:pPr>
      <w:r>
        <w:t>rezultate glasovanja kod odlučivanja</w:t>
      </w:r>
    </w:p>
    <w:p w:rsidR="00324E9C" w:rsidRDefault="00324E9C" w:rsidP="00324E9C">
      <w:pPr>
        <w:pStyle w:val="Tijeloteksta"/>
        <w:numPr>
          <w:ilvl w:val="0"/>
          <w:numId w:val="60"/>
        </w:numPr>
      </w:pPr>
      <w:r>
        <w:t>vrijeme zaključivanja ili prekida sjednice</w:t>
      </w:r>
    </w:p>
    <w:p w:rsidR="00324E9C" w:rsidRDefault="00324E9C" w:rsidP="00324E9C">
      <w:pPr>
        <w:pStyle w:val="Tijeloteksta"/>
        <w:numPr>
          <w:ilvl w:val="0"/>
          <w:numId w:val="60"/>
        </w:numPr>
      </w:pPr>
      <w:r>
        <w:t>oznaku priloga koji su sastavni dio zapisnika</w:t>
      </w:r>
    </w:p>
    <w:p w:rsidR="00324E9C" w:rsidRDefault="00324E9C" w:rsidP="00324E9C">
      <w:pPr>
        <w:pStyle w:val="Tijeloteksta"/>
        <w:numPr>
          <w:ilvl w:val="0"/>
          <w:numId w:val="60"/>
        </w:numPr>
      </w:pPr>
      <w:r>
        <w:t>potpis predsjedavatelja sjednice i zapisničara.</w:t>
      </w:r>
    </w:p>
    <w:p w:rsidR="00324E9C" w:rsidRDefault="00324E9C" w:rsidP="00324E9C">
      <w:pPr>
        <w:pStyle w:val="Tijeloteksta"/>
        <w:ind w:left="1440"/>
      </w:pPr>
    </w:p>
    <w:p w:rsidR="00324E9C" w:rsidRDefault="00324E9C" w:rsidP="00324E9C">
      <w:pPr>
        <w:pStyle w:val="Tijeloteksta"/>
        <w:jc w:val="center"/>
        <w:rPr>
          <w:b/>
          <w:i/>
          <w:sz w:val="20"/>
          <w:szCs w:val="20"/>
        </w:rPr>
      </w:pPr>
      <w:r>
        <w:rPr>
          <w:b/>
          <w:i/>
          <w:sz w:val="20"/>
          <w:szCs w:val="20"/>
        </w:rPr>
        <w:t>USVAJANJE ZAPISNIKA</w:t>
      </w:r>
    </w:p>
    <w:p w:rsidR="00324E9C" w:rsidRDefault="00324E9C" w:rsidP="00324E9C">
      <w:pPr>
        <w:pStyle w:val="Tijeloteksta"/>
        <w:jc w:val="center"/>
        <w:rPr>
          <w:b/>
          <w:i/>
          <w:sz w:val="20"/>
          <w:szCs w:val="20"/>
        </w:rPr>
      </w:pPr>
    </w:p>
    <w:p w:rsidR="00324E9C" w:rsidRDefault="00324E9C" w:rsidP="00324E9C">
      <w:pPr>
        <w:pStyle w:val="Tijeloteksta"/>
        <w:jc w:val="center"/>
      </w:pPr>
      <w:r>
        <w:t>Članak 67.</w:t>
      </w:r>
    </w:p>
    <w:p w:rsidR="00324E9C" w:rsidRDefault="00324E9C" w:rsidP="00263219">
      <w:pPr>
        <w:pStyle w:val="Tijeloteksta"/>
        <w:numPr>
          <w:ilvl w:val="0"/>
          <w:numId w:val="134"/>
        </w:numPr>
      </w:pPr>
      <w:r>
        <w:t>Nakon zaključenja sjednice zapisničar treba nazočnim članovima pročitati sastavljeni zapisnik.</w:t>
      </w:r>
    </w:p>
    <w:p w:rsidR="00324E9C" w:rsidRDefault="00324E9C" w:rsidP="00263219">
      <w:pPr>
        <w:pStyle w:val="Tijeloteksta"/>
        <w:numPr>
          <w:ilvl w:val="0"/>
          <w:numId w:val="134"/>
        </w:numPr>
      </w:pPr>
      <w:r>
        <w:t>Svaki član može tražiti ispravak dijela zapisnika koji se odnosi na njegovo izlaganje ili raspravu. O zahtjevu člana za ispravkom odlučuje školski odbor.</w:t>
      </w:r>
    </w:p>
    <w:p w:rsidR="00324E9C" w:rsidRDefault="00324E9C" w:rsidP="00263219">
      <w:pPr>
        <w:pStyle w:val="Tijeloteksta"/>
        <w:numPr>
          <w:ilvl w:val="0"/>
          <w:numId w:val="134"/>
        </w:numPr>
      </w:pPr>
      <w:r>
        <w:t>Zahtjev člana, odluka školskog odbora i ispravak unose se u zapisnik.</w:t>
      </w:r>
    </w:p>
    <w:p w:rsidR="00324E9C" w:rsidRDefault="00324E9C" w:rsidP="00263219">
      <w:pPr>
        <w:pStyle w:val="Tijeloteksta"/>
        <w:numPr>
          <w:ilvl w:val="0"/>
          <w:numId w:val="134"/>
        </w:numPr>
      </w:pPr>
      <w:r>
        <w:t>Nakon završetka postupka prema stavku 2. ovoga članka zapisnik se usvaja i zaključuje.</w:t>
      </w:r>
    </w:p>
    <w:p w:rsidR="00324E9C" w:rsidRDefault="00324E9C" w:rsidP="00324E9C">
      <w:pPr>
        <w:pStyle w:val="Tijeloteksta"/>
      </w:pPr>
    </w:p>
    <w:p w:rsidR="00324E9C" w:rsidRPr="003D5851" w:rsidRDefault="00324E9C" w:rsidP="00324E9C">
      <w:pPr>
        <w:pStyle w:val="Tijeloteksta"/>
        <w:jc w:val="center"/>
      </w:pPr>
      <w:r w:rsidRPr="003D5851">
        <w:rPr>
          <w:b/>
          <w:i/>
          <w:sz w:val="20"/>
          <w:szCs w:val="20"/>
        </w:rPr>
        <w:t>POTPISIVANJE ZAPISNIKA</w:t>
      </w:r>
    </w:p>
    <w:p w:rsidR="00324E9C" w:rsidRDefault="00324E9C" w:rsidP="00324E9C">
      <w:pPr>
        <w:pStyle w:val="Tijeloteksta"/>
        <w:jc w:val="center"/>
        <w:rPr>
          <w:sz w:val="20"/>
        </w:rPr>
      </w:pPr>
    </w:p>
    <w:p w:rsidR="00324E9C" w:rsidRDefault="00324E9C" w:rsidP="00324E9C">
      <w:pPr>
        <w:pStyle w:val="Tijeloteksta"/>
        <w:jc w:val="center"/>
      </w:pPr>
      <w:r>
        <w:t>Članak 68.</w:t>
      </w:r>
    </w:p>
    <w:p w:rsidR="00324E9C" w:rsidRDefault="00324E9C" w:rsidP="00263219">
      <w:pPr>
        <w:pStyle w:val="Tijeloteksta"/>
        <w:numPr>
          <w:ilvl w:val="0"/>
          <w:numId w:val="122"/>
        </w:numPr>
      </w:pPr>
      <w:r>
        <w:t>Zaključeni zapisnik potpisuju predsjedavatelj sjednice i zapisničar.</w:t>
      </w:r>
    </w:p>
    <w:p w:rsidR="00324E9C" w:rsidRDefault="00324E9C" w:rsidP="00263219">
      <w:pPr>
        <w:pStyle w:val="Tijeloteksta"/>
        <w:numPr>
          <w:ilvl w:val="0"/>
          <w:numId w:val="122"/>
        </w:numPr>
      </w:pPr>
      <w:r>
        <w:t>Zapisnik se prepisuje ili umnožava u potrebnom broju primjeraka.</w:t>
      </w:r>
    </w:p>
    <w:p w:rsidR="00324E9C" w:rsidRDefault="00324E9C" w:rsidP="00263219">
      <w:pPr>
        <w:pStyle w:val="Tijeloteksta"/>
        <w:numPr>
          <w:ilvl w:val="0"/>
          <w:numId w:val="122"/>
        </w:numPr>
        <w:rPr>
          <w:sz w:val="20"/>
        </w:rPr>
      </w:pPr>
      <w:r>
        <w:t>Po jedan primjerak zapisnika iz stavka 2. ovoga članka dostavlja se predsjedniku i članovima, jedan primjerak ravnatelju, a izvorni zapisnik čuva se u pismohrani Škole.</w:t>
      </w:r>
    </w:p>
    <w:p w:rsidR="00324E9C" w:rsidRDefault="00324E9C" w:rsidP="00324E9C">
      <w:pPr>
        <w:pStyle w:val="Tijeloteksta"/>
      </w:pPr>
    </w:p>
    <w:p w:rsidR="00324E9C" w:rsidRPr="00D04175" w:rsidRDefault="00324E9C" w:rsidP="00324E9C">
      <w:pPr>
        <w:pStyle w:val="Tijeloteksta"/>
        <w:jc w:val="center"/>
        <w:rPr>
          <w:b/>
          <w:bCs/>
          <w:i/>
          <w:iCs/>
          <w:sz w:val="20"/>
        </w:rPr>
      </w:pPr>
      <w:r w:rsidRPr="00D04175">
        <w:rPr>
          <w:b/>
          <w:bCs/>
          <w:i/>
          <w:iCs/>
          <w:sz w:val="20"/>
        </w:rPr>
        <w:t>STRUKTURA ZAPISNIKA</w:t>
      </w:r>
    </w:p>
    <w:p w:rsidR="00324E9C" w:rsidRDefault="00324E9C" w:rsidP="00324E9C">
      <w:pPr>
        <w:pStyle w:val="Tijeloteksta"/>
        <w:jc w:val="center"/>
        <w:rPr>
          <w:sz w:val="20"/>
        </w:rPr>
      </w:pPr>
    </w:p>
    <w:p w:rsidR="00324E9C" w:rsidRDefault="00324E9C" w:rsidP="00324E9C">
      <w:pPr>
        <w:pStyle w:val="Tijeloteksta"/>
        <w:jc w:val="center"/>
      </w:pPr>
      <w:r>
        <w:lastRenderedPageBreak/>
        <w:t>Članak 69.</w:t>
      </w:r>
    </w:p>
    <w:p w:rsidR="00324E9C" w:rsidRDefault="00324E9C" w:rsidP="00324E9C">
      <w:pPr>
        <w:pStyle w:val="Tijeloteksta"/>
        <w:ind w:left="720"/>
      </w:pPr>
      <w:r>
        <w:t>Ako se zapisnik sastoji od više listova, na svakom listu mora biti potpis predsjedavatelja sjednice i zapisničara. Svaki list (stranica) mora biti označen rednim brojem.</w:t>
      </w:r>
    </w:p>
    <w:p w:rsidR="00324E9C" w:rsidRDefault="00324E9C" w:rsidP="00324E9C">
      <w:pPr>
        <w:pStyle w:val="Tijeloteksta"/>
        <w:ind w:left="720"/>
      </w:pPr>
    </w:p>
    <w:p w:rsidR="00324E9C" w:rsidRDefault="00324E9C" w:rsidP="00324E9C">
      <w:pPr>
        <w:pStyle w:val="Tijeloteksta"/>
        <w:jc w:val="center"/>
        <w:rPr>
          <w:b/>
          <w:bCs/>
          <w:i/>
          <w:iCs/>
          <w:sz w:val="20"/>
        </w:rPr>
      </w:pPr>
      <w:r>
        <w:rPr>
          <w:b/>
          <w:bCs/>
          <w:i/>
          <w:iCs/>
          <w:sz w:val="20"/>
        </w:rPr>
        <w:t>ISPRAVAK PODATAKA U ZAPISNIKU</w:t>
      </w:r>
    </w:p>
    <w:p w:rsidR="00324E9C" w:rsidRDefault="00324E9C" w:rsidP="00324E9C">
      <w:pPr>
        <w:pStyle w:val="Tijeloteksta"/>
        <w:jc w:val="center"/>
        <w:rPr>
          <w:sz w:val="20"/>
        </w:rPr>
      </w:pPr>
    </w:p>
    <w:p w:rsidR="00324E9C" w:rsidRDefault="00324E9C" w:rsidP="00324E9C">
      <w:pPr>
        <w:pStyle w:val="Tijeloteksta"/>
        <w:jc w:val="center"/>
      </w:pPr>
      <w:r>
        <w:t>Članak 70.</w:t>
      </w:r>
    </w:p>
    <w:p w:rsidR="00324E9C" w:rsidRDefault="00324E9C" w:rsidP="00324E9C">
      <w:pPr>
        <w:pStyle w:val="Tijeloteksta"/>
        <w:numPr>
          <w:ilvl w:val="0"/>
          <w:numId w:val="62"/>
        </w:numPr>
      </w:pPr>
      <w:r>
        <w:t>Ako je u zapisniku bilo što pogrješno zapisano, dopušteno je pogrješku precrtati, s tim da ostane vidljivo što je prvobitno bilo zapisano. Ispravak se može učiniti između redova ili na kraju zapisnika. Ispravak će svojim potpisom ovjeriti predsjedavatelj sjednice i zapisničar.</w:t>
      </w:r>
    </w:p>
    <w:p w:rsidR="00324E9C" w:rsidRDefault="00324E9C" w:rsidP="00324E9C">
      <w:pPr>
        <w:pStyle w:val="Tijeloteksta"/>
        <w:numPr>
          <w:ilvl w:val="0"/>
          <w:numId w:val="62"/>
        </w:numPr>
      </w:pPr>
      <w:r>
        <w:t>Nije dopušteno zapisnik uništiti ili ga zamijeniti novim.</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POJEDINAČNI AKTI</w:t>
      </w:r>
    </w:p>
    <w:p w:rsidR="00324E9C" w:rsidRDefault="00324E9C" w:rsidP="00324E9C">
      <w:pPr>
        <w:pStyle w:val="Tijeloteksta"/>
        <w:jc w:val="center"/>
        <w:rPr>
          <w:sz w:val="20"/>
        </w:rPr>
      </w:pPr>
    </w:p>
    <w:p w:rsidR="00324E9C" w:rsidRPr="00D04175" w:rsidRDefault="00324E9C" w:rsidP="00324E9C">
      <w:pPr>
        <w:pStyle w:val="Tijeloteksta"/>
        <w:jc w:val="center"/>
      </w:pPr>
      <w:r>
        <w:t>Članak 71</w:t>
      </w:r>
      <w:r w:rsidRPr="00D04175">
        <w:t>.</w:t>
      </w:r>
    </w:p>
    <w:p w:rsidR="00324E9C" w:rsidRDefault="00324E9C" w:rsidP="00324E9C">
      <w:pPr>
        <w:pStyle w:val="Tijeloteksta"/>
        <w:numPr>
          <w:ilvl w:val="0"/>
          <w:numId w:val="63"/>
        </w:numPr>
      </w:pPr>
      <w:r>
        <w:t xml:space="preserve">Pojedinačni akti (odluke, rješenja i zaključci) unose se u zapisnik u obliku u kakvom su doneseni prema članku 61. stavku 2. ovoga statuta. </w:t>
      </w:r>
    </w:p>
    <w:p w:rsidR="00324E9C" w:rsidRDefault="00324E9C" w:rsidP="00324E9C">
      <w:pPr>
        <w:pStyle w:val="Tijeloteksta"/>
        <w:numPr>
          <w:ilvl w:val="0"/>
          <w:numId w:val="63"/>
        </w:numPr>
      </w:pPr>
      <w:r>
        <w:t>Tekst pojedinačnog akta koji se dostavlja pravnim i fizičkim osobama, mora biti istovjetan tekstu akta iz stavka 1. ovoga članka.</w:t>
      </w:r>
    </w:p>
    <w:p w:rsidR="00324E9C" w:rsidRDefault="00324E9C" w:rsidP="00324E9C">
      <w:pPr>
        <w:pStyle w:val="Tijeloteksta"/>
        <w:ind w:left="720"/>
      </w:pPr>
    </w:p>
    <w:p w:rsidR="00324E9C" w:rsidRDefault="00324E9C" w:rsidP="00324E9C">
      <w:pPr>
        <w:pStyle w:val="Tijeloteksta"/>
        <w:jc w:val="center"/>
        <w:rPr>
          <w:b/>
          <w:bCs/>
          <w:i/>
          <w:iCs/>
          <w:sz w:val="20"/>
        </w:rPr>
      </w:pPr>
      <w:r>
        <w:rPr>
          <w:b/>
          <w:bCs/>
          <w:i/>
          <w:iCs/>
          <w:sz w:val="20"/>
        </w:rPr>
        <w:t>UVID U ZAPISNIK I DOSTAVA PODATAKA</w:t>
      </w:r>
    </w:p>
    <w:p w:rsidR="00324E9C" w:rsidRDefault="00324E9C" w:rsidP="00324E9C">
      <w:pPr>
        <w:pStyle w:val="Tijeloteksta"/>
        <w:jc w:val="center"/>
        <w:rPr>
          <w:sz w:val="20"/>
        </w:rPr>
      </w:pPr>
    </w:p>
    <w:p w:rsidR="00324E9C" w:rsidRDefault="00324E9C" w:rsidP="00324E9C">
      <w:pPr>
        <w:pStyle w:val="Tijeloteksta"/>
        <w:jc w:val="center"/>
      </w:pPr>
      <w:r>
        <w:t>Članak 72.</w:t>
      </w:r>
    </w:p>
    <w:p w:rsidR="00324E9C" w:rsidRDefault="00324E9C" w:rsidP="00324E9C">
      <w:pPr>
        <w:pStyle w:val="Tijeloteksta"/>
        <w:numPr>
          <w:ilvl w:val="0"/>
          <w:numId w:val="64"/>
        </w:numPr>
      </w:pPr>
      <w:r>
        <w:t>Svakom radniku ili učeniku koji je prema zakonu pokrenuo postupak zaštite stečenih prava, ravnatelj mora  na njegov zahtjev omogućiti uvid u dio zapisnika sa sjednice koji se odnosi na zaštitu tih prava.</w:t>
      </w:r>
    </w:p>
    <w:p w:rsidR="00324E9C" w:rsidRDefault="00324E9C" w:rsidP="00324E9C">
      <w:pPr>
        <w:pStyle w:val="Tijeloteksta"/>
        <w:numPr>
          <w:ilvl w:val="0"/>
          <w:numId w:val="64"/>
        </w:numPr>
      </w:pPr>
      <w:r>
        <w:t>Izvodi, prijepisi i preslike zapisnika mogu se davati pravosudnim tijelima i upravnim i stručnim tijelima samo na njihov pisani zahtjev.</w:t>
      </w:r>
    </w:p>
    <w:p w:rsidR="00324E9C" w:rsidRDefault="00324E9C" w:rsidP="00324E9C">
      <w:pPr>
        <w:pStyle w:val="Tijeloteksta"/>
        <w:numPr>
          <w:ilvl w:val="0"/>
          <w:numId w:val="64"/>
        </w:numPr>
      </w:pPr>
      <w:r>
        <w:t xml:space="preserve">Zapisnici školskog odbora se kategoriziraju i čuvaju u skladu s propisima koji se odnose na zaštitu </w:t>
      </w:r>
      <w:proofErr w:type="spellStart"/>
      <w:r>
        <w:t>registraturnog</w:t>
      </w:r>
      <w:proofErr w:type="spellEnd"/>
      <w:r>
        <w:t xml:space="preserve"> i arhivskog gradiva.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POTPISIVANJE AKATA</w:t>
      </w:r>
    </w:p>
    <w:p w:rsidR="00324E9C" w:rsidRDefault="00324E9C" w:rsidP="00324E9C">
      <w:pPr>
        <w:pStyle w:val="Tijeloteksta"/>
        <w:jc w:val="center"/>
        <w:rPr>
          <w:sz w:val="20"/>
          <w:u w:val="single"/>
        </w:rPr>
      </w:pPr>
    </w:p>
    <w:p w:rsidR="00324E9C" w:rsidRDefault="00324E9C" w:rsidP="00324E9C">
      <w:pPr>
        <w:pStyle w:val="Tijeloteksta"/>
        <w:jc w:val="center"/>
      </w:pPr>
      <w:r>
        <w:t>Članak 73.</w:t>
      </w:r>
    </w:p>
    <w:p w:rsidR="00324E9C" w:rsidRDefault="00324E9C" w:rsidP="00324E9C">
      <w:pPr>
        <w:pStyle w:val="Tijeloteksta"/>
        <w:ind w:left="720"/>
      </w:pPr>
      <w:r>
        <w:t>Tekst općeg ili pojedinačnog akta koji je na sjednici donio školski odbor, potpisuje predsjedavatelj te sjednice.</w:t>
      </w:r>
    </w:p>
    <w:p w:rsidR="00324E9C" w:rsidRDefault="00324E9C" w:rsidP="00324E9C">
      <w:pPr>
        <w:pStyle w:val="Tijeloteksta"/>
      </w:pPr>
    </w:p>
    <w:p w:rsidR="00324E9C" w:rsidRPr="003A1A5D" w:rsidRDefault="00324E9C" w:rsidP="00324E9C">
      <w:pPr>
        <w:pStyle w:val="Tijeloteksta"/>
        <w:jc w:val="center"/>
        <w:rPr>
          <w:b/>
          <w:bCs/>
          <w:i/>
          <w:iCs/>
          <w:sz w:val="20"/>
        </w:rPr>
      </w:pPr>
      <w:r w:rsidRPr="003A1A5D">
        <w:rPr>
          <w:b/>
          <w:bCs/>
          <w:i/>
          <w:iCs/>
          <w:sz w:val="20"/>
        </w:rPr>
        <w:t>RAZRJEŠENJE ČLANOVA</w:t>
      </w:r>
    </w:p>
    <w:p w:rsidR="00324E9C" w:rsidRPr="003A1A5D" w:rsidRDefault="00324E9C" w:rsidP="00324E9C">
      <w:pPr>
        <w:pStyle w:val="Tijeloteksta"/>
      </w:pPr>
    </w:p>
    <w:p w:rsidR="00324E9C" w:rsidRPr="003A1A5D" w:rsidRDefault="00324E9C" w:rsidP="00324E9C">
      <w:pPr>
        <w:pStyle w:val="Tijeloteksta"/>
        <w:jc w:val="center"/>
      </w:pPr>
      <w:r>
        <w:t>Članak 74</w:t>
      </w:r>
      <w:r w:rsidRPr="003A1A5D">
        <w:t>.</w:t>
      </w:r>
    </w:p>
    <w:p w:rsidR="00324E9C" w:rsidRDefault="00324E9C" w:rsidP="00324E9C">
      <w:pPr>
        <w:pStyle w:val="Tijeloteksta"/>
        <w:numPr>
          <w:ilvl w:val="0"/>
          <w:numId w:val="37"/>
        </w:numPr>
      </w:pPr>
      <w:r>
        <w:t>Člana školskog odbora razrješava članstva tijelo koje ga je imenovalo:</w:t>
      </w:r>
    </w:p>
    <w:p w:rsidR="00324E9C" w:rsidRDefault="00324E9C" w:rsidP="00324E9C">
      <w:pPr>
        <w:pStyle w:val="Tijeloteksta"/>
        <w:numPr>
          <w:ilvl w:val="0"/>
          <w:numId w:val="2"/>
        </w:numPr>
      </w:pPr>
      <w:r>
        <w:t>kada to sam zatraži</w:t>
      </w:r>
    </w:p>
    <w:p w:rsidR="00324E9C" w:rsidRDefault="00324E9C" w:rsidP="00324E9C">
      <w:pPr>
        <w:pStyle w:val="Tijeloteksta"/>
        <w:numPr>
          <w:ilvl w:val="0"/>
          <w:numId w:val="2"/>
        </w:numPr>
      </w:pPr>
      <w:r>
        <w:t>na prijedlog ravnatelja</w:t>
      </w:r>
    </w:p>
    <w:p w:rsidR="00324E9C" w:rsidRDefault="00324E9C" w:rsidP="00324E9C">
      <w:pPr>
        <w:pStyle w:val="Tijeloteksta"/>
        <w:numPr>
          <w:ilvl w:val="0"/>
          <w:numId w:val="2"/>
        </w:numPr>
      </w:pPr>
      <w:r>
        <w:t>kada školski odbor utvrdi da član ne ispunjava članske obveze utvrđene ovim statutom</w:t>
      </w:r>
    </w:p>
    <w:p w:rsidR="00324E9C" w:rsidRDefault="00324E9C" w:rsidP="00324E9C">
      <w:pPr>
        <w:pStyle w:val="Tijeloteksta"/>
        <w:numPr>
          <w:ilvl w:val="0"/>
          <w:numId w:val="2"/>
        </w:numPr>
      </w:pPr>
      <w:r>
        <w:t>na zahtjev prosvjetnog inspektora</w:t>
      </w:r>
    </w:p>
    <w:p w:rsidR="00324E9C" w:rsidRDefault="00324E9C" w:rsidP="00324E9C">
      <w:pPr>
        <w:pStyle w:val="Tijeloteksta"/>
        <w:numPr>
          <w:ilvl w:val="0"/>
          <w:numId w:val="2"/>
        </w:numPr>
      </w:pPr>
      <w:r>
        <w:t>kada mu prestane radni odnos u Školi</w:t>
      </w:r>
    </w:p>
    <w:p w:rsidR="00324E9C" w:rsidRDefault="00324E9C" w:rsidP="00324E9C">
      <w:pPr>
        <w:pStyle w:val="Tijeloteksta"/>
        <w:numPr>
          <w:ilvl w:val="0"/>
          <w:numId w:val="2"/>
        </w:numPr>
      </w:pPr>
      <w:r>
        <w:t>kada  je učeniku čiji je roditelj prestalo školovanje u Školi</w:t>
      </w:r>
    </w:p>
    <w:p w:rsidR="00324E9C" w:rsidRDefault="00324E9C" w:rsidP="00324E9C">
      <w:pPr>
        <w:pStyle w:val="Tijeloteksta"/>
        <w:numPr>
          <w:ilvl w:val="0"/>
          <w:numId w:val="2"/>
        </w:numPr>
      </w:pPr>
      <w:r>
        <w:t>kada mu je izrečena zaštitna mjera ili kada je prekršajno kažnjen prema Zakonu o zaštiti od nasilja u obitelji</w:t>
      </w:r>
    </w:p>
    <w:p w:rsidR="00324E9C" w:rsidRDefault="00324E9C" w:rsidP="00324E9C">
      <w:pPr>
        <w:pStyle w:val="Tijeloteksta"/>
        <w:numPr>
          <w:ilvl w:val="0"/>
          <w:numId w:val="2"/>
        </w:numPr>
      </w:pPr>
      <w:r>
        <w:lastRenderedPageBreak/>
        <w:t>kada bude pravomoćno osuđen ili kada protiv njega bude pokrenut kazneni postupak zbog osnovane sumnje o počinjenju kaznenog djela iz članka 106. Zakona o odgoju i obrazovanju u osnovnoj i srednjoj školi.</w:t>
      </w:r>
    </w:p>
    <w:p w:rsidR="00324E9C" w:rsidRDefault="00324E9C" w:rsidP="00324E9C">
      <w:pPr>
        <w:pStyle w:val="Tijeloteksta"/>
        <w:numPr>
          <w:ilvl w:val="0"/>
          <w:numId w:val="37"/>
        </w:numPr>
      </w:pPr>
      <w:r>
        <w:t xml:space="preserve"> Razriješeni član školskog odbora ne može se imenovati u školski odbor u kojemu je razriješen članstva.</w:t>
      </w:r>
    </w:p>
    <w:p w:rsidR="00324E9C" w:rsidRDefault="00324E9C" w:rsidP="00324E9C">
      <w:pPr>
        <w:pStyle w:val="Tijeloteksta"/>
        <w:numPr>
          <w:ilvl w:val="0"/>
          <w:numId w:val="37"/>
        </w:numPr>
      </w:pPr>
      <w:r>
        <w:t>Kod prestanka mandata člana školskog odbora prema stavku 1. ovoga članka provode se dopunski izbori.</w:t>
      </w:r>
    </w:p>
    <w:p w:rsidR="00324E9C" w:rsidRDefault="00324E9C" w:rsidP="00324E9C">
      <w:pPr>
        <w:pStyle w:val="Tijeloteksta"/>
        <w:numPr>
          <w:ilvl w:val="0"/>
          <w:numId w:val="37"/>
        </w:numPr>
      </w:pPr>
      <w:r>
        <w:t>Dopunski izbori provode se pod istim uvjetima određenim ovim statutom, a članu izabranom na dopunskim izborima mandat traje do isteka mandata školskog odbora.</w:t>
      </w:r>
    </w:p>
    <w:p w:rsidR="00324E9C" w:rsidRDefault="00324E9C" w:rsidP="00324E9C">
      <w:pPr>
        <w:pStyle w:val="Tijeloteksta"/>
        <w:ind w:left="1080"/>
      </w:pPr>
    </w:p>
    <w:p w:rsidR="00324E9C" w:rsidRPr="00C3224A" w:rsidRDefault="00324E9C" w:rsidP="00324E9C">
      <w:pPr>
        <w:pStyle w:val="Tijeloteksta"/>
        <w:jc w:val="center"/>
        <w:rPr>
          <w:b/>
          <w:bCs/>
          <w:i/>
          <w:iCs/>
          <w:sz w:val="20"/>
        </w:rPr>
      </w:pPr>
      <w:r w:rsidRPr="00C3224A">
        <w:rPr>
          <w:b/>
          <w:bCs/>
          <w:i/>
          <w:iCs/>
          <w:sz w:val="20"/>
        </w:rPr>
        <w:t>RASPUŠTANJE ŠKOLSKOG ODBORA</w:t>
      </w:r>
    </w:p>
    <w:p w:rsidR="00324E9C" w:rsidRPr="00C3224A" w:rsidRDefault="00324E9C" w:rsidP="00324E9C">
      <w:pPr>
        <w:pStyle w:val="Tijeloteksta"/>
        <w:jc w:val="center"/>
        <w:rPr>
          <w:b/>
          <w:bCs/>
          <w:i/>
          <w:iCs/>
          <w:sz w:val="20"/>
        </w:rPr>
      </w:pPr>
    </w:p>
    <w:p w:rsidR="00324E9C" w:rsidRPr="00C3224A" w:rsidRDefault="00324E9C" w:rsidP="00324E9C">
      <w:pPr>
        <w:pStyle w:val="Tijeloteksta"/>
        <w:jc w:val="center"/>
      </w:pPr>
      <w:r w:rsidRPr="00C3224A">
        <w:t>Članak 7</w:t>
      </w:r>
      <w:r>
        <w:t>5</w:t>
      </w:r>
      <w:r w:rsidRPr="00C3224A">
        <w:t>.</w:t>
      </w:r>
    </w:p>
    <w:p w:rsidR="00324E9C" w:rsidRDefault="00324E9C" w:rsidP="00263219">
      <w:pPr>
        <w:pStyle w:val="Tijeloteksta"/>
        <w:numPr>
          <w:ilvl w:val="0"/>
          <w:numId w:val="130"/>
        </w:numPr>
      </w:pPr>
      <w:r>
        <w:t>Kada tijela upravnog i stručnog nadzora te ravnatelj predlože uredu državne uprave u županiji   raspuštanje školskog odbora zbog toga što školski odbor ne obavlja poslove iz svojega djelokruga u skladu sa zakonom ili da poslove iz svojega djelokruga obavlja na način koji ne omogućuje redovito obavljanje djelatnosti i validno poslovanje Škole, osnovat će se povjerenstvo sa zadaćom proučavanja prijedloga o raspuštanju školskog odbora.</w:t>
      </w:r>
    </w:p>
    <w:p w:rsidR="00324E9C" w:rsidRDefault="00324E9C" w:rsidP="00263219">
      <w:pPr>
        <w:pStyle w:val="Tijeloteksta"/>
        <w:numPr>
          <w:ilvl w:val="0"/>
          <w:numId w:val="130"/>
        </w:numPr>
      </w:pPr>
      <w:r>
        <w:t>Povjerenstvo iz stavka 1. ovoga članka dužno je proučiti prijedlog za raspuštanje i dostaviti svoj zaključak školskom odboru u roku do osam dana od dana osnivanja.</w:t>
      </w:r>
    </w:p>
    <w:p w:rsidR="00324E9C" w:rsidRDefault="00324E9C" w:rsidP="00263219">
      <w:pPr>
        <w:pStyle w:val="Tijeloteksta"/>
        <w:numPr>
          <w:ilvl w:val="0"/>
          <w:numId w:val="130"/>
        </w:numPr>
      </w:pPr>
      <w:r>
        <w:t>Članovi raspuštenog školskog odbora ne mogu se imenovati za članove školskog odbora koji se imenuje nakon raspuštanja.</w:t>
      </w:r>
    </w:p>
    <w:p w:rsidR="00324E9C" w:rsidRDefault="00324E9C" w:rsidP="00324E9C">
      <w:pPr>
        <w:pStyle w:val="Tijeloteksta"/>
      </w:pPr>
    </w:p>
    <w:p w:rsidR="00324E9C" w:rsidRDefault="00324E9C" w:rsidP="00324E9C">
      <w:pPr>
        <w:pStyle w:val="Tijeloteksta"/>
      </w:pPr>
    </w:p>
    <w:p w:rsidR="00324E9C" w:rsidRDefault="00324E9C" w:rsidP="00324E9C">
      <w:pPr>
        <w:pStyle w:val="Tijeloteksta"/>
        <w:numPr>
          <w:ilvl w:val="0"/>
          <w:numId w:val="29"/>
        </w:numPr>
      </w:pPr>
      <w:r>
        <w:t>POSLOVODSTVO</w:t>
      </w:r>
    </w:p>
    <w:p w:rsidR="00324E9C" w:rsidRDefault="00324E9C" w:rsidP="00324E9C">
      <w:pPr>
        <w:pStyle w:val="Tijeloteksta"/>
        <w:ind w:left="1440"/>
      </w:pPr>
    </w:p>
    <w:p w:rsidR="00324E9C" w:rsidRDefault="00324E9C" w:rsidP="00324E9C">
      <w:pPr>
        <w:pStyle w:val="Tijeloteksta"/>
        <w:jc w:val="center"/>
        <w:rPr>
          <w:b/>
          <w:bCs/>
          <w:i/>
          <w:iCs/>
          <w:sz w:val="20"/>
        </w:rPr>
      </w:pPr>
      <w:r>
        <w:rPr>
          <w:b/>
          <w:bCs/>
          <w:i/>
          <w:iCs/>
          <w:sz w:val="20"/>
        </w:rPr>
        <w:t>RAVNATELJ</w:t>
      </w:r>
    </w:p>
    <w:p w:rsidR="00324E9C" w:rsidRDefault="00324E9C" w:rsidP="00324E9C">
      <w:pPr>
        <w:pStyle w:val="Tijeloteksta"/>
        <w:jc w:val="center"/>
        <w:rPr>
          <w:sz w:val="20"/>
        </w:rPr>
      </w:pPr>
    </w:p>
    <w:p w:rsidR="00324E9C" w:rsidRDefault="00324E9C" w:rsidP="00324E9C">
      <w:pPr>
        <w:pStyle w:val="Tijeloteksta"/>
        <w:jc w:val="center"/>
      </w:pPr>
      <w:r>
        <w:t>Članak 76.</w:t>
      </w:r>
    </w:p>
    <w:p w:rsidR="00324E9C" w:rsidRDefault="00324E9C" w:rsidP="00324E9C">
      <w:pPr>
        <w:pStyle w:val="Tijeloteksta"/>
        <w:numPr>
          <w:ilvl w:val="0"/>
          <w:numId w:val="65"/>
        </w:numPr>
      </w:pPr>
      <w:r>
        <w:t>Škola ima ravnatelja.</w:t>
      </w:r>
    </w:p>
    <w:p w:rsidR="00324E9C" w:rsidRDefault="00324E9C" w:rsidP="00324E9C">
      <w:pPr>
        <w:pStyle w:val="Tijeloteksta"/>
        <w:numPr>
          <w:ilvl w:val="0"/>
          <w:numId w:val="65"/>
        </w:numPr>
      </w:pPr>
      <w:r>
        <w:t>Ravnatelj je poslovodni i stručni voditelj Škole.</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RASPISIVANJE NATJEČAJA ZA RAVNATELJA</w:t>
      </w:r>
    </w:p>
    <w:p w:rsidR="00324E9C" w:rsidRDefault="00324E9C" w:rsidP="00324E9C">
      <w:pPr>
        <w:pStyle w:val="Tijeloteksta"/>
      </w:pPr>
    </w:p>
    <w:p w:rsidR="00324E9C" w:rsidRDefault="00324E9C" w:rsidP="00324E9C">
      <w:pPr>
        <w:pStyle w:val="Tijeloteksta"/>
        <w:jc w:val="center"/>
      </w:pPr>
      <w:r>
        <w:t>Članak 77.</w:t>
      </w:r>
    </w:p>
    <w:p w:rsidR="00324E9C" w:rsidRDefault="00324E9C" w:rsidP="00324E9C">
      <w:pPr>
        <w:pStyle w:val="Tijeloteksta"/>
        <w:numPr>
          <w:ilvl w:val="0"/>
          <w:numId w:val="66"/>
        </w:numPr>
      </w:pPr>
      <w:r>
        <w:t>Ravnatelj se imenuje na temelju javnog natječaja, koji raspisuje školski odbor. Natječaj se objavljuje u dnevnom tisku na način da bude dostupan svim zainteresiranim kandidatima na području države.</w:t>
      </w:r>
    </w:p>
    <w:p w:rsidR="00324E9C" w:rsidRDefault="00324E9C" w:rsidP="00324E9C">
      <w:pPr>
        <w:pStyle w:val="Tijeloteksta"/>
        <w:numPr>
          <w:ilvl w:val="0"/>
          <w:numId w:val="66"/>
        </w:numPr>
      </w:pPr>
      <w:r>
        <w:t>U natječaju za imenovanje ravnatelja objavljuju se uvjeti koje ravnatelj mora ispunjavati, rok u kojemu se primaju prijave na natječaj, isprave kojima se dokazuje  ispunjenost potrebnih uvjeta te način i rok u kojem će kandidati biti izviješteni o rezultatima izbora.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UVJETI ZA IMENOVANJE RAVNATELJA</w:t>
      </w:r>
    </w:p>
    <w:p w:rsidR="00324E9C" w:rsidRDefault="00324E9C" w:rsidP="00324E9C">
      <w:pPr>
        <w:pStyle w:val="Tijeloteksta"/>
        <w:jc w:val="center"/>
        <w:rPr>
          <w:sz w:val="20"/>
        </w:rPr>
      </w:pPr>
    </w:p>
    <w:p w:rsidR="00324E9C" w:rsidRDefault="00324E9C" w:rsidP="00324E9C">
      <w:pPr>
        <w:pStyle w:val="Tijeloteksta"/>
        <w:jc w:val="center"/>
      </w:pPr>
      <w:r>
        <w:t>Članak 78.</w:t>
      </w:r>
    </w:p>
    <w:p w:rsidR="00324E9C" w:rsidRDefault="00324E9C" w:rsidP="00324E9C">
      <w:pPr>
        <w:pStyle w:val="Tijeloteksta"/>
        <w:jc w:val="center"/>
      </w:pPr>
    </w:p>
    <w:p w:rsidR="00324E9C" w:rsidRPr="004908A7" w:rsidRDefault="00324E9C" w:rsidP="00324E9C">
      <w:pPr>
        <w:rPr>
          <w:lang w:eastAsia="hr-HR"/>
        </w:rPr>
      </w:pPr>
      <w:r w:rsidRPr="004908A7">
        <w:rPr>
          <w:lang w:eastAsia="hr-HR"/>
        </w:rPr>
        <w:t xml:space="preserve"> </w:t>
      </w:r>
      <w:proofErr w:type="spellStart"/>
      <w:r w:rsidRPr="004908A7">
        <w:rPr>
          <w:lang w:eastAsia="hr-HR"/>
        </w:rPr>
        <w:t>Ravnatelj</w:t>
      </w:r>
      <w:proofErr w:type="spellEnd"/>
      <w:r w:rsidRPr="004908A7">
        <w:rPr>
          <w:lang w:eastAsia="hr-HR"/>
        </w:rPr>
        <w:t xml:space="preserve"> </w:t>
      </w:r>
      <w:proofErr w:type="spellStart"/>
      <w:r w:rsidRPr="004908A7">
        <w:rPr>
          <w:lang w:eastAsia="hr-HR"/>
        </w:rPr>
        <w:t>školske</w:t>
      </w:r>
      <w:proofErr w:type="spellEnd"/>
      <w:r w:rsidRPr="004908A7">
        <w:rPr>
          <w:lang w:eastAsia="hr-HR"/>
        </w:rPr>
        <w:t xml:space="preserve"> </w:t>
      </w:r>
      <w:proofErr w:type="spellStart"/>
      <w:r w:rsidRPr="004908A7">
        <w:rPr>
          <w:lang w:eastAsia="hr-HR"/>
        </w:rPr>
        <w:t>ustanove</w:t>
      </w:r>
      <w:proofErr w:type="spellEnd"/>
      <w:r w:rsidRPr="004908A7">
        <w:rPr>
          <w:lang w:eastAsia="hr-HR"/>
        </w:rPr>
        <w:t xml:space="preserve">  mora </w:t>
      </w:r>
      <w:proofErr w:type="spellStart"/>
      <w:r w:rsidRPr="004908A7">
        <w:rPr>
          <w:lang w:eastAsia="hr-HR"/>
        </w:rPr>
        <w:t>ispunjavati</w:t>
      </w:r>
      <w:proofErr w:type="spellEnd"/>
      <w:r w:rsidRPr="004908A7">
        <w:rPr>
          <w:lang w:eastAsia="hr-HR"/>
        </w:rPr>
        <w:t xml:space="preserve"> </w:t>
      </w:r>
      <w:proofErr w:type="spellStart"/>
      <w:r w:rsidRPr="004908A7">
        <w:rPr>
          <w:lang w:eastAsia="hr-HR"/>
        </w:rPr>
        <w:t>slijedeće</w:t>
      </w:r>
      <w:proofErr w:type="spellEnd"/>
      <w:r w:rsidRPr="004908A7">
        <w:rPr>
          <w:lang w:eastAsia="hr-HR"/>
        </w:rPr>
        <w:t xml:space="preserve"> </w:t>
      </w:r>
      <w:proofErr w:type="spellStart"/>
      <w:r w:rsidRPr="004908A7">
        <w:rPr>
          <w:lang w:eastAsia="hr-HR"/>
        </w:rPr>
        <w:t>uvjete</w:t>
      </w:r>
      <w:proofErr w:type="spellEnd"/>
      <w:r w:rsidRPr="004908A7">
        <w:rPr>
          <w:lang w:eastAsia="hr-HR"/>
        </w:rPr>
        <w:t>.</w:t>
      </w:r>
    </w:p>
    <w:p w:rsidR="00324E9C" w:rsidRPr="004908A7" w:rsidRDefault="00324E9C" w:rsidP="00324E9C">
      <w:pPr>
        <w:rPr>
          <w:lang w:eastAsia="hr-HR"/>
        </w:rPr>
      </w:pPr>
    </w:p>
    <w:p w:rsidR="00324E9C" w:rsidRDefault="00324E9C" w:rsidP="00324E9C">
      <w:pPr>
        <w:numPr>
          <w:ilvl w:val="1"/>
          <w:numId w:val="28"/>
        </w:numPr>
        <w:jc w:val="both"/>
        <w:rPr>
          <w:lang w:eastAsia="hr-HR"/>
        </w:rPr>
      </w:pPr>
      <w:proofErr w:type="spellStart"/>
      <w:r w:rsidRPr="004908A7">
        <w:rPr>
          <w:lang w:eastAsia="hr-HR"/>
        </w:rPr>
        <w:lastRenderedPageBreak/>
        <w:t>Završeni</w:t>
      </w:r>
      <w:proofErr w:type="spellEnd"/>
      <w:r w:rsidRPr="004908A7">
        <w:rPr>
          <w:lang w:eastAsia="hr-HR"/>
        </w:rPr>
        <w:t xml:space="preserve"> </w:t>
      </w:r>
      <w:proofErr w:type="spellStart"/>
      <w:r w:rsidRPr="004908A7">
        <w:rPr>
          <w:lang w:eastAsia="hr-HR"/>
        </w:rPr>
        <w:t>studij</w:t>
      </w:r>
      <w:proofErr w:type="spellEnd"/>
      <w:r w:rsidRPr="004908A7">
        <w:rPr>
          <w:lang w:eastAsia="hr-HR"/>
        </w:rPr>
        <w:t xml:space="preserve"> </w:t>
      </w:r>
      <w:proofErr w:type="spellStart"/>
      <w:r w:rsidRPr="004908A7">
        <w:rPr>
          <w:lang w:eastAsia="hr-HR"/>
        </w:rPr>
        <w:t>odgovarajuće</w:t>
      </w:r>
      <w:proofErr w:type="spellEnd"/>
      <w:r w:rsidRPr="004908A7">
        <w:rPr>
          <w:lang w:eastAsia="hr-HR"/>
        </w:rPr>
        <w:t xml:space="preserve"> </w:t>
      </w:r>
      <w:proofErr w:type="spellStart"/>
      <w:r w:rsidRPr="004908A7">
        <w:rPr>
          <w:lang w:eastAsia="hr-HR"/>
        </w:rPr>
        <w:t>vrste</w:t>
      </w:r>
      <w:proofErr w:type="spellEnd"/>
      <w:r w:rsidRPr="004908A7">
        <w:rPr>
          <w:lang w:eastAsia="hr-HR"/>
        </w:rPr>
        <w:t xml:space="preserve"> za rad </w:t>
      </w:r>
      <w:proofErr w:type="spellStart"/>
      <w:r w:rsidRPr="004908A7">
        <w:rPr>
          <w:lang w:eastAsia="hr-HR"/>
        </w:rPr>
        <w:t>na</w:t>
      </w:r>
      <w:proofErr w:type="spellEnd"/>
      <w:r w:rsidRPr="004908A7">
        <w:rPr>
          <w:lang w:eastAsia="hr-HR"/>
        </w:rPr>
        <w:t xml:space="preserve"> </w:t>
      </w:r>
      <w:proofErr w:type="spellStart"/>
      <w:r w:rsidRPr="004908A7">
        <w:rPr>
          <w:lang w:eastAsia="hr-HR"/>
        </w:rPr>
        <w:t>radnom</w:t>
      </w:r>
      <w:proofErr w:type="spellEnd"/>
      <w:r w:rsidRPr="004908A7">
        <w:rPr>
          <w:lang w:eastAsia="hr-HR"/>
        </w:rPr>
        <w:t xml:space="preserve"> </w:t>
      </w:r>
      <w:proofErr w:type="spellStart"/>
      <w:r w:rsidRPr="004908A7">
        <w:rPr>
          <w:lang w:eastAsia="hr-HR"/>
        </w:rPr>
        <w:t>mjestu</w:t>
      </w:r>
      <w:proofErr w:type="spellEnd"/>
      <w:r w:rsidRPr="004908A7">
        <w:rPr>
          <w:lang w:eastAsia="hr-HR"/>
        </w:rPr>
        <w:t xml:space="preserve"> </w:t>
      </w:r>
      <w:proofErr w:type="spellStart"/>
      <w:r w:rsidRPr="004908A7">
        <w:rPr>
          <w:lang w:eastAsia="hr-HR"/>
        </w:rPr>
        <w:t>učitelja</w:t>
      </w:r>
      <w:proofErr w:type="spellEnd"/>
      <w:r w:rsidRPr="004908A7">
        <w:rPr>
          <w:lang w:eastAsia="hr-HR"/>
        </w:rPr>
        <w:t xml:space="preserve">, </w:t>
      </w:r>
      <w:proofErr w:type="spellStart"/>
      <w:r w:rsidRPr="004908A7">
        <w:rPr>
          <w:lang w:eastAsia="hr-HR"/>
        </w:rPr>
        <w:t>nastavnika</w:t>
      </w:r>
      <w:proofErr w:type="spellEnd"/>
      <w:r w:rsidRPr="004908A7">
        <w:rPr>
          <w:lang w:eastAsia="hr-HR"/>
        </w:rPr>
        <w:t xml:space="preserve"> </w:t>
      </w:r>
      <w:proofErr w:type="spellStart"/>
      <w:r w:rsidRPr="004908A7">
        <w:rPr>
          <w:lang w:eastAsia="hr-HR"/>
        </w:rPr>
        <w:t>ili</w:t>
      </w:r>
      <w:proofErr w:type="spellEnd"/>
      <w:r w:rsidRPr="004908A7">
        <w:rPr>
          <w:lang w:eastAsia="hr-HR"/>
        </w:rPr>
        <w:t xml:space="preserve"> </w:t>
      </w:r>
      <w:r>
        <w:rPr>
          <w:lang w:eastAsia="hr-HR"/>
        </w:rPr>
        <w:t xml:space="preserve">        </w:t>
      </w:r>
      <w:proofErr w:type="spellStart"/>
      <w:r w:rsidRPr="004908A7">
        <w:rPr>
          <w:lang w:eastAsia="hr-HR"/>
        </w:rPr>
        <w:t>stručnog</w:t>
      </w:r>
      <w:proofErr w:type="spellEnd"/>
      <w:r w:rsidRPr="004908A7">
        <w:rPr>
          <w:lang w:eastAsia="hr-HR"/>
        </w:rPr>
        <w:t xml:space="preserve"> </w:t>
      </w:r>
      <w:proofErr w:type="spellStart"/>
      <w:r w:rsidRPr="004908A7">
        <w:rPr>
          <w:lang w:eastAsia="hr-HR"/>
        </w:rPr>
        <w:t>suradnika</w:t>
      </w:r>
      <w:proofErr w:type="spellEnd"/>
      <w:r w:rsidRPr="004908A7">
        <w:rPr>
          <w:lang w:eastAsia="hr-HR"/>
        </w:rPr>
        <w:t xml:space="preserve"> u </w:t>
      </w:r>
      <w:proofErr w:type="spellStart"/>
      <w:r w:rsidRPr="004908A7">
        <w:rPr>
          <w:lang w:eastAsia="hr-HR"/>
        </w:rPr>
        <w:t>školskoj</w:t>
      </w:r>
      <w:proofErr w:type="spellEnd"/>
      <w:r w:rsidRPr="004908A7">
        <w:rPr>
          <w:lang w:eastAsia="hr-HR"/>
        </w:rPr>
        <w:t xml:space="preserve"> </w:t>
      </w:r>
      <w:proofErr w:type="spellStart"/>
      <w:r w:rsidRPr="004908A7">
        <w:rPr>
          <w:lang w:eastAsia="hr-HR"/>
        </w:rPr>
        <w:t>ustanovi</w:t>
      </w:r>
      <w:proofErr w:type="spellEnd"/>
      <w:r w:rsidRPr="004908A7">
        <w:rPr>
          <w:lang w:eastAsia="hr-HR"/>
        </w:rPr>
        <w:t xml:space="preserve"> u </w:t>
      </w:r>
      <w:proofErr w:type="spellStart"/>
      <w:r w:rsidRPr="004908A7">
        <w:rPr>
          <w:lang w:eastAsia="hr-HR"/>
        </w:rPr>
        <w:t>kojoj</w:t>
      </w:r>
      <w:proofErr w:type="spellEnd"/>
      <w:r w:rsidRPr="004908A7">
        <w:rPr>
          <w:lang w:eastAsia="hr-HR"/>
        </w:rPr>
        <w:t xml:space="preserve"> se </w:t>
      </w:r>
      <w:proofErr w:type="spellStart"/>
      <w:r w:rsidRPr="004908A7">
        <w:rPr>
          <w:lang w:eastAsia="hr-HR"/>
        </w:rPr>
        <w:t>imenuje</w:t>
      </w:r>
      <w:proofErr w:type="spellEnd"/>
      <w:r w:rsidRPr="004908A7">
        <w:rPr>
          <w:lang w:eastAsia="hr-HR"/>
        </w:rPr>
        <w:t xml:space="preserve"> za </w:t>
      </w:r>
      <w:proofErr w:type="spellStart"/>
      <w:r w:rsidRPr="004908A7">
        <w:rPr>
          <w:lang w:eastAsia="hr-HR"/>
        </w:rPr>
        <w:t>ravnatelja</w:t>
      </w:r>
      <w:proofErr w:type="spellEnd"/>
      <w:r w:rsidRPr="004908A7">
        <w:rPr>
          <w:lang w:eastAsia="hr-HR"/>
        </w:rPr>
        <w:t xml:space="preserve">, a </w:t>
      </w:r>
      <w:proofErr w:type="spellStart"/>
      <w:r w:rsidRPr="004908A7">
        <w:rPr>
          <w:lang w:eastAsia="hr-HR"/>
        </w:rPr>
        <w:t>koji</w:t>
      </w:r>
      <w:proofErr w:type="spellEnd"/>
      <w:r w:rsidRPr="004908A7">
        <w:rPr>
          <w:lang w:eastAsia="hr-HR"/>
        </w:rPr>
        <w:t xml:space="preserve"> </w:t>
      </w:r>
      <w:proofErr w:type="spellStart"/>
      <w:r w:rsidRPr="004908A7">
        <w:rPr>
          <w:lang w:eastAsia="hr-HR"/>
        </w:rPr>
        <w:t>može</w:t>
      </w:r>
      <w:proofErr w:type="spellEnd"/>
      <w:r w:rsidRPr="004908A7">
        <w:rPr>
          <w:lang w:eastAsia="hr-HR"/>
        </w:rPr>
        <w:t xml:space="preserve"> </w:t>
      </w:r>
      <w:proofErr w:type="spellStart"/>
      <w:r w:rsidRPr="004908A7">
        <w:rPr>
          <w:lang w:eastAsia="hr-HR"/>
        </w:rPr>
        <w:t>biti</w:t>
      </w:r>
      <w:proofErr w:type="spellEnd"/>
      <w:r w:rsidRPr="004908A7">
        <w:rPr>
          <w:lang w:eastAsia="hr-HR"/>
        </w:rPr>
        <w:t>:</w:t>
      </w:r>
    </w:p>
    <w:p w:rsidR="00324E9C" w:rsidRPr="004908A7" w:rsidRDefault="00324E9C" w:rsidP="00324E9C">
      <w:pPr>
        <w:ind w:left="1069"/>
        <w:rPr>
          <w:lang w:eastAsia="hr-HR"/>
        </w:rPr>
      </w:pPr>
      <w:r>
        <w:rPr>
          <w:lang w:eastAsia="hr-HR"/>
        </w:rPr>
        <w:t xml:space="preserve">         -   </w:t>
      </w:r>
      <w:proofErr w:type="spellStart"/>
      <w:r w:rsidRPr="004908A7">
        <w:rPr>
          <w:lang w:eastAsia="hr-HR"/>
        </w:rPr>
        <w:t>sveučilišni</w:t>
      </w:r>
      <w:proofErr w:type="spellEnd"/>
      <w:r w:rsidRPr="004908A7">
        <w:rPr>
          <w:lang w:eastAsia="hr-HR"/>
        </w:rPr>
        <w:t xml:space="preserve"> </w:t>
      </w:r>
      <w:proofErr w:type="spellStart"/>
      <w:r w:rsidRPr="004908A7">
        <w:rPr>
          <w:lang w:eastAsia="hr-HR"/>
        </w:rPr>
        <w:t>diplomski</w:t>
      </w:r>
      <w:proofErr w:type="spellEnd"/>
      <w:r w:rsidRPr="004908A7">
        <w:rPr>
          <w:lang w:eastAsia="hr-HR"/>
        </w:rPr>
        <w:t xml:space="preserve"> </w:t>
      </w:r>
      <w:proofErr w:type="spellStart"/>
      <w:r w:rsidRPr="004908A7">
        <w:rPr>
          <w:lang w:eastAsia="hr-HR"/>
        </w:rPr>
        <w:t>studij</w:t>
      </w:r>
      <w:proofErr w:type="spellEnd"/>
      <w:r w:rsidRPr="004908A7">
        <w:rPr>
          <w:lang w:eastAsia="hr-HR"/>
        </w:rPr>
        <w:t>,</w:t>
      </w:r>
    </w:p>
    <w:p w:rsidR="00324E9C" w:rsidRPr="004908A7" w:rsidRDefault="00324E9C" w:rsidP="00324E9C">
      <w:pPr>
        <w:rPr>
          <w:lang w:eastAsia="hr-HR"/>
        </w:rPr>
      </w:pPr>
      <w:r>
        <w:rPr>
          <w:lang w:eastAsia="hr-HR"/>
        </w:rPr>
        <w:t xml:space="preserve">                           -   </w:t>
      </w:r>
      <w:proofErr w:type="spellStart"/>
      <w:r w:rsidRPr="004908A7">
        <w:rPr>
          <w:lang w:eastAsia="hr-HR"/>
        </w:rPr>
        <w:t>integrirani</w:t>
      </w:r>
      <w:proofErr w:type="spellEnd"/>
      <w:r w:rsidRPr="004908A7">
        <w:rPr>
          <w:lang w:eastAsia="hr-HR"/>
        </w:rPr>
        <w:t xml:space="preserve"> </w:t>
      </w:r>
      <w:proofErr w:type="spellStart"/>
      <w:r w:rsidRPr="004908A7">
        <w:rPr>
          <w:lang w:eastAsia="hr-HR"/>
        </w:rPr>
        <w:t>preddiplomski</w:t>
      </w:r>
      <w:proofErr w:type="spellEnd"/>
      <w:r w:rsidRPr="004908A7">
        <w:rPr>
          <w:lang w:eastAsia="hr-HR"/>
        </w:rPr>
        <w:t xml:space="preserve"> </w:t>
      </w:r>
      <w:proofErr w:type="spellStart"/>
      <w:r w:rsidRPr="004908A7">
        <w:rPr>
          <w:lang w:eastAsia="hr-HR"/>
        </w:rPr>
        <w:t>i</w:t>
      </w:r>
      <w:proofErr w:type="spellEnd"/>
      <w:r w:rsidRPr="004908A7">
        <w:rPr>
          <w:lang w:eastAsia="hr-HR"/>
        </w:rPr>
        <w:t xml:space="preserve"> </w:t>
      </w:r>
      <w:proofErr w:type="spellStart"/>
      <w:r w:rsidRPr="004908A7">
        <w:rPr>
          <w:lang w:eastAsia="hr-HR"/>
        </w:rPr>
        <w:t>diplomski</w:t>
      </w:r>
      <w:proofErr w:type="spellEnd"/>
      <w:r w:rsidRPr="004908A7">
        <w:rPr>
          <w:lang w:eastAsia="hr-HR"/>
        </w:rPr>
        <w:t xml:space="preserve"> </w:t>
      </w:r>
      <w:proofErr w:type="spellStart"/>
      <w:r w:rsidRPr="004908A7">
        <w:rPr>
          <w:lang w:eastAsia="hr-HR"/>
        </w:rPr>
        <w:t>sveučilišni</w:t>
      </w:r>
      <w:proofErr w:type="spellEnd"/>
      <w:r w:rsidRPr="004908A7">
        <w:rPr>
          <w:lang w:eastAsia="hr-HR"/>
        </w:rPr>
        <w:t xml:space="preserve">  </w:t>
      </w:r>
      <w:proofErr w:type="spellStart"/>
      <w:r w:rsidRPr="004908A7">
        <w:rPr>
          <w:lang w:eastAsia="hr-HR"/>
        </w:rPr>
        <w:t>studij</w:t>
      </w:r>
      <w:proofErr w:type="spellEnd"/>
      <w:r w:rsidRPr="004908A7">
        <w:rPr>
          <w:lang w:eastAsia="hr-HR"/>
        </w:rPr>
        <w:t xml:space="preserve"> </w:t>
      </w:r>
      <w:proofErr w:type="spellStart"/>
      <w:r w:rsidRPr="004908A7">
        <w:rPr>
          <w:lang w:eastAsia="hr-HR"/>
        </w:rPr>
        <w:t>ili</w:t>
      </w:r>
      <w:proofErr w:type="spellEnd"/>
    </w:p>
    <w:p w:rsidR="00324E9C" w:rsidRDefault="00324E9C" w:rsidP="00324E9C">
      <w:pPr>
        <w:ind w:left="780"/>
        <w:rPr>
          <w:lang w:eastAsia="hr-HR"/>
        </w:rPr>
      </w:pPr>
      <w:r>
        <w:rPr>
          <w:lang w:eastAsia="hr-HR"/>
        </w:rPr>
        <w:t xml:space="preserve">              -  </w:t>
      </w:r>
      <w:proofErr w:type="spellStart"/>
      <w:r w:rsidRPr="004908A7">
        <w:rPr>
          <w:lang w:eastAsia="hr-HR"/>
        </w:rPr>
        <w:t>specijalistički</w:t>
      </w:r>
      <w:proofErr w:type="spellEnd"/>
      <w:r w:rsidRPr="004908A7">
        <w:rPr>
          <w:lang w:eastAsia="hr-HR"/>
        </w:rPr>
        <w:t xml:space="preserve"> </w:t>
      </w:r>
      <w:proofErr w:type="spellStart"/>
      <w:r w:rsidRPr="004908A7">
        <w:rPr>
          <w:lang w:eastAsia="hr-HR"/>
        </w:rPr>
        <w:t>diplomski</w:t>
      </w:r>
      <w:proofErr w:type="spellEnd"/>
      <w:r w:rsidRPr="004908A7">
        <w:rPr>
          <w:lang w:eastAsia="hr-HR"/>
        </w:rPr>
        <w:t xml:space="preserve"> </w:t>
      </w:r>
      <w:proofErr w:type="spellStart"/>
      <w:r w:rsidRPr="004908A7">
        <w:rPr>
          <w:lang w:eastAsia="hr-HR"/>
        </w:rPr>
        <w:t>stručni</w:t>
      </w:r>
      <w:proofErr w:type="spellEnd"/>
      <w:r w:rsidRPr="004908A7">
        <w:rPr>
          <w:lang w:eastAsia="hr-HR"/>
        </w:rPr>
        <w:t xml:space="preserve"> </w:t>
      </w:r>
      <w:proofErr w:type="spellStart"/>
      <w:r w:rsidRPr="004908A7">
        <w:rPr>
          <w:lang w:eastAsia="hr-HR"/>
        </w:rPr>
        <w:t>studij</w:t>
      </w:r>
      <w:proofErr w:type="spellEnd"/>
      <w:r w:rsidRPr="004908A7">
        <w:rPr>
          <w:lang w:eastAsia="hr-HR"/>
        </w:rPr>
        <w:t xml:space="preserve">. </w:t>
      </w:r>
    </w:p>
    <w:p w:rsidR="00324E9C" w:rsidRPr="004908A7" w:rsidRDefault="00324E9C" w:rsidP="00324E9C">
      <w:pPr>
        <w:ind w:left="780"/>
        <w:rPr>
          <w:lang w:eastAsia="hr-HR"/>
        </w:rPr>
      </w:pPr>
    </w:p>
    <w:p w:rsidR="00324E9C" w:rsidRPr="004908A7" w:rsidRDefault="00324E9C" w:rsidP="00324E9C">
      <w:pPr>
        <w:rPr>
          <w:lang w:eastAsia="hr-HR"/>
        </w:rPr>
      </w:pPr>
      <w:r>
        <w:rPr>
          <w:lang w:eastAsia="hr-HR"/>
        </w:rPr>
        <w:t xml:space="preserve">           (</w:t>
      </w:r>
      <w:r w:rsidRPr="004908A7">
        <w:rPr>
          <w:lang w:eastAsia="hr-HR"/>
        </w:rPr>
        <w:t xml:space="preserve">2) </w:t>
      </w:r>
      <w:proofErr w:type="spellStart"/>
      <w:r w:rsidRPr="004908A7">
        <w:rPr>
          <w:lang w:eastAsia="hr-HR"/>
        </w:rPr>
        <w:t>Uvjete</w:t>
      </w:r>
      <w:proofErr w:type="spellEnd"/>
      <w:r>
        <w:rPr>
          <w:lang w:eastAsia="hr-HR"/>
        </w:rPr>
        <w:t xml:space="preserve"> </w:t>
      </w:r>
      <w:proofErr w:type="spellStart"/>
      <w:r>
        <w:rPr>
          <w:lang w:eastAsia="hr-HR"/>
        </w:rPr>
        <w:t>propisane</w:t>
      </w:r>
      <w:proofErr w:type="spellEnd"/>
      <w:r>
        <w:rPr>
          <w:lang w:eastAsia="hr-HR"/>
        </w:rPr>
        <w:t xml:space="preserve"> </w:t>
      </w:r>
      <w:proofErr w:type="spellStart"/>
      <w:r>
        <w:rPr>
          <w:lang w:eastAsia="hr-HR"/>
        </w:rPr>
        <w:t>člankom</w:t>
      </w:r>
      <w:proofErr w:type="spellEnd"/>
      <w:r>
        <w:rPr>
          <w:lang w:eastAsia="hr-HR"/>
        </w:rPr>
        <w:t xml:space="preserve"> 106. </w:t>
      </w:r>
      <w:proofErr w:type="spellStart"/>
      <w:r>
        <w:rPr>
          <w:lang w:eastAsia="hr-HR"/>
        </w:rPr>
        <w:t>Zakona</w:t>
      </w:r>
      <w:proofErr w:type="spellEnd"/>
      <w:r>
        <w:rPr>
          <w:lang w:eastAsia="hr-HR"/>
        </w:rPr>
        <w:t>,</w:t>
      </w:r>
      <w:r w:rsidRPr="004908A7">
        <w:rPr>
          <w:lang w:eastAsia="hr-HR"/>
        </w:rPr>
        <w:t xml:space="preserve"> </w:t>
      </w:r>
    </w:p>
    <w:p w:rsidR="00324E9C" w:rsidRDefault="00324E9C" w:rsidP="00324E9C">
      <w:pPr>
        <w:ind w:left="420"/>
        <w:rPr>
          <w:lang w:eastAsia="hr-HR"/>
        </w:rPr>
      </w:pPr>
      <w:r>
        <w:rPr>
          <w:lang w:eastAsia="hr-HR"/>
        </w:rPr>
        <w:t xml:space="preserve">    (</w:t>
      </w:r>
      <w:r w:rsidRPr="004908A7">
        <w:rPr>
          <w:lang w:eastAsia="hr-HR"/>
        </w:rPr>
        <w:t xml:space="preserve">3) </w:t>
      </w:r>
      <w:proofErr w:type="spellStart"/>
      <w:r>
        <w:rPr>
          <w:lang w:eastAsia="hr-HR"/>
        </w:rPr>
        <w:t>n</w:t>
      </w:r>
      <w:r w:rsidRPr="004908A7">
        <w:rPr>
          <w:lang w:eastAsia="hr-HR"/>
        </w:rPr>
        <w:t>ajmanje</w:t>
      </w:r>
      <w:proofErr w:type="spellEnd"/>
      <w:r w:rsidRPr="004908A7">
        <w:rPr>
          <w:lang w:eastAsia="hr-HR"/>
        </w:rPr>
        <w:t xml:space="preserve"> </w:t>
      </w:r>
      <w:proofErr w:type="spellStart"/>
      <w:r w:rsidRPr="004908A7">
        <w:rPr>
          <w:lang w:eastAsia="hr-HR"/>
        </w:rPr>
        <w:t>osam</w:t>
      </w:r>
      <w:proofErr w:type="spellEnd"/>
      <w:r w:rsidRPr="004908A7">
        <w:rPr>
          <w:lang w:eastAsia="hr-HR"/>
        </w:rPr>
        <w:t xml:space="preserve"> (8) </w:t>
      </w:r>
      <w:proofErr w:type="spellStart"/>
      <w:r w:rsidRPr="004908A7">
        <w:rPr>
          <w:lang w:eastAsia="hr-HR"/>
        </w:rPr>
        <w:t>godina</w:t>
      </w:r>
      <w:proofErr w:type="spellEnd"/>
      <w:r w:rsidRPr="004908A7">
        <w:rPr>
          <w:lang w:eastAsia="hr-HR"/>
        </w:rPr>
        <w:t xml:space="preserve"> </w:t>
      </w:r>
      <w:proofErr w:type="spellStart"/>
      <w:r w:rsidRPr="004908A7">
        <w:rPr>
          <w:lang w:eastAsia="hr-HR"/>
        </w:rPr>
        <w:t>staža</w:t>
      </w:r>
      <w:proofErr w:type="spellEnd"/>
      <w:r w:rsidRPr="004908A7">
        <w:rPr>
          <w:lang w:eastAsia="hr-HR"/>
        </w:rPr>
        <w:t xml:space="preserve"> </w:t>
      </w:r>
      <w:proofErr w:type="spellStart"/>
      <w:r w:rsidRPr="004908A7">
        <w:rPr>
          <w:lang w:eastAsia="hr-HR"/>
        </w:rPr>
        <w:t>osiguranja</w:t>
      </w:r>
      <w:proofErr w:type="spellEnd"/>
      <w:r w:rsidRPr="004908A7">
        <w:rPr>
          <w:lang w:eastAsia="hr-HR"/>
        </w:rPr>
        <w:t xml:space="preserve"> u </w:t>
      </w:r>
      <w:proofErr w:type="spellStart"/>
      <w:r w:rsidRPr="004908A7">
        <w:rPr>
          <w:lang w:eastAsia="hr-HR"/>
        </w:rPr>
        <w:t>školskim</w:t>
      </w:r>
      <w:proofErr w:type="spellEnd"/>
      <w:r w:rsidRPr="004908A7">
        <w:rPr>
          <w:lang w:eastAsia="hr-HR"/>
        </w:rPr>
        <w:t xml:space="preserve"> </w:t>
      </w:r>
      <w:proofErr w:type="spellStart"/>
      <w:r w:rsidRPr="004908A7">
        <w:rPr>
          <w:lang w:eastAsia="hr-HR"/>
        </w:rPr>
        <w:t>ili</w:t>
      </w:r>
      <w:proofErr w:type="spellEnd"/>
      <w:r w:rsidRPr="004908A7">
        <w:rPr>
          <w:lang w:eastAsia="hr-HR"/>
        </w:rPr>
        <w:t xml:space="preserve"> </w:t>
      </w:r>
      <w:proofErr w:type="spellStart"/>
      <w:r w:rsidRPr="004908A7">
        <w:rPr>
          <w:lang w:eastAsia="hr-HR"/>
        </w:rPr>
        <w:t>drugim</w:t>
      </w:r>
      <w:proofErr w:type="spellEnd"/>
      <w:r w:rsidRPr="004908A7">
        <w:rPr>
          <w:lang w:eastAsia="hr-HR"/>
        </w:rPr>
        <w:t xml:space="preserve"> </w:t>
      </w:r>
      <w:proofErr w:type="spellStart"/>
      <w:r w:rsidRPr="004908A7">
        <w:rPr>
          <w:lang w:eastAsia="hr-HR"/>
        </w:rPr>
        <w:t>ustanovama</w:t>
      </w:r>
      <w:proofErr w:type="spellEnd"/>
      <w:r w:rsidRPr="004908A7">
        <w:rPr>
          <w:lang w:eastAsia="hr-HR"/>
        </w:rPr>
        <w:t xml:space="preserve"> u</w:t>
      </w:r>
    </w:p>
    <w:p w:rsidR="00324E9C" w:rsidRDefault="00324E9C" w:rsidP="00324E9C">
      <w:pPr>
        <w:ind w:left="420"/>
        <w:rPr>
          <w:lang w:eastAsia="hr-HR"/>
        </w:rPr>
      </w:pPr>
      <w:r w:rsidRPr="004908A7">
        <w:rPr>
          <w:lang w:eastAsia="hr-HR"/>
        </w:rPr>
        <w:t xml:space="preserve"> </w:t>
      </w:r>
      <w:r>
        <w:rPr>
          <w:lang w:eastAsia="hr-HR"/>
        </w:rPr>
        <w:t xml:space="preserve">       </w:t>
      </w:r>
      <w:r w:rsidR="00EF2B6D">
        <w:rPr>
          <w:lang w:eastAsia="hr-HR"/>
        </w:rPr>
        <w:t xml:space="preserve"> </w:t>
      </w:r>
      <w:r>
        <w:rPr>
          <w:lang w:eastAsia="hr-HR"/>
        </w:rPr>
        <w:t xml:space="preserve"> </w:t>
      </w:r>
      <w:proofErr w:type="spellStart"/>
      <w:r w:rsidRPr="004908A7">
        <w:rPr>
          <w:lang w:eastAsia="hr-HR"/>
        </w:rPr>
        <w:t>sustavu</w:t>
      </w:r>
      <w:proofErr w:type="spellEnd"/>
      <w:r w:rsidRPr="004908A7">
        <w:rPr>
          <w:lang w:eastAsia="hr-HR"/>
        </w:rPr>
        <w:t xml:space="preserve"> </w:t>
      </w:r>
      <w:r>
        <w:rPr>
          <w:lang w:eastAsia="hr-HR"/>
        </w:rPr>
        <w:t xml:space="preserve"> </w:t>
      </w:r>
      <w:proofErr w:type="spellStart"/>
      <w:r w:rsidRPr="004908A7">
        <w:rPr>
          <w:lang w:eastAsia="hr-HR"/>
        </w:rPr>
        <w:t>obrazovanja</w:t>
      </w:r>
      <w:proofErr w:type="spellEnd"/>
      <w:r w:rsidRPr="004908A7">
        <w:rPr>
          <w:lang w:eastAsia="hr-HR"/>
        </w:rPr>
        <w:t xml:space="preserve"> </w:t>
      </w:r>
      <w:proofErr w:type="spellStart"/>
      <w:r w:rsidRPr="004908A7">
        <w:rPr>
          <w:lang w:eastAsia="hr-HR"/>
        </w:rPr>
        <w:t>ili</w:t>
      </w:r>
      <w:proofErr w:type="spellEnd"/>
      <w:r w:rsidRPr="004908A7">
        <w:rPr>
          <w:lang w:eastAsia="hr-HR"/>
        </w:rPr>
        <w:t xml:space="preserve"> u </w:t>
      </w:r>
      <w:proofErr w:type="spellStart"/>
      <w:r w:rsidRPr="004908A7">
        <w:rPr>
          <w:lang w:eastAsia="hr-HR"/>
        </w:rPr>
        <w:t>tijelima</w:t>
      </w:r>
      <w:proofErr w:type="spellEnd"/>
      <w:r w:rsidRPr="004908A7">
        <w:rPr>
          <w:lang w:eastAsia="hr-HR"/>
        </w:rPr>
        <w:t xml:space="preserve"> </w:t>
      </w:r>
      <w:proofErr w:type="spellStart"/>
      <w:r w:rsidRPr="004908A7">
        <w:rPr>
          <w:lang w:eastAsia="hr-HR"/>
        </w:rPr>
        <w:t>državne</w:t>
      </w:r>
      <w:proofErr w:type="spellEnd"/>
      <w:r w:rsidRPr="004908A7">
        <w:rPr>
          <w:lang w:eastAsia="hr-HR"/>
        </w:rPr>
        <w:t xml:space="preserve"> </w:t>
      </w:r>
      <w:proofErr w:type="spellStart"/>
      <w:r w:rsidRPr="004908A7">
        <w:rPr>
          <w:lang w:eastAsia="hr-HR"/>
        </w:rPr>
        <w:t>uprave</w:t>
      </w:r>
      <w:proofErr w:type="spellEnd"/>
      <w:r w:rsidRPr="004908A7">
        <w:rPr>
          <w:lang w:eastAsia="hr-HR"/>
        </w:rPr>
        <w:t xml:space="preserve"> </w:t>
      </w:r>
      <w:proofErr w:type="spellStart"/>
      <w:r w:rsidRPr="004908A7">
        <w:rPr>
          <w:lang w:eastAsia="hr-HR"/>
        </w:rPr>
        <w:t>nadležnima</w:t>
      </w:r>
      <w:proofErr w:type="spellEnd"/>
      <w:r w:rsidRPr="004908A7">
        <w:rPr>
          <w:lang w:eastAsia="hr-HR"/>
        </w:rPr>
        <w:t xml:space="preserve"> za </w:t>
      </w:r>
      <w:proofErr w:type="spellStart"/>
      <w:r w:rsidRPr="004908A7">
        <w:rPr>
          <w:lang w:eastAsia="hr-HR"/>
        </w:rPr>
        <w:t>obrazovanje</w:t>
      </w:r>
      <w:proofErr w:type="spellEnd"/>
      <w:r w:rsidRPr="004908A7">
        <w:rPr>
          <w:lang w:eastAsia="hr-HR"/>
        </w:rPr>
        <w:t xml:space="preserve"> od</w:t>
      </w:r>
    </w:p>
    <w:p w:rsidR="00324E9C" w:rsidRDefault="00324E9C" w:rsidP="00324E9C">
      <w:pPr>
        <w:ind w:left="420"/>
        <w:rPr>
          <w:lang w:eastAsia="hr-HR"/>
        </w:rPr>
      </w:pPr>
      <w:r>
        <w:rPr>
          <w:lang w:eastAsia="hr-HR"/>
        </w:rPr>
        <w:t xml:space="preserve">        </w:t>
      </w:r>
      <w:r w:rsidR="00EF2B6D">
        <w:rPr>
          <w:lang w:eastAsia="hr-HR"/>
        </w:rPr>
        <w:t xml:space="preserve"> </w:t>
      </w:r>
      <w:r w:rsidRPr="004908A7">
        <w:rPr>
          <w:lang w:eastAsia="hr-HR"/>
        </w:rPr>
        <w:t xml:space="preserve"> </w:t>
      </w:r>
      <w:proofErr w:type="spellStart"/>
      <w:r w:rsidRPr="004908A7">
        <w:rPr>
          <w:lang w:eastAsia="hr-HR"/>
        </w:rPr>
        <w:t>čega</w:t>
      </w:r>
      <w:proofErr w:type="spellEnd"/>
      <w:r w:rsidRPr="004908A7">
        <w:rPr>
          <w:lang w:eastAsia="hr-HR"/>
        </w:rPr>
        <w:t xml:space="preserve"> </w:t>
      </w:r>
      <w:proofErr w:type="spellStart"/>
      <w:r w:rsidRPr="004908A7">
        <w:rPr>
          <w:lang w:eastAsia="hr-HR"/>
        </w:rPr>
        <w:t>najmanje</w:t>
      </w:r>
      <w:proofErr w:type="spellEnd"/>
      <w:r w:rsidRPr="004908A7">
        <w:rPr>
          <w:lang w:eastAsia="hr-HR"/>
        </w:rPr>
        <w:t xml:space="preserve"> pet (5)  </w:t>
      </w:r>
      <w:proofErr w:type="spellStart"/>
      <w:r w:rsidRPr="004908A7">
        <w:rPr>
          <w:lang w:eastAsia="hr-HR"/>
        </w:rPr>
        <w:t>godina</w:t>
      </w:r>
      <w:proofErr w:type="spellEnd"/>
      <w:r w:rsidRPr="004908A7">
        <w:rPr>
          <w:lang w:eastAsia="hr-HR"/>
        </w:rPr>
        <w:t xml:space="preserve"> </w:t>
      </w:r>
      <w:proofErr w:type="spellStart"/>
      <w:r w:rsidRPr="004908A7">
        <w:rPr>
          <w:lang w:eastAsia="hr-HR"/>
        </w:rPr>
        <w:t>na</w:t>
      </w:r>
      <w:proofErr w:type="spellEnd"/>
      <w:r w:rsidRPr="004908A7">
        <w:rPr>
          <w:lang w:eastAsia="hr-HR"/>
        </w:rPr>
        <w:t xml:space="preserve"> </w:t>
      </w:r>
      <w:proofErr w:type="spellStart"/>
      <w:r w:rsidRPr="004908A7">
        <w:rPr>
          <w:lang w:eastAsia="hr-HR"/>
        </w:rPr>
        <w:t>odgojno</w:t>
      </w:r>
      <w:proofErr w:type="spellEnd"/>
      <w:r w:rsidRPr="004908A7">
        <w:rPr>
          <w:lang w:eastAsia="hr-HR"/>
        </w:rPr>
        <w:t xml:space="preserve"> </w:t>
      </w:r>
      <w:proofErr w:type="spellStart"/>
      <w:r w:rsidRPr="004908A7">
        <w:rPr>
          <w:lang w:eastAsia="hr-HR"/>
        </w:rPr>
        <w:t>obrazovnim</w:t>
      </w:r>
      <w:proofErr w:type="spellEnd"/>
      <w:r w:rsidRPr="004908A7">
        <w:rPr>
          <w:lang w:eastAsia="hr-HR"/>
        </w:rPr>
        <w:t xml:space="preserve"> </w:t>
      </w:r>
      <w:proofErr w:type="spellStart"/>
      <w:r w:rsidRPr="004908A7">
        <w:rPr>
          <w:lang w:eastAsia="hr-HR"/>
        </w:rPr>
        <w:t>poslovima</w:t>
      </w:r>
      <w:proofErr w:type="spellEnd"/>
      <w:r w:rsidRPr="004908A7">
        <w:rPr>
          <w:lang w:eastAsia="hr-HR"/>
        </w:rPr>
        <w:t xml:space="preserve"> u </w:t>
      </w:r>
      <w:proofErr w:type="spellStart"/>
      <w:r w:rsidRPr="004908A7">
        <w:rPr>
          <w:lang w:eastAsia="hr-HR"/>
        </w:rPr>
        <w:t>školskim</w:t>
      </w:r>
      <w:proofErr w:type="spellEnd"/>
    </w:p>
    <w:p w:rsidR="00324E9C" w:rsidRDefault="00324E9C" w:rsidP="00324E9C">
      <w:pPr>
        <w:ind w:left="420"/>
        <w:rPr>
          <w:lang w:eastAsia="hr-HR"/>
        </w:rPr>
      </w:pPr>
      <w:r w:rsidRPr="004908A7">
        <w:rPr>
          <w:lang w:eastAsia="hr-HR"/>
        </w:rPr>
        <w:t xml:space="preserve"> </w:t>
      </w:r>
      <w:r>
        <w:rPr>
          <w:lang w:eastAsia="hr-HR"/>
        </w:rPr>
        <w:t xml:space="preserve">        </w:t>
      </w:r>
      <w:r w:rsidR="00EF2B6D">
        <w:rPr>
          <w:lang w:eastAsia="hr-HR"/>
        </w:rPr>
        <w:t xml:space="preserve"> </w:t>
      </w:r>
      <w:proofErr w:type="spellStart"/>
      <w:r>
        <w:rPr>
          <w:lang w:eastAsia="hr-HR"/>
        </w:rPr>
        <w:t>ustanovama</w:t>
      </w:r>
      <w:proofErr w:type="spellEnd"/>
      <w:r>
        <w:rPr>
          <w:lang w:eastAsia="hr-HR"/>
        </w:rPr>
        <w:t>,</w:t>
      </w:r>
    </w:p>
    <w:p w:rsidR="00324E9C" w:rsidRPr="004908A7" w:rsidRDefault="00324E9C" w:rsidP="00324E9C">
      <w:pPr>
        <w:ind w:left="420"/>
        <w:rPr>
          <w:lang w:eastAsia="hr-HR"/>
        </w:rPr>
      </w:pPr>
      <w:r w:rsidRPr="004908A7">
        <w:rPr>
          <w:lang w:eastAsia="hr-HR"/>
        </w:rPr>
        <w:t xml:space="preserve"> </w:t>
      </w:r>
      <w:r>
        <w:rPr>
          <w:lang w:eastAsia="hr-HR"/>
        </w:rPr>
        <w:t xml:space="preserve">    </w:t>
      </w:r>
      <w:r w:rsidRPr="004908A7">
        <w:rPr>
          <w:lang w:eastAsia="hr-HR"/>
        </w:rPr>
        <w:t xml:space="preserve">(4) mora </w:t>
      </w:r>
      <w:proofErr w:type="spellStart"/>
      <w:r w:rsidRPr="004908A7">
        <w:rPr>
          <w:lang w:eastAsia="hr-HR"/>
        </w:rPr>
        <w:t>imati</w:t>
      </w:r>
      <w:proofErr w:type="spellEnd"/>
      <w:r w:rsidRPr="004908A7">
        <w:rPr>
          <w:lang w:eastAsia="hr-HR"/>
        </w:rPr>
        <w:t xml:space="preserve"> </w:t>
      </w:r>
      <w:proofErr w:type="spellStart"/>
      <w:r w:rsidRPr="004908A7">
        <w:rPr>
          <w:lang w:eastAsia="hr-HR"/>
        </w:rPr>
        <w:t>licenciju</w:t>
      </w:r>
      <w:proofErr w:type="spellEnd"/>
      <w:r w:rsidRPr="004908A7">
        <w:rPr>
          <w:lang w:eastAsia="hr-HR"/>
        </w:rPr>
        <w:t xml:space="preserve"> za rad </w:t>
      </w:r>
      <w:proofErr w:type="spellStart"/>
      <w:r w:rsidRPr="004908A7">
        <w:rPr>
          <w:lang w:eastAsia="hr-HR"/>
        </w:rPr>
        <w:t>ravnatelja</w:t>
      </w:r>
      <w:proofErr w:type="spellEnd"/>
      <w:r w:rsidRPr="004908A7">
        <w:rPr>
          <w:lang w:eastAsia="hr-HR"/>
        </w:rPr>
        <w:t>.</w:t>
      </w:r>
    </w:p>
    <w:p w:rsidR="00324E9C" w:rsidRDefault="00324E9C" w:rsidP="00324E9C">
      <w:pPr>
        <w:pStyle w:val="Tijeloteksta"/>
      </w:pPr>
    </w:p>
    <w:p w:rsidR="00324E9C" w:rsidRDefault="00324E9C" w:rsidP="00324E9C">
      <w:pPr>
        <w:pStyle w:val="Tijeloteksta"/>
        <w:ind w:left="720"/>
      </w:pPr>
    </w:p>
    <w:p w:rsidR="00324E9C" w:rsidRPr="00027838" w:rsidRDefault="00324E9C" w:rsidP="00324E9C">
      <w:pPr>
        <w:pStyle w:val="Tijeloteksta"/>
        <w:ind w:left="720"/>
        <w:jc w:val="center"/>
        <w:rPr>
          <w:b/>
        </w:rPr>
      </w:pPr>
      <w:r w:rsidRPr="00027838">
        <w:rPr>
          <w:b/>
        </w:rPr>
        <w:t>DOKAZI O ISPUNJENOSTI UVJETA</w:t>
      </w:r>
    </w:p>
    <w:p w:rsidR="00324E9C" w:rsidRDefault="00324E9C" w:rsidP="00324E9C">
      <w:pPr>
        <w:pStyle w:val="Tijeloteksta"/>
        <w:ind w:left="720"/>
        <w:jc w:val="center"/>
      </w:pPr>
    </w:p>
    <w:p w:rsidR="00324E9C" w:rsidRDefault="00324E9C" w:rsidP="00324E9C">
      <w:pPr>
        <w:pStyle w:val="Tijeloteksta"/>
        <w:ind w:left="720"/>
        <w:jc w:val="center"/>
      </w:pPr>
      <w:r>
        <w:t xml:space="preserve">Članak 79. </w:t>
      </w:r>
    </w:p>
    <w:p w:rsidR="00324E9C" w:rsidRDefault="00324E9C" w:rsidP="00324E9C">
      <w:pPr>
        <w:jc w:val="both"/>
        <w:rPr>
          <w:lang w:eastAsia="hr-HR"/>
        </w:rPr>
      </w:pPr>
      <w:r>
        <w:rPr>
          <w:lang w:eastAsia="hr-HR"/>
        </w:rPr>
        <w:t xml:space="preserve">           (1) </w:t>
      </w:r>
      <w:proofErr w:type="spellStart"/>
      <w:r w:rsidRPr="004908A7">
        <w:rPr>
          <w:lang w:eastAsia="hr-HR"/>
        </w:rPr>
        <w:t>Uz</w:t>
      </w:r>
      <w:proofErr w:type="spellEnd"/>
      <w:r w:rsidRPr="004908A7">
        <w:rPr>
          <w:lang w:eastAsia="hr-HR"/>
        </w:rPr>
        <w:t xml:space="preserve"> </w:t>
      </w:r>
      <w:proofErr w:type="spellStart"/>
      <w:r w:rsidRPr="004908A7">
        <w:rPr>
          <w:lang w:eastAsia="hr-HR"/>
        </w:rPr>
        <w:t>prijavu</w:t>
      </w:r>
      <w:proofErr w:type="spellEnd"/>
      <w:r w:rsidRPr="004908A7">
        <w:rPr>
          <w:lang w:eastAsia="hr-HR"/>
        </w:rPr>
        <w:t xml:space="preserve"> </w:t>
      </w:r>
      <w:proofErr w:type="spellStart"/>
      <w:r w:rsidRPr="004908A7">
        <w:rPr>
          <w:lang w:eastAsia="hr-HR"/>
        </w:rPr>
        <w:t>na</w:t>
      </w:r>
      <w:proofErr w:type="spellEnd"/>
      <w:r w:rsidRPr="004908A7">
        <w:rPr>
          <w:lang w:eastAsia="hr-HR"/>
        </w:rPr>
        <w:t xml:space="preserve"> </w:t>
      </w:r>
      <w:proofErr w:type="spellStart"/>
      <w:r w:rsidRPr="004908A7">
        <w:rPr>
          <w:lang w:eastAsia="hr-HR"/>
        </w:rPr>
        <w:t>natječaj</w:t>
      </w:r>
      <w:proofErr w:type="spellEnd"/>
      <w:r w:rsidRPr="004908A7">
        <w:rPr>
          <w:lang w:eastAsia="hr-HR"/>
        </w:rPr>
        <w:t xml:space="preserve"> </w:t>
      </w:r>
      <w:proofErr w:type="spellStart"/>
      <w:r w:rsidRPr="004908A7">
        <w:rPr>
          <w:lang w:eastAsia="hr-HR"/>
        </w:rPr>
        <w:t>kandidat</w:t>
      </w:r>
      <w:proofErr w:type="spellEnd"/>
      <w:r w:rsidRPr="004908A7">
        <w:rPr>
          <w:lang w:eastAsia="hr-HR"/>
        </w:rPr>
        <w:t xml:space="preserve"> za </w:t>
      </w:r>
      <w:proofErr w:type="spellStart"/>
      <w:r w:rsidRPr="004908A7">
        <w:rPr>
          <w:lang w:eastAsia="hr-HR"/>
        </w:rPr>
        <w:t>ravnatelja</w:t>
      </w:r>
      <w:proofErr w:type="spellEnd"/>
      <w:r w:rsidRPr="004908A7">
        <w:rPr>
          <w:lang w:eastAsia="hr-HR"/>
        </w:rPr>
        <w:t xml:space="preserve"> je </w:t>
      </w:r>
      <w:proofErr w:type="spellStart"/>
      <w:r w:rsidRPr="004908A7">
        <w:rPr>
          <w:lang w:eastAsia="hr-HR"/>
        </w:rPr>
        <w:t>dužan</w:t>
      </w:r>
      <w:proofErr w:type="spellEnd"/>
      <w:r w:rsidRPr="004908A7">
        <w:rPr>
          <w:lang w:eastAsia="hr-HR"/>
        </w:rPr>
        <w:t xml:space="preserve"> </w:t>
      </w:r>
      <w:proofErr w:type="spellStart"/>
      <w:r w:rsidRPr="004908A7">
        <w:rPr>
          <w:lang w:eastAsia="hr-HR"/>
        </w:rPr>
        <w:t>dostaviti</w:t>
      </w:r>
      <w:proofErr w:type="spellEnd"/>
      <w:r w:rsidRPr="004908A7">
        <w:rPr>
          <w:lang w:eastAsia="hr-HR"/>
        </w:rPr>
        <w:t xml:space="preserve"> </w:t>
      </w:r>
      <w:proofErr w:type="spellStart"/>
      <w:r w:rsidRPr="004908A7">
        <w:rPr>
          <w:lang w:eastAsia="hr-HR"/>
        </w:rPr>
        <w:t>dokaze</w:t>
      </w:r>
      <w:proofErr w:type="spellEnd"/>
      <w:r w:rsidRPr="004908A7">
        <w:rPr>
          <w:lang w:eastAsia="hr-HR"/>
        </w:rPr>
        <w:t xml:space="preserve"> o </w:t>
      </w:r>
      <w:r>
        <w:rPr>
          <w:lang w:eastAsia="hr-HR"/>
        </w:rPr>
        <w:t xml:space="preserve"> </w:t>
      </w:r>
    </w:p>
    <w:p w:rsidR="00324E9C" w:rsidRDefault="00324E9C" w:rsidP="00324E9C">
      <w:pPr>
        <w:jc w:val="both"/>
        <w:rPr>
          <w:lang w:eastAsia="hr-HR"/>
        </w:rPr>
      </w:pPr>
      <w:r>
        <w:rPr>
          <w:lang w:eastAsia="hr-HR"/>
        </w:rPr>
        <w:t xml:space="preserve">                 </w:t>
      </w:r>
      <w:proofErr w:type="spellStart"/>
      <w:r w:rsidRPr="004908A7">
        <w:rPr>
          <w:lang w:eastAsia="hr-HR"/>
        </w:rPr>
        <w:t>ispunjenosti</w:t>
      </w:r>
      <w:proofErr w:type="spellEnd"/>
      <w:r w:rsidRPr="004908A7">
        <w:rPr>
          <w:lang w:eastAsia="hr-HR"/>
        </w:rPr>
        <w:t xml:space="preserve"> </w:t>
      </w:r>
      <w:proofErr w:type="spellStart"/>
      <w:r w:rsidRPr="004908A7">
        <w:rPr>
          <w:lang w:eastAsia="hr-HR"/>
        </w:rPr>
        <w:t>uvjeta</w:t>
      </w:r>
      <w:proofErr w:type="spellEnd"/>
      <w:r w:rsidRPr="004908A7">
        <w:rPr>
          <w:lang w:eastAsia="hr-HR"/>
        </w:rPr>
        <w:t xml:space="preserve"> </w:t>
      </w:r>
      <w:proofErr w:type="spellStart"/>
      <w:r w:rsidRPr="004908A7">
        <w:rPr>
          <w:lang w:eastAsia="hr-HR"/>
        </w:rPr>
        <w:t>koji</w:t>
      </w:r>
      <w:proofErr w:type="spellEnd"/>
      <w:r w:rsidRPr="004908A7">
        <w:rPr>
          <w:lang w:eastAsia="hr-HR"/>
        </w:rPr>
        <w:t xml:space="preserve"> se </w:t>
      </w:r>
      <w:proofErr w:type="spellStart"/>
      <w:r w:rsidRPr="004908A7">
        <w:rPr>
          <w:lang w:eastAsia="hr-HR"/>
        </w:rPr>
        <w:t>odnose</w:t>
      </w:r>
      <w:proofErr w:type="spellEnd"/>
      <w:r w:rsidRPr="004908A7">
        <w:rPr>
          <w:lang w:eastAsia="hr-HR"/>
        </w:rPr>
        <w:t xml:space="preserve"> </w:t>
      </w:r>
      <w:proofErr w:type="spellStart"/>
      <w:r w:rsidRPr="004908A7">
        <w:rPr>
          <w:lang w:eastAsia="hr-HR"/>
        </w:rPr>
        <w:t>na</w:t>
      </w:r>
      <w:proofErr w:type="spellEnd"/>
      <w:r w:rsidRPr="004908A7">
        <w:rPr>
          <w:lang w:eastAsia="hr-HR"/>
        </w:rPr>
        <w:t xml:space="preserve"> </w:t>
      </w:r>
      <w:proofErr w:type="spellStart"/>
      <w:r w:rsidRPr="004908A7">
        <w:rPr>
          <w:lang w:eastAsia="hr-HR"/>
        </w:rPr>
        <w:t>završeni</w:t>
      </w:r>
      <w:proofErr w:type="spellEnd"/>
      <w:r w:rsidRPr="004908A7">
        <w:rPr>
          <w:lang w:eastAsia="hr-HR"/>
        </w:rPr>
        <w:t xml:space="preserve"> </w:t>
      </w:r>
      <w:proofErr w:type="spellStart"/>
      <w:r w:rsidRPr="004908A7">
        <w:rPr>
          <w:lang w:eastAsia="hr-HR"/>
        </w:rPr>
        <w:t>studij</w:t>
      </w:r>
      <w:proofErr w:type="spellEnd"/>
      <w:r w:rsidRPr="004908A7">
        <w:rPr>
          <w:lang w:eastAsia="hr-HR"/>
        </w:rPr>
        <w:t xml:space="preserve">, </w:t>
      </w:r>
      <w:proofErr w:type="spellStart"/>
      <w:r w:rsidRPr="004908A7">
        <w:rPr>
          <w:lang w:eastAsia="hr-HR"/>
        </w:rPr>
        <w:t>pedagoške</w:t>
      </w:r>
      <w:proofErr w:type="spellEnd"/>
      <w:r w:rsidRPr="004908A7">
        <w:rPr>
          <w:lang w:eastAsia="hr-HR"/>
        </w:rPr>
        <w:t xml:space="preserve"> </w:t>
      </w:r>
      <w:proofErr w:type="spellStart"/>
      <w:r w:rsidRPr="004908A7">
        <w:rPr>
          <w:lang w:eastAsia="hr-HR"/>
        </w:rPr>
        <w:t>kompetencije</w:t>
      </w:r>
      <w:proofErr w:type="spellEnd"/>
      <w:r w:rsidRPr="004908A7">
        <w:rPr>
          <w:lang w:eastAsia="hr-HR"/>
        </w:rPr>
        <w:t xml:space="preserve">, </w:t>
      </w:r>
    </w:p>
    <w:p w:rsidR="00324E9C" w:rsidRDefault="00324E9C" w:rsidP="00324E9C">
      <w:pPr>
        <w:jc w:val="both"/>
        <w:rPr>
          <w:lang w:eastAsia="hr-HR"/>
        </w:rPr>
      </w:pPr>
      <w:r>
        <w:rPr>
          <w:lang w:eastAsia="hr-HR"/>
        </w:rPr>
        <w:t xml:space="preserve">                 </w:t>
      </w:r>
      <w:proofErr w:type="spellStart"/>
      <w:r w:rsidRPr="004908A7">
        <w:rPr>
          <w:lang w:eastAsia="hr-HR"/>
        </w:rPr>
        <w:t>radno</w:t>
      </w:r>
      <w:proofErr w:type="spellEnd"/>
      <w:r w:rsidRPr="004908A7">
        <w:rPr>
          <w:lang w:eastAsia="hr-HR"/>
        </w:rPr>
        <w:t xml:space="preserve"> </w:t>
      </w:r>
      <w:proofErr w:type="spellStart"/>
      <w:r w:rsidRPr="004908A7">
        <w:rPr>
          <w:lang w:eastAsia="hr-HR"/>
        </w:rPr>
        <w:t>iskustvo</w:t>
      </w:r>
      <w:proofErr w:type="spellEnd"/>
      <w:r w:rsidRPr="004908A7">
        <w:rPr>
          <w:lang w:eastAsia="hr-HR"/>
        </w:rPr>
        <w:t xml:space="preserve"> </w:t>
      </w:r>
      <w:proofErr w:type="spellStart"/>
      <w:r w:rsidRPr="004908A7">
        <w:rPr>
          <w:lang w:eastAsia="hr-HR"/>
        </w:rPr>
        <w:t>i</w:t>
      </w:r>
      <w:proofErr w:type="spellEnd"/>
      <w:r w:rsidRPr="004908A7">
        <w:rPr>
          <w:lang w:eastAsia="hr-HR"/>
        </w:rPr>
        <w:t xml:space="preserve"> </w:t>
      </w:r>
      <w:proofErr w:type="spellStart"/>
      <w:r w:rsidRPr="004908A7">
        <w:rPr>
          <w:lang w:eastAsia="hr-HR"/>
        </w:rPr>
        <w:t>dokaz</w:t>
      </w:r>
      <w:proofErr w:type="spellEnd"/>
      <w:r w:rsidRPr="004908A7">
        <w:rPr>
          <w:lang w:eastAsia="hr-HR"/>
        </w:rPr>
        <w:t xml:space="preserve"> da se u </w:t>
      </w:r>
      <w:proofErr w:type="spellStart"/>
      <w:r w:rsidRPr="004908A7">
        <w:rPr>
          <w:lang w:eastAsia="hr-HR"/>
        </w:rPr>
        <w:t>trenutku</w:t>
      </w:r>
      <w:proofErr w:type="spellEnd"/>
      <w:r w:rsidRPr="004908A7">
        <w:rPr>
          <w:lang w:eastAsia="hr-HR"/>
        </w:rPr>
        <w:t xml:space="preserve"> </w:t>
      </w:r>
      <w:proofErr w:type="spellStart"/>
      <w:r w:rsidRPr="004908A7">
        <w:rPr>
          <w:lang w:eastAsia="hr-HR"/>
        </w:rPr>
        <w:t>podnošenja</w:t>
      </w:r>
      <w:proofErr w:type="spellEnd"/>
      <w:r w:rsidRPr="004908A7">
        <w:rPr>
          <w:lang w:eastAsia="hr-HR"/>
        </w:rPr>
        <w:t xml:space="preserve"> </w:t>
      </w:r>
      <w:proofErr w:type="spellStart"/>
      <w:r w:rsidRPr="004908A7">
        <w:rPr>
          <w:lang w:eastAsia="hr-HR"/>
        </w:rPr>
        <w:t>prijave</w:t>
      </w:r>
      <w:proofErr w:type="spellEnd"/>
      <w:r w:rsidRPr="004908A7">
        <w:rPr>
          <w:lang w:eastAsia="hr-HR"/>
        </w:rPr>
        <w:t xml:space="preserve"> </w:t>
      </w:r>
      <w:proofErr w:type="spellStart"/>
      <w:r w:rsidRPr="004908A7">
        <w:rPr>
          <w:lang w:eastAsia="hr-HR"/>
        </w:rPr>
        <w:t>na</w:t>
      </w:r>
      <w:proofErr w:type="spellEnd"/>
      <w:r w:rsidRPr="004908A7">
        <w:rPr>
          <w:lang w:eastAsia="hr-HR"/>
        </w:rPr>
        <w:t xml:space="preserve"> </w:t>
      </w:r>
      <w:proofErr w:type="spellStart"/>
      <w:r w:rsidRPr="004908A7">
        <w:rPr>
          <w:lang w:eastAsia="hr-HR"/>
        </w:rPr>
        <w:t>natječaj</w:t>
      </w:r>
      <w:proofErr w:type="spellEnd"/>
      <w:r w:rsidRPr="004908A7">
        <w:rPr>
          <w:lang w:eastAsia="hr-HR"/>
        </w:rPr>
        <w:t xml:space="preserve"> </w:t>
      </w:r>
      <w:proofErr w:type="spellStart"/>
      <w:r w:rsidRPr="004908A7">
        <w:rPr>
          <w:lang w:eastAsia="hr-HR"/>
        </w:rPr>
        <w:t>protiv</w:t>
      </w:r>
      <w:proofErr w:type="spellEnd"/>
      <w:r w:rsidRPr="004908A7">
        <w:rPr>
          <w:lang w:eastAsia="hr-HR"/>
        </w:rPr>
        <w:t xml:space="preserve"> </w:t>
      </w:r>
    </w:p>
    <w:p w:rsidR="00324E9C" w:rsidRDefault="00324E9C" w:rsidP="00324E9C">
      <w:pPr>
        <w:jc w:val="both"/>
        <w:rPr>
          <w:lang w:eastAsia="hr-HR"/>
        </w:rPr>
      </w:pPr>
      <w:r>
        <w:rPr>
          <w:lang w:eastAsia="hr-HR"/>
        </w:rPr>
        <w:t xml:space="preserve">                 </w:t>
      </w:r>
      <w:proofErr w:type="spellStart"/>
      <w:r w:rsidRPr="004908A7">
        <w:rPr>
          <w:lang w:eastAsia="hr-HR"/>
        </w:rPr>
        <w:t>njega</w:t>
      </w:r>
      <w:proofErr w:type="spellEnd"/>
      <w:r w:rsidRPr="004908A7">
        <w:rPr>
          <w:lang w:eastAsia="hr-HR"/>
        </w:rPr>
        <w:t xml:space="preserve"> ne </w:t>
      </w:r>
      <w:proofErr w:type="spellStart"/>
      <w:r w:rsidRPr="004908A7">
        <w:rPr>
          <w:lang w:eastAsia="hr-HR"/>
        </w:rPr>
        <w:t>vodi</w:t>
      </w:r>
      <w:proofErr w:type="spellEnd"/>
      <w:r w:rsidRPr="004908A7">
        <w:rPr>
          <w:lang w:eastAsia="hr-HR"/>
        </w:rPr>
        <w:t xml:space="preserve"> </w:t>
      </w:r>
      <w:proofErr w:type="spellStart"/>
      <w:r w:rsidRPr="004908A7">
        <w:rPr>
          <w:lang w:eastAsia="hr-HR"/>
        </w:rPr>
        <w:t>kazneni</w:t>
      </w:r>
      <w:proofErr w:type="spellEnd"/>
      <w:r w:rsidRPr="004908A7">
        <w:rPr>
          <w:lang w:eastAsia="hr-HR"/>
        </w:rPr>
        <w:t xml:space="preserve"> </w:t>
      </w:r>
      <w:proofErr w:type="spellStart"/>
      <w:r w:rsidRPr="004908A7">
        <w:rPr>
          <w:lang w:eastAsia="hr-HR"/>
        </w:rPr>
        <w:t>postupak</w:t>
      </w:r>
      <w:proofErr w:type="spellEnd"/>
      <w:r w:rsidRPr="004908A7">
        <w:rPr>
          <w:lang w:eastAsia="hr-HR"/>
        </w:rPr>
        <w:t xml:space="preserve"> za </w:t>
      </w:r>
      <w:proofErr w:type="spellStart"/>
      <w:r w:rsidRPr="004908A7">
        <w:rPr>
          <w:lang w:eastAsia="hr-HR"/>
        </w:rPr>
        <w:t>kaznena</w:t>
      </w:r>
      <w:proofErr w:type="spellEnd"/>
      <w:r w:rsidRPr="004908A7">
        <w:rPr>
          <w:lang w:eastAsia="hr-HR"/>
        </w:rPr>
        <w:t xml:space="preserve"> </w:t>
      </w:r>
      <w:proofErr w:type="spellStart"/>
      <w:r w:rsidRPr="004908A7">
        <w:rPr>
          <w:lang w:eastAsia="hr-HR"/>
        </w:rPr>
        <w:t>djela</w:t>
      </w:r>
      <w:proofErr w:type="spellEnd"/>
      <w:r w:rsidRPr="004908A7">
        <w:rPr>
          <w:lang w:eastAsia="hr-HR"/>
        </w:rPr>
        <w:t xml:space="preserve"> </w:t>
      </w:r>
      <w:proofErr w:type="spellStart"/>
      <w:r w:rsidRPr="004908A7">
        <w:rPr>
          <w:lang w:eastAsia="hr-HR"/>
        </w:rPr>
        <w:t>iz</w:t>
      </w:r>
      <w:proofErr w:type="spellEnd"/>
      <w:r w:rsidRPr="004908A7">
        <w:rPr>
          <w:lang w:eastAsia="hr-HR"/>
        </w:rPr>
        <w:t xml:space="preserve"> </w:t>
      </w:r>
      <w:proofErr w:type="spellStart"/>
      <w:r w:rsidRPr="004908A7">
        <w:rPr>
          <w:lang w:eastAsia="hr-HR"/>
        </w:rPr>
        <w:t>članka</w:t>
      </w:r>
      <w:proofErr w:type="spellEnd"/>
      <w:r w:rsidRPr="004908A7">
        <w:rPr>
          <w:lang w:eastAsia="hr-HR"/>
        </w:rPr>
        <w:t xml:space="preserve"> 106. </w:t>
      </w:r>
      <w:proofErr w:type="spellStart"/>
      <w:r w:rsidRPr="004908A7">
        <w:rPr>
          <w:lang w:eastAsia="hr-HR"/>
        </w:rPr>
        <w:t>Zakona</w:t>
      </w:r>
      <w:proofErr w:type="spellEnd"/>
      <w:r w:rsidRPr="004908A7">
        <w:rPr>
          <w:lang w:eastAsia="hr-HR"/>
        </w:rPr>
        <w:t xml:space="preserve"> o </w:t>
      </w:r>
      <w:proofErr w:type="spellStart"/>
      <w:r w:rsidRPr="004908A7">
        <w:rPr>
          <w:lang w:eastAsia="hr-HR"/>
        </w:rPr>
        <w:t>odgoju</w:t>
      </w:r>
      <w:proofErr w:type="spellEnd"/>
      <w:r w:rsidRPr="004908A7">
        <w:rPr>
          <w:lang w:eastAsia="hr-HR"/>
        </w:rPr>
        <w:t xml:space="preserve"> </w:t>
      </w:r>
    </w:p>
    <w:p w:rsidR="00324E9C" w:rsidRDefault="00324E9C" w:rsidP="00324E9C">
      <w:pPr>
        <w:jc w:val="both"/>
        <w:rPr>
          <w:lang w:eastAsia="hr-HR"/>
        </w:rPr>
      </w:pPr>
      <w:r>
        <w:rPr>
          <w:lang w:eastAsia="hr-HR"/>
        </w:rPr>
        <w:t xml:space="preserve">                 </w:t>
      </w:r>
      <w:proofErr w:type="spellStart"/>
      <w:r w:rsidRPr="004908A7">
        <w:rPr>
          <w:lang w:eastAsia="hr-HR"/>
        </w:rPr>
        <w:t>i</w:t>
      </w:r>
      <w:proofErr w:type="spellEnd"/>
      <w:r w:rsidRPr="004908A7">
        <w:rPr>
          <w:lang w:eastAsia="hr-HR"/>
        </w:rPr>
        <w:t xml:space="preserve"> </w:t>
      </w:r>
      <w:proofErr w:type="spellStart"/>
      <w:r w:rsidRPr="004908A7">
        <w:rPr>
          <w:lang w:eastAsia="hr-HR"/>
        </w:rPr>
        <w:t>obrazovanju</w:t>
      </w:r>
      <w:proofErr w:type="spellEnd"/>
      <w:r w:rsidRPr="004908A7">
        <w:rPr>
          <w:lang w:eastAsia="hr-HR"/>
        </w:rPr>
        <w:t xml:space="preserve"> u </w:t>
      </w:r>
      <w:proofErr w:type="spellStart"/>
      <w:r w:rsidRPr="004908A7">
        <w:rPr>
          <w:lang w:eastAsia="hr-HR"/>
        </w:rPr>
        <w:t>osnovnoj</w:t>
      </w:r>
      <w:proofErr w:type="spellEnd"/>
      <w:r w:rsidRPr="004908A7">
        <w:rPr>
          <w:lang w:eastAsia="hr-HR"/>
        </w:rPr>
        <w:t xml:space="preserve"> </w:t>
      </w:r>
      <w:proofErr w:type="spellStart"/>
      <w:r w:rsidRPr="004908A7">
        <w:rPr>
          <w:lang w:eastAsia="hr-HR"/>
        </w:rPr>
        <w:t>i</w:t>
      </w:r>
      <w:proofErr w:type="spellEnd"/>
      <w:r w:rsidRPr="004908A7">
        <w:rPr>
          <w:lang w:eastAsia="hr-HR"/>
        </w:rPr>
        <w:t xml:space="preserve"> </w:t>
      </w:r>
      <w:proofErr w:type="spellStart"/>
      <w:r w:rsidRPr="004908A7">
        <w:rPr>
          <w:lang w:eastAsia="hr-HR"/>
        </w:rPr>
        <w:t>srednjoj</w:t>
      </w:r>
      <w:proofErr w:type="spellEnd"/>
      <w:r w:rsidRPr="004908A7">
        <w:rPr>
          <w:lang w:eastAsia="hr-HR"/>
        </w:rPr>
        <w:t xml:space="preserve"> </w:t>
      </w:r>
      <w:proofErr w:type="spellStart"/>
      <w:r w:rsidRPr="004908A7">
        <w:rPr>
          <w:lang w:eastAsia="hr-HR"/>
        </w:rPr>
        <w:t>školi</w:t>
      </w:r>
      <w:proofErr w:type="spellEnd"/>
      <w:r>
        <w:rPr>
          <w:lang w:eastAsia="hr-HR"/>
        </w:rPr>
        <w:t>.</w:t>
      </w:r>
    </w:p>
    <w:p w:rsidR="00324E9C" w:rsidRPr="004908A7" w:rsidRDefault="00324E9C" w:rsidP="00324E9C">
      <w:pPr>
        <w:jc w:val="both"/>
        <w:rPr>
          <w:lang w:eastAsia="hr-HR"/>
        </w:rPr>
      </w:pPr>
    </w:p>
    <w:p w:rsidR="00324E9C" w:rsidRDefault="00324E9C" w:rsidP="00324E9C">
      <w:pPr>
        <w:pStyle w:val="Tijeloteksta"/>
        <w:ind w:left="720"/>
      </w:pPr>
    </w:p>
    <w:p w:rsidR="00324E9C" w:rsidRPr="004908A7" w:rsidRDefault="00324E9C" w:rsidP="00324E9C">
      <w:pPr>
        <w:numPr>
          <w:ilvl w:val="1"/>
          <w:numId w:val="28"/>
        </w:numPr>
        <w:rPr>
          <w:lang w:eastAsia="hr-HR"/>
        </w:rPr>
      </w:pPr>
      <w:proofErr w:type="spellStart"/>
      <w:r w:rsidRPr="004908A7">
        <w:rPr>
          <w:lang w:eastAsia="hr-HR"/>
        </w:rPr>
        <w:t>Posebno</w:t>
      </w:r>
      <w:proofErr w:type="spellEnd"/>
      <w:r w:rsidRPr="004908A7">
        <w:rPr>
          <w:lang w:eastAsia="hr-HR"/>
        </w:rPr>
        <w:t xml:space="preserve"> </w:t>
      </w:r>
      <w:proofErr w:type="spellStart"/>
      <w:r w:rsidRPr="004908A7">
        <w:rPr>
          <w:lang w:eastAsia="hr-HR"/>
        </w:rPr>
        <w:t>uvjerenje</w:t>
      </w:r>
      <w:proofErr w:type="spellEnd"/>
      <w:r w:rsidRPr="004908A7">
        <w:rPr>
          <w:lang w:eastAsia="hr-HR"/>
        </w:rPr>
        <w:t xml:space="preserve"> o </w:t>
      </w:r>
      <w:proofErr w:type="spellStart"/>
      <w:r w:rsidRPr="004908A7">
        <w:rPr>
          <w:lang w:eastAsia="hr-HR"/>
        </w:rPr>
        <w:t>osuđivanosti</w:t>
      </w:r>
      <w:proofErr w:type="spellEnd"/>
      <w:r w:rsidRPr="004908A7">
        <w:rPr>
          <w:lang w:eastAsia="hr-HR"/>
        </w:rPr>
        <w:t xml:space="preserve"> </w:t>
      </w:r>
      <w:proofErr w:type="spellStart"/>
      <w:r w:rsidRPr="004908A7">
        <w:rPr>
          <w:lang w:eastAsia="hr-HR"/>
        </w:rPr>
        <w:t>ili</w:t>
      </w:r>
      <w:proofErr w:type="spellEnd"/>
      <w:r w:rsidRPr="004908A7">
        <w:rPr>
          <w:lang w:eastAsia="hr-HR"/>
        </w:rPr>
        <w:t xml:space="preserve"> </w:t>
      </w:r>
      <w:proofErr w:type="spellStart"/>
      <w:r w:rsidRPr="004908A7">
        <w:rPr>
          <w:lang w:eastAsia="hr-HR"/>
        </w:rPr>
        <w:t>neosuđivanosti</w:t>
      </w:r>
      <w:proofErr w:type="spellEnd"/>
      <w:r w:rsidRPr="004908A7">
        <w:rPr>
          <w:lang w:eastAsia="hr-HR"/>
        </w:rPr>
        <w:t xml:space="preserve"> za </w:t>
      </w:r>
      <w:proofErr w:type="spellStart"/>
      <w:r w:rsidRPr="004908A7">
        <w:rPr>
          <w:lang w:eastAsia="hr-HR"/>
        </w:rPr>
        <w:t>kaznena</w:t>
      </w:r>
      <w:proofErr w:type="spellEnd"/>
      <w:r w:rsidRPr="004908A7">
        <w:rPr>
          <w:lang w:eastAsia="hr-HR"/>
        </w:rPr>
        <w:t xml:space="preserve"> </w:t>
      </w:r>
      <w:proofErr w:type="spellStart"/>
      <w:r w:rsidRPr="004908A7">
        <w:rPr>
          <w:lang w:eastAsia="hr-HR"/>
        </w:rPr>
        <w:t>djela</w:t>
      </w:r>
      <w:proofErr w:type="spellEnd"/>
      <w:r w:rsidRPr="004908A7">
        <w:rPr>
          <w:lang w:eastAsia="hr-HR"/>
        </w:rPr>
        <w:t xml:space="preserve"> </w:t>
      </w:r>
      <w:proofErr w:type="spellStart"/>
      <w:r w:rsidRPr="004908A7">
        <w:rPr>
          <w:lang w:eastAsia="hr-HR"/>
        </w:rPr>
        <w:t>iz</w:t>
      </w:r>
      <w:proofErr w:type="spellEnd"/>
      <w:r w:rsidRPr="004908A7">
        <w:rPr>
          <w:lang w:eastAsia="hr-HR"/>
        </w:rPr>
        <w:t xml:space="preserve"> </w:t>
      </w:r>
      <w:proofErr w:type="spellStart"/>
      <w:r w:rsidRPr="004908A7">
        <w:rPr>
          <w:lang w:eastAsia="hr-HR"/>
        </w:rPr>
        <w:t>članka</w:t>
      </w:r>
      <w:proofErr w:type="spellEnd"/>
      <w:r w:rsidRPr="004908A7">
        <w:rPr>
          <w:lang w:eastAsia="hr-HR"/>
        </w:rPr>
        <w:t xml:space="preserve"> 106. </w:t>
      </w:r>
      <w:proofErr w:type="spellStart"/>
      <w:r w:rsidRPr="004908A7">
        <w:rPr>
          <w:lang w:eastAsia="hr-HR"/>
        </w:rPr>
        <w:t>Zakona</w:t>
      </w:r>
      <w:proofErr w:type="spellEnd"/>
      <w:r w:rsidRPr="004908A7">
        <w:rPr>
          <w:lang w:eastAsia="hr-HR"/>
        </w:rPr>
        <w:t xml:space="preserve"> o </w:t>
      </w:r>
      <w:proofErr w:type="spellStart"/>
      <w:r w:rsidRPr="004908A7">
        <w:rPr>
          <w:lang w:eastAsia="hr-HR"/>
        </w:rPr>
        <w:t>odgoju</w:t>
      </w:r>
      <w:proofErr w:type="spellEnd"/>
      <w:r w:rsidRPr="004908A7">
        <w:rPr>
          <w:lang w:eastAsia="hr-HR"/>
        </w:rPr>
        <w:t xml:space="preserve"> </w:t>
      </w:r>
      <w:proofErr w:type="spellStart"/>
      <w:r w:rsidRPr="004908A7">
        <w:rPr>
          <w:lang w:eastAsia="hr-HR"/>
        </w:rPr>
        <w:t>i</w:t>
      </w:r>
      <w:proofErr w:type="spellEnd"/>
      <w:r w:rsidRPr="004908A7">
        <w:rPr>
          <w:lang w:eastAsia="hr-HR"/>
        </w:rPr>
        <w:t xml:space="preserve"> </w:t>
      </w:r>
      <w:proofErr w:type="spellStart"/>
      <w:r w:rsidRPr="004908A7">
        <w:rPr>
          <w:lang w:eastAsia="hr-HR"/>
        </w:rPr>
        <w:t>obrazovanju</w:t>
      </w:r>
      <w:proofErr w:type="spellEnd"/>
      <w:r w:rsidRPr="004908A7">
        <w:rPr>
          <w:lang w:eastAsia="hr-HR"/>
        </w:rPr>
        <w:t xml:space="preserve"> u </w:t>
      </w:r>
      <w:proofErr w:type="spellStart"/>
      <w:r w:rsidRPr="004908A7">
        <w:rPr>
          <w:lang w:eastAsia="hr-HR"/>
        </w:rPr>
        <w:t>osnovnoj</w:t>
      </w:r>
      <w:proofErr w:type="spellEnd"/>
      <w:r w:rsidRPr="004908A7">
        <w:rPr>
          <w:lang w:eastAsia="hr-HR"/>
        </w:rPr>
        <w:t xml:space="preserve"> </w:t>
      </w:r>
      <w:proofErr w:type="spellStart"/>
      <w:r w:rsidRPr="004908A7">
        <w:rPr>
          <w:lang w:eastAsia="hr-HR"/>
        </w:rPr>
        <w:t>i</w:t>
      </w:r>
      <w:proofErr w:type="spellEnd"/>
      <w:r w:rsidRPr="004908A7">
        <w:rPr>
          <w:lang w:eastAsia="hr-HR"/>
        </w:rPr>
        <w:t xml:space="preserve"> </w:t>
      </w:r>
      <w:proofErr w:type="spellStart"/>
      <w:r w:rsidRPr="004908A7">
        <w:rPr>
          <w:lang w:eastAsia="hr-HR"/>
        </w:rPr>
        <w:t>srednjoj</w:t>
      </w:r>
      <w:proofErr w:type="spellEnd"/>
      <w:r w:rsidRPr="004908A7">
        <w:rPr>
          <w:lang w:eastAsia="hr-HR"/>
        </w:rPr>
        <w:t xml:space="preserve"> </w:t>
      </w:r>
      <w:proofErr w:type="spellStart"/>
      <w:r w:rsidRPr="004908A7">
        <w:rPr>
          <w:lang w:eastAsia="hr-HR"/>
        </w:rPr>
        <w:t>školi</w:t>
      </w:r>
      <w:proofErr w:type="spellEnd"/>
      <w:r w:rsidRPr="004908A7">
        <w:rPr>
          <w:lang w:eastAsia="hr-HR"/>
        </w:rPr>
        <w:t xml:space="preserve"> </w:t>
      </w:r>
      <w:proofErr w:type="spellStart"/>
      <w:r w:rsidRPr="004908A7">
        <w:rPr>
          <w:lang w:eastAsia="hr-HR"/>
        </w:rPr>
        <w:t>pribavlja</w:t>
      </w:r>
      <w:proofErr w:type="spellEnd"/>
      <w:r w:rsidRPr="004908A7">
        <w:rPr>
          <w:lang w:eastAsia="hr-HR"/>
        </w:rPr>
        <w:t xml:space="preserve"> </w:t>
      </w:r>
      <w:proofErr w:type="spellStart"/>
      <w:r w:rsidRPr="004908A7">
        <w:rPr>
          <w:lang w:eastAsia="hr-HR"/>
        </w:rPr>
        <w:t>kandidat</w:t>
      </w:r>
      <w:proofErr w:type="spellEnd"/>
      <w:r w:rsidRPr="004908A7">
        <w:rPr>
          <w:lang w:eastAsia="hr-HR"/>
        </w:rPr>
        <w:t xml:space="preserve"> za </w:t>
      </w:r>
      <w:proofErr w:type="spellStart"/>
      <w:r w:rsidRPr="004908A7">
        <w:rPr>
          <w:lang w:eastAsia="hr-HR"/>
        </w:rPr>
        <w:t>ravnatelja</w:t>
      </w:r>
      <w:proofErr w:type="spellEnd"/>
      <w:r w:rsidRPr="004908A7">
        <w:rPr>
          <w:lang w:eastAsia="hr-HR"/>
        </w:rPr>
        <w:t xml:space="preserve"> </w:t>
      </w:r>
      <w:proofErr w:type="spellStart"/>
      <w:r w:rsidRPr="004908A7">
        <w:rPr>
          <w:lang w:eastAsia="hr-HR"/>
        </w:rPr>
        <w:t>prema</w:t>
      </w:r>
      <w:proofErr w:type="spellEnd"/>
      <w:r w:rsidRPr="004908A7">
        <w:rPr>
          <w:lang w:eastAsia="hr-HR"/>
        </w:rPr>
        <w:t xml:space="preserve"> </w:t>
      </w:r>
      <w:proofErr w:type="spellStart"/>
      <w:r w:rsidRPr="004908A7">
        <w:rPr>
          <w:lang w:eastAsia="hr-HR"/>
        </w:rPr>
        <w:t>Zakonu</w:t>
      </w:r>
      <w:proofErr w:type="spellEnd"/>
      <w:r w:rsidRPr="004908A7">
        <w:rPr>
          <w:lang w:eastAsia="hr-HR"/>
        </w:rPr>
        <w:t xml:space="preserve"> o </w:t>
      </w:r>
      <w:proofErr w:type="spellStart"/>
      <w:r w:rsidRPr="004908A7">
        <w:rPr>
          <w:lang w:eastAsia="hr-HR"/>
        </w:rPr>
        <w:t>pravnim</w:t>
      </w:r>
      <w:proofErr w:type="spellEnd"/>
      <w:r w:rsidRPr="004908A7">
        <w:rPr>
          <w:lang w:eastAsia="hr-HR"/>
        </w:rPr>
        <w:t xml:space="preserve"> </w:t>
      </w:r>
      <w:proofErr w:type="spellStart"/>
      <w:r w:rsidRPr="004908A7">
        <w:rPr>
          <w:lang w:eastAsia="hr-HR"/>
        </w:rPr>
        <w:t>posljedicama</w:t>
      </w:r>
      <w:proofErr w:type="spellEnd"/>
      <w:r w:rsidRPr="004908A7">
        <w:rPr>
          <w:lang w:eastAsia="hr-HR"/>
        </w:rPr>
        <w:t xml:space="preserve"> </w:t>
      </w:r>
      <w:proofErr w:type="spellStart"/>
      <w:r w:rsidRPr="004908A7">
        <w:rPr>
          <w:lang w:eastAsia="hr-HR"/>
        </w:rPr>
        <w:t>osude</w:t>
      </w:r>
      <w:proofErr w:type="spellEnd"/>
      <w:r w:rsidRPr="004908A7">
        <w:rPr>
          <w:lang w:eastAsia="hr-HR"/>
        </w:rPr>
        <w:t xml:space="preserve">, </w:t>
      </w:r>
      <w:proofErr w:type="spellStart"/>
      <w:r w:rsidRPr="004908A7">
        <w:rPr>
          <w:lang w:eastAsia="hr-HR"/>
        </w:rPr>
        <w:t>kaznenoj</w:t>
      </w:r>
      <w:proofErr w:type="spellEnd"/>
      <w:r w:rsidRPr="004908A7">
        <w:rPr>
          <w:lang w:eastAsia="hr-HR"/>
        </w:rPr>
        <w:t xml:space="preserve"> </w:t>
      </w:r>
      <w:proofErr w:type="spellStart"/>
      <w:r w:rsidRPr="004908A7">
        <w:rPr>
          <w:lang w:eastAsia="hr-HR"/>
        </w:rPr>
        <w:t>evidenciji</w:t>
      </w:r>
      <w:proofErr w:type="spellEnd"/>
      <w:r w:rsidRPr="004908A7">
        <w:rPr>
          <w:lang w:eastAsia="hr-HR"/>
        </w:rPr>
        <w:t xml:space="preserve"> </w:t>
      </w:r>
      <w:proofErr w:type="spellStart"/>
      <w:r w:rsidRPr="004908A7">
        <w:rPr>
          <w:lang w:eastAsia="hr-HR"/>
        </w:rPr>
        <w:t>i</w:t>
      </w:r>
      <w:proofErr w:type="spellEnd"/>
      <w:r w:rsidRPr="004908A7">
        <w:rPr>
          <w:lang w:eastAsia="hr-HR"/>
        </w:rPr>
        <w:t xml:space="preserve"> </w:t>
      </w:r>
      <w:proofErr w:type="spellStart"/>
      <w:r w:rsidRPr="004908A7">
        <w:rPr>
          <w:lang w:eastAsia="hr-HR"/>
        </w:rPr>
        <w:t>rehabilitaciji</w:t>
      </w:r>
      <w:proofErr w:type="spellEnd"/>
      <w:r w:rsidRPr="004908A7">
        <w:rPr>
          <w:lang w:eastAsia="hr-HR"/>
        </w:rPr>
        <w:t>.“</w:t>
      </w:r>
    </w:p>
    <w:p w:rsidR="00324E9C" w:rsidRPr="004908A7" w:rsidRDefault="00324E9C" w:rsidP="00324E9C">
      <w:pPr>
        <w:rPr>
          <w:lang w:eastAsia="hr-HR"/>
        </w:rPr>
      </w:pPr>
    </w:p>
    <w:p w:rsidR="00324E9C" w:rsidRDefault="00324E9C" w:rsidP="00324E9C">
      <w:pPr>
        <w:pStyle w:val="Tijeloteksta"/>
      </w:pPr>
    </w:p>
    <w:p w:rsidR="00324E9C" w:rsidRDefault="00324E9C" w:rsidP="00324E9C">
      <w:pPr>
        <w:pStyle w:val="Tijeloteksta"/>
        <w:ind w:left="720"/>
      </w:pPr>
    </w:p>
    <w:p w:rsidR="00324E9C" w:rsidRDefault="00324E9C" w:rsidP="00324E9C">
      <w:pPr>
        <w:pStyle w:val="Tijeloteksta"/>
        <w:ind w:left="720"/>
      </w:pPr>
    </w:p>
    <w:p w:rsidR="00324E9C" w:rsidRDefault="00324E9C" w:rsidP="00324E9C">
      <w:pPr>
        <w:pStyle w:val="Tijeloteksta"/>
      </w:pPr>
    </w:p>
    <w:p w:rsidR="00324E9C" w:rsidRDefault="00324E9C" w:rsidP="00324E9C">
      <w:pPr>
        <w:pStyle w:val="Tijeloteksta"/>
        <w:jc w:val="center"/>
        <w:rPr>
          <w:b/>
          <w:i/>
          <w:sz w:val="20"/>
          <w:szCs w:val="20"/>
        </w:rPr>
      </w:pPr>
      <w:r>
        <w:rPr>
          <w:b/>
          <w:i/>
          <w:sz w:val="20"/>
          <w:szCs w:val="20"/>
        </w:rPr>
        <w:t>RAZMATRANJE PRIJAVA I DOSTAVLJANJE ŠKOLSKIM VIJEĆIMA</w:t>
      </w:r>
    </w:p>
    <w:p w:rsidR="00324E9C" w:rsidRDefault="00324E9C" w:rsidP="00324E9C">
      <w:pPr>
        <w:pStyle w:val="Tijeloteksta"/>
        <w:jc w:val="center"/>
        <w:rPr>
          <w:b/>
          <w:i/>
          <w:sz w:val="20"/>
          <w:szCs w:val="20"/>
        </w:rPr>
      </w:pPr>
    </w:p>
    <w:p w:rsidR="00324E9C" w:rsidRDefault="00324E9C" w:rsidP="00324E9C">
      <w:pPr>
        <w:pStyle w:val="Tijeloteksta"/>
        <w:jc w:val="center"/>
      </w:pPr>
      <w:r>
        <w:t xml:space="preserve">Članak </w:t>
      </w:r>
      <w:r w:rsidR="00104E93">
        <w:t>80</w:t>
      </w:r>
      <w:r>
        <w:t>.</w:t>
      </w:r>
    </w:p>
    <w:p w:rsidR="00104E93" w:rsidRDefault="00104E93" w:rsidP="00324E9C">
      <w:pPr>
        <w:pStyle w:val="Tijeloteksta"/>
        <w:jc w:val="center"/>
      </w:pPr>
    </w:p>
    <w:p w:rsidR="00104E93" w:rsidRDefault="00104E93" w:rsidP="00104E93">
      <w:pPr>
        <w:rPr>
          <w:lang w:val="hr-HR" w:eastAsia="hr-HR"/>
        </w:rPr>
      </w:pPr>
      <w:r>
        <w:rPr>
          <w:lang w:val="hr-HR" w:eastAsia="hr-HR"/>
        </w:rPr>
        <w:t xml:space="preserve">         </w:t>
      </w:r>
      <w:r w:rsidRPr="00104E93">
        <w:rPr>
          <w:lang w:val="hr-HR" w:eastAsia="hr-HR"/>
        </w:rPr>
        <w:t>(1)</w:t>
      </w:r>
      <w:r w:rsidR="00EF2B6D">
        <w:rPr>
          <w:lang w:val="hr-HR" w:eastAsia="hr-HR"/>
        </w:rPr>
        <w:t>N</w:t>
      </w:r>
      <w:r w:rsidRPr="00104E93">
        <w:rPr>
          <w:lang w:val="hr-HR" w:eastAsia="hr-HR"/>
        </w:rPr>
        <w:t xml:space="preserve">akon završetka natječajnog postupka školski odbor razmatra prijave kandidata i </w:t>
      </w:r>
      <w:r>
        <w:rPr>
          <w:lang w:val="hr-HR" w:eastAsia="hr-HR"/>
        </w:rPr>
        <w:t xml:space="preserve"> </w:t>
      </w:r>
    </w:p>
    <w:p w:rsidR="00104E93" w:rsidRPr="00104E93" w:rsidRDefault="00104E93" w:rsidP="00104E93">
      <w:pPr>
        <w:ind w:left="768"/>
        <w:rPr>
          <w:lang w:val="hr-HR" w:eastAsia="hr-HR"/>
        </w:rPr>
      </w:pPr>
      <w:r>
        <w:rPr>
          <w:lang w:val="hr-HR" w:eastAsia="hr-HR"/>
        </w:rPr>
        <w:t xml:space="preserve"> </w:t>
      </w:r>
      <w:r w:rsidRPr="00104E93">
        <w:rPr>
          <w:lang w:val="hr-HR" w:eastAsia="hr-HR"/>
        </w:rPr>
        <w:t xml:space="preserve">utvrđuje jesu li prijave pravodobne i ispunjavaju li prijavljeni kandidati propisane </w:t>
      </w:r>
      <w:r>
        <w:rPr>
          <w:lang w:val="hr-HR" w:eastAsia="hr-HR"/>
        </w:rPr>
        <w:t xml:space="preserve">    </w:t>
      </w:r>
      <w:r w:rsidR="00EF2B6D">
        <w:rPr>
          <w:lang w:val="hr-HR" w:eastAsia="hr-HR"/>
        </w:rPr>
        <w:t xml:space="preserve">    </w:t>
      </w:r>
      <w:r w:rsidRPr="00104E93">
        <w:rPr>
          <w:lang w:val="hr-HR" w:eastAsia="hr-HR"/>
        </w:rPr>
        <w:t>uvjete za ravnatelja.</w:t>
      </w:r>
    </w:p>
    <w:p w:rsidR="00104E93" w:rsidRPr="00104E93" w:rsidRDefault="00104E93" w:rsidP="00104E93">
      <w:pPr>
        <w:rPr>
          <w:lang w:val="hr-HR" w:eastAsia="hr-HR"/>
        </w:rPr>
      </w:pPr>
    </w:p>
    <w:p w:rsidR="00104E93" w:rsidRPr="00104E93" w:rsidRDefault="00104E93" w:rsidP="00104E93">
      <w:pPr>
        <w:rPr>
          <w:lang w:val="hr-HR" w:eastAsia="hr-HR"/>
        </w:rPr>
      </w:pPr>
      <w:r>
        <w:rPr>
          <w:lang w:val="hr-HR" w:eastAsia="hr-HR"/>
        </w:rPr>
        <w:t xml:space="preserve">         </w:t>
      </w:r>
      <w:r w:rsidRPr="00104E93">
        <w:rPr>
          <w:lang w:val="hr-HR" w:eastAsia="hr-HR"/>
        </w:rPr>
        <w:t>(2)Školski odbor može kandidate koji ispunjav</w:t>
      </w:r>
      <w:r>
        <w:rPr>
          <w:lang w:val="hr-HR" w:eastAsia="hr-HR"/>
        </w:rPr>
        <w:t>aju uvjete pozvati na razgovor.</w:t>
      </w:r>
    </w:p>
    <w:p w:rsidR="00104E93" w:rsidRPr="00104E93" w:rsidRDefault="00104E93" w:rsidP="00104E93">
      <w:pPr>
        <w:rPr>
          <w:lang w:val="hr-HR" w:eastAsia="hr-HR"/>
        </w:rPr>
      </w:pPr>
    </w:p>
    <w:p w:rsidR="00104E93" w:rsidRPr="00104E93" w:rsidRDefault="00104E93" w:rsidP="00104E93">
      <w:pPr>
        <w:rPr>
          <w:lang w:val="hr-HR" w:eastAsia="hr-HR"/>
        </w:rPr>
      </w:pPr>
      <w:r>
        <w:rPr>
          <w:lang w:val="hr-HR" w:eastAsia="hr-HR"/>
        </w:rPr>
        <w:t xml:space="preserve">         </w:t>
      </w:r>
      <w:r w:rsidRPr="00104E93">
        <w:rPr>
          <w:lang w:val="hr-HR" w:eastAsia="hr-HR"/>
        </w:rPr>
        <w:t>(3)Školski odbor sastavlja listu kandidata koji ispunjavaju uvjete, po abecednom redu.</w:t>
      </w:r>
    </w:p>
    <w:p w:rsidR="00104E93" w:rsidRPr="00104E93" w:rsidRDefault="00104E93" w:rsidP="00104E93">
      <w:pPr>
        <w:rPr>
          <w:lang w:val="hr-HR" w:eastAsia="hr-HR"/>
        </w:rPr>
      </w:pPr>
    </w:p>
    <w:p w:rsidR="00104E93" w:rsidRDefault="00104E93" w:rsidP="00104E93">
      <w:pPr>
        <w:rPr>
          <w:lang w:val="hr-HR" w:eastAsia="hr-HR"/>
        </w:rPr>
      </w:pPr>
      <w:r>
        <w:rPr>
          <w:lang w:val="hr-HR" w:eastAsia="hr-HR"/>
        </w:rPr>
        <w:t xml:space="preserve">        </w:t>
      </w:r>
      <w:r w:rsidRPr="00104E93">
        <w:rPr>
          <w:lang w:val="hr-HR" w:eastAsia="hr-HR"/>
        </w:rPr>
        <w:t xml:space="preserve">(4)Listu kandidata predsjednik školskog odbora neposredno ili posredno  dostavlja </w:t>
      </w:r>
      <w:r>
        <w:rPr>
          <w:lang w:val="hr-HR" w:eastAsia="hr-HR"/>
        </w:rPr>
        <w:t xml:space="preserve"> </w:t>
      </w:r>
    </w:p>
    <w:p w:rsidR="00104E93" w:rsidRDefault="00104E93" w:rsidP="00104E93">
      <w:pPr>
        <w:rPr>
          <w:lang w:val="hr-HR" w:eastAsia="hr-HR"/>
        </w:rPr>
      </w:pPr>
      <w:r>
        <w:rPr>
          <w:lang w:val="hr-HR" w:eastAsia="hr-HR"/>
        </w:rPr>
        <w:t xml:space="preserve">             </w:t>
      </w:r>
      <w:r w:rsidRPr="00104E93">
        <w:rPr>
          <w:lang w:val="hr-HR" w:eastAsia="hr-HR"/>
        </w:rPr>
        <w:t>ravnatelju kao predsjedniku nastavničkog vijeća, predsjedniku vijeća roditelj</w:t>
      </w:r>
      <w:r>
        <w:rPr>
          <w:lang w:val="hr-HR" w:eastAsia="hr-HR"/>
        </w:rPr>
        <w:t xml:space="preserve">a i     </w:t>
      </w:r>
    </w:p>
    <w:p w:rsidR="00104E93" w:rsidRPr="00104E93" w:rsidRDefault="00104E93" w:rsidP="00104E93">
      <w:pPr>
        <w:rPr>
          <w:lang w:val="hr-HR" w:eastAsia="hr-HR"/>
        </w:rPr>
      </w:pPr>
      <w:r>
        <w:rPr>
          <w:lang w:val="hr-HR" w:eastAsia="hr-HR"/>
        </w:rPr>
        <w:t xml:space="preserve">             </w:t>
      </w:r>
      <w:proofErr w:type="spellStart"/>
      <w:r>
        <w:rPr>
          <w:lang w:val="hr-HR" w:eastAsia="hr-HR"/>
        </w:rPr>
        <w:t>sazivatelju</w:t>
      </w:r>
      <w:proofErr w:type="spellEnd"/>
      <w:r>
        <w:rPr>
          <w:lang w:val="hr-HR" w:eastAsia="hr-HR"/>
        </w:rPr>
        <w:t xml:space="preserve"> vijeća radnika.</w:t>
      </w:r>
    </w:p>
    <w:p w:rsidR="00104E93" w:rsidRPr="00104E93" w:rsidRDefault="00104E93" w:rsidP="00104E93">
      <w:pPr>
        <w:rPr>
          <w:lang w:val="hr-HR" w:eastAsia="hr-HR"/>
        </w:rPr>
      </w:pPr>
    </w:p>
    <w:p w:rsidR="00104E93" w:rsidRDefault="00104E93" w:rsidP="00104E93">
      <w:pPr>
        <w:rPr>
          <w:lang w:val="hr-HR" w:eastAsia="hr-HR"/>
        </w:rPr>
      </w:pPr>
      <w:r>
        <w:rPr>
          <w:lang w:val="hr-HR" w:eastAsia="hr-HR"/>
        </w:rPr>
        <w:t xml:space="preserve">       </w:t>
      </w:r>
      <w:r w:rsidRPr="00104E93">
        <w:rPr>
          <w:lang w:val="hr-HR" w:eastAsia="hr-HR"/>
        </w:rPr>
        <w:t>(5)Nastavničko vijeće, vijeće roditelja i skup radnika dužni su održati sjednicu, odnosno</w:t>
      </w:r>
    </w:p>
    <w:p w:rsidR="00104E93" w:rsidRDefault="00104E93" w:rsidP="00104E93">
      <w:r>
        <w:rPr>
          <w:lang w:val="hr-HR" w:eastAsia="hr-HR"/>
        </w:rPr>
        <w:lastRenderedPageBreak/>
        <w:t xml:space="preserve">             </w:t>
      </w:r>
      <w:r w:rsidRPr="00104E93">
        <w:rPr>
          <w:lang w:val="hr-HR" w:eastAsia="hr-HR"/>
        </w:rPr>
        <w:t>provesti glasovanje u roku od osam (8) dana od dana dostave liste kandidata</w:t>
      </w:r>
      <w:r>
        <w:rPr>
          <w:lang w:val="hr-HR" w:eastAsia="hr-HR"/>
        </w:rPr>
        <w:t>.</w:t>
      </w:r>
    </w:p>
    <w:p w:rsidR="00104E93" w:rsidRDefault="00104E93" w:rsidP="00104E93">
      <w:pPr>
        <w:pStyle w:val="Tijeloteksta"/>
      </w:pPr>
    </w:p>
    <w:p w:rsidR="00104E93" w:rsidRDefault="00104E93" w:rsidP="00104E93">
      <w:pPr>
        <w:pStyle w:val="Tijeloteksta"/>
      </w:pPr>
    </w:p>
    <w:p w:rsidR="00324E9C" w:rsidRDefault="00E65692" w:rsidP="00324E9C">
      <w:pPr>
        <w:pStyle w:val="Tijeloteksta"/>
        <w:jc w:val="center"/>
        <w:rPr>
          <w:b/>
          <w:i/>
        </w:rPr>
      </w:pPr>
      <w:r>
        <w:rPr>
          <w:b/>
          <w:i/>
          <w:sz w:val="20"/>
          <w:szCs w:val="20"/>
        </w:rPr>
        <w:t>POVJERENSTVA ZA IZBORE</w:t>
      </w:r>
    </w:p>
    <w:p w:rsidR="00E65692" w:rsidRDefault="00E65692" w:rsidP="00324E9C">
      <w:pPr>
        <w:pStyle w:val="Tijeloteksta"/>
        <w:jc w:val="center"/>
      </w:pPr>
    </w:p>
    <w:p w:rsidR="00324E9C" w:rsidRDefault="00324E9C" w:rsidP="00324E9C">
      <w:pPr>
        <w:pStyle w:val="Tijeloteksta"/>
        <w:jc w:val="center"/>
      </w:pPr>
      <w:r>
        <w:t>Članak 8</w:t>
      </w:r>
      <w:r w:rsidR="00E65692">
        <w:t>1</w:t>
      </w:r>
      <w:r>
        <w:t>.</w:t>
      </w:r>
    </w:p>
    <w:p w:rsidR="00EF2B6D" w:rsidRPr="004908A7" w:rsidRDefault="00EF2B6D" w:rsidP="00263219">
      <w:pPr>
        <w:pStyle w:val="Odlomakpopisa"/>
        <w:numPr>
          <w:ilvl w:val="0"/>
          <w:numId w:val="144"/>
        </w:numPr>
        <w:rPr>
          <w:lang w:eastAsia="hr-HR"/>
        </w:rPr>
      </w:pPr>
      <w:r w:rsidRPr="004908A7">
        <w:rPr>
          <w:lang w:eastAsia="hr-HR"/>
        </w:rPr>
        <w:t xml:space="preserve">Na </w:t>
      </w:r>
      <w:proofErr w:type="spellStart"/>
      <w:r w:rsidRPr="004908A7">
        <w:rPr>
          <w:lang w:eastAsia="hr-HR"/>
        </w:rPr>
        <w:t>sjednicama</w:t>
      </w:r>
      <w:proofErr w:type="spellEnd"/>
      <w:r w:rsidRPr="004908A7">
        <w:rPr>
          <w:lang w:eastAsia="hr-HR"/>
        </w:rPr>
        <w:t xml:space="preserve"> </w:t>
      </w:r>
      <w:proofErr w:type="spellStart"/>
      <w:r w:rsidRPr="004908A7">
        <w:rPr>
          <w:lang w:eastAsia="hr-HR"/>
        </w:rPr>
        <w:t>nastavničkog</w:t>
      </w:r>
      <w:proofErr w:type="spellEnd"/>
      <w:r w:rsidRPr="004908A7">
        <w:rPr>
          <w:lang w:eastAsia="hr-HR"/>
        </w:rPr>
        <w:t xml:space="preserve"> </w:t>
      </w:r>
      <w:proofErr w:type="spellStart"/>
      <w:r w:rsidRPr="004908A7">
        <w:rPr>
          <w:lang w:eastAsia="hr-HR"/>
        </w:rPr>
        <w:t>vijeća</w:t>
      </w:r>
      <w:proofErr w:type="spellEnd"/>
      <w:r w:rsidRPr="004908A7">
        <w:rPr>
          <w:lang w:eastAsia="hr-HR"/>
        </w:rPr>
        <w:t xml:space="preserve">, </w:t>
      </w:r>
      <w:proofErr w:type="spellStart"/>
      <w:r w:rsidRPr="004908A7">
        <w:rPr>
          <w:lang w:eastAsia="hr-HR"/>
        </w:rPr>
        <w:t>vijeća</w:t>
      </w:r>
      <w:proofErr w:type="spellEnd"/>
      <w:r w:rsidRPr="004908A7">
        <w:rPr>
          <w:lang w:eastAsia="hr-HR"/>
        </w:rPr>
        <w:t xml:space="preserve"> </w:t>
      </w:r>
      <w:proofErr w:type="spellStart"/>
      <w:r w:rsidRPr="004908A7">
        <w:rPr>
          <w:lang w:eastAsia="hr-HR"/>
        </w:rPr>
        <w:t>roditelja</w:t>
      </w:r>
      <w:proofErr w:type="spellEnd"/>
      <w:r w:rsidRPr="004908A7">
        <w:rPr>
          <w:lang w:eastAsia="hr-HR"/>
        </w:rPr>
        <w:t xml:space="preserve"> </w:t>
      </w:r>
      <w:proofErr w:type="spellStart"/>
      <w:r w:rsidRPr="004908A7">
        <w:rPr>
          <w:lang w:eastAsia="hr-HR"/>
        </w:rPr>
        <w:t>i</w:t>
      </w:r>
      <w:proofErr w:type="spellEnd"/>
      <w:r w:rsidRPr="004908A7">
        <w:rPr>
          <w:lang w:eastAsia="hr-HR"/>
        </w:rPr>
        <w:t xml:space="preserve"> </w:t>
      </w:r>
      <w:proofErr w:type="spellStart"/>
      <w:r w:rsidRPr="004908A7">
        <w:rPr>
          <w:lang w:eastAsia="hr-HR"/>
        </w:rPr>
        <w:t>skupa</w:t>
      </w:r>
      <w:proofErr w:type="spellEnd"/>
      <w:r w:rsidRPr="004908A7">
        <w:rPr>
          <w:lang w:eastAsia="hr-HR"/>
        </w:rPr>
        <w:t xml:space="preserve"> </w:t>
      </w:r>
      <w:proofErr w:type="spellStart"/>
      <w:r w:rsidRPr="004908A7">
        <w:rPr>
          <w:lang w:eastAsia="hr-HR"/>
        </w:rPr>
        <w:t>radnika</w:t>
      </w:r>
      <w:proofErr w:type="spellEnd"/>
      <w:r w:rsidRPr="004908A7">
        <w:rPr>
          <w:lang w:eastAsia="hr-HR"/>
        </w:rPr>
        <w:t xml:space="preserve"> </w:t>
      </w:r>
      <w:proofErr w:type="spellStart"/>
      <w:r w:rsidRPr="004908A7">
        <w:rPr>
          <w:lang w:eastAsia="hr-HR"/>
        </w:rPr>
        <w:t>javnim</w:t>
      </w:r>
      <w:proofErr w:type="spellEnd"/>
      <w:r w:rsidRPr="004908A7">
        <w:rPr>
          <w:lang w:eastAsia="hr-HR"/>
        </w:rPr>
        <w:t xml:space="preserve"> </w:t>
      </w:r>
      <w:proofErr w:type="spellStart"/>
      <w:r w:rsidRPr="004908A7">
        <w:rPr>
          <w:lang w:eastAsia="hr-HR"/>
        </w:rPr>
        <w:t>glasovanjem</w:t>
      </w:r>
      <w:proofErr w:type="spellEnd"/>
      <w:r w:rsidRPr="004908A7">
        <w:rPr>
          <w:lang w:eastAsia="hr-HR"/>
        </w:rPr>
        <w:t xml:space="preserve"> </w:t>
      </w:r>
      <w:proofErr w:type="spellStart"/>
      <w:r w:rsidRPr="004908A7">
        <w:rPr>
          <w:lang w:eastAsia="hr-HR"/>
        </w:rPr>
        <w:t>bira</w:t>
      </w:r>
      <w:proofErr w:type="spellEnd"/>
      <w:r w:rsidRPr="004908A7">
        <w:rPr>
          <w:lang w:eastAsia="hr-HR"/>
        </w:rPr>
        <w:t xml:space="preserve"> se </w:t>
      </w:r>
      <w:proofErr w:type="spellStart"/>
      <w:r w:rsidRPr="004908A7">
        <w:rPr>
          <w:lang w:eastAsia="hr-HR"/>
        </w:rPr>
        <w:t>izborno</w:t>
      </w:r>
      <w:proofErr w:type="spellEnd"/>
      <w:r w:rsidRPr="004908A7">
        <w:rPr>
          <w:lang w:eastAsia="hr-HR"/>
        </w:rPr>
        <w:t xml:space="preserve"> </w:t>
      </w:r>
      <w:proofErr w:type="spellStart"/>
      <w:r w:rsidRPr="004908A7">
        <w:rPr>
          <w:lang w:eastAsia="hr-HR"/>
        </w:rPr>
        <w:t>povjerenstvo</w:t>
      </w:r>
      <w:proofErr w:type="spellEnd"/>
      <w:r w:rsidRPr="004908A7">
        <w:rPr>
          <w:lang w:eastAsia="hr-HR"/>
        </w:rPr>
        <w:t xml:space="preserve"> </w:t>
      </w:r>
      <w:proofErr w:type="spellStart"/>
      <w:r w:rsidRPr="004908A7">
        <w:rPr>
          <w:lang w:eastAsia="hr-HR"/>
        </w:rPr>
        <w:t>koje</w:t>
      </w:r>
      <w:proofErr w:type="spellEnd"/>
      <w:r w:rsidRPr="004908A7">
        <w:rPr>
          <w:lang w:eastAsia="hr-HR"/>
        </w:rPr>
        <w:t xml:space="preserve"> </w:t>
      </w:r>
      <w:proofErr w:type="spellStart"/>
      <w:r w:rsidRPr="004908A7">
        <w:rPr>
          <w:lang w:eastAsia="hr-HR"/>
        </w:rPr>
        <w:t>će</w:t>
      </w:r>
      <w:proofErr w:type="spellEnd"/>
      <w:r w:rsidRPr="004908A7">
        <w:rPr>
          <w:lang w:eastAsia="hr-HR"/>
        </w:rPr>
        <w:t xml:space="preserve"> </w:t>
      </w:r>
      <w:proofErr w:type="spellStart"/>
      <w:r w:rsidRPr="004908A7">
        <w:rPr>
          <w:lang w:eastAsia="hr-HR"/>
        </w:rPr>
        <w:t>voditi</w:t>
      </w:r>
      <w:proofErr w:type="spellEnd"/>
      <w:r w:rsidRPr="004908A7">
        <w:rPr>
          <w:lang w:eastAsia="hr-HR"/>
        </w:rPr>
        <w:t xml:space="preserve"> </w:t>
      </w:r>
      <w:proofErr w:type="spellStart"/>
      <w:r w:rsidRPr="004908A7">
        <w:rPr>
          <w:lang w:eastAsia="hr-HR"/>
        </w:rPr>
        <w:t>postupak</w:t>
      </w:r>
      <w:proofErr w:type="spellEnd"/>
      <w:r w:rsidRPr="004908A7">
        <w:rPr>
          <w:lang w:eastAsia="hr-HR"/>
        </w:rPr>
        <w:t xml:space="preserve"> </w:t>
      </w:r>
      <w:proofErr w:type="spellStart"/>
      <w:r w:rsidRPr="004908A7">
        <w:rPr>
          <w:lang w:eastAsia="hr-HR"/>
        </w:rPr>
        <w:t>gl</w:t>
      </w:r>
      <w:r>
        <w:rPr>
          <w:lang w:eastAsia="hr-HR"/>
        </w:rPr>
        <w:t>asovanja</w:t>
      </w:r>
      <w:proofErr w:type="spellEnd"/>
      <w:r>
        <w:rPr>
          <w:lang w:eastAsia="hr-HR"/>
        </w:rPr>
        <w:t xml:space="preserve"> </w:t>
      </w:r>
      <w:proofErr w:type="spellStart"/>
      <w:r>
        <w:rPr>
          <w:lang w:eastAsia="hr-HR"/>
        </w:rPr>
        <w:t>i</w:t>
      </w:r>
      <w:proofErr w:type="spellEnd"/>
      <w:r>
        <w:rPr>
          <w:lang w:eastAsia="hr-HR"/>
        </w:rPr>
        <w:t xml:space="preserve"> </w:t>
      </w:r>
      <w:proofErr w:type="spellStart"/>
      <w:r>
        <w:rPr>
          <w:lang w:eastAsia="hr-HR"/>
        </w:rPr>
        <w:t>zapisnik</w:t>
      </w:r>
      <w:proofErr w:type="spellEnd"/>
      <w:r>
        <w:rPr>
          <w:lang w:eastAsia="hr-HR"/>
        </w:rPr>
        <w:t xml:space="preserve"> o </w:t>
      </w:r>
      <w:proofErr w:type="spellStart"/>
      <w:r>
        <w:rPr>
          <w:lang w:eastAsia="hr-HR"/>
        </w:rPr>
        <w:t>izborima</w:t>
      </w:r>
      <w:proofErr w:type="spellEnd"/>
      <w:r>
        <w:rPr>
          <w:lang w:eastAsia="hr-HR"/>
        </w:rPr>
        <w:t>.</w:t>
      </w:r>
    </w:p>
    <w:p w:rsidR="00EF2B6D" w:rsidRPr="004908A7" w:rsidRDefault="00EF2B6D" w:rsidP="00263219">
      <w:pPr>
        <w:pStyle w:val="Odlomakpopisa"/>
        <w:numPr>
          <w:ilvl w:val="0"/>
          <w:numId w:val="144"/>
        </w:numPr>
        <w:rPr>
          <w:lang w:eastAsia="hr-HR"/>
        </w:rPr>
      </w:pPr>
      <w:proofErr w:type="spellStart"/>
      <w:r w:rsidRPr="004908A7">
        <w:rPr>
          <w:lang w:eastAsia="hr-HR"/>
        </w:rPr>
        <w:t>Izborno</w:t>
      </w:r>
      <w:proofErr w:type="spellEnd"/>
      <w:r w:rsidRPr="004908A7">
        <w:rPr>
          <w:lang w:eastAsia="hr-HR"/>
        </w:rPr>
        <w:t xml:space="preserve"> </w:t>
      </w:r>
      <w:proofErr w:type="spellStart"/>
      <w:r w:rsidRPr="004908A7">
        <w:rPr>
          <w:lang w:eastAsia="hr-HR"/>
        </w:rPr>
        <w:t>povjerenstvo</w:t>
      </w:r>
      <w:proofErr w:type="spellEnd"/>
      <w:r w:rsidRPr="004908A7">
        <w:rPr>
          <w:lang w:eastAsia="hr-HR"/>
        </w:rPr>
        <w:t xml:space="preserve"> </w:t>
      </w:r>
      <w:proofErr w:type="spellStart"/>
      <w:r w:rsidRPr="004908A7">
        <w:rPr>
          <w:lang w:eastAsia="hr-HR"/>
        </w:rPr>
        <w:t>im</w:t>
      </w:r>
      <w:r>
        <w:rPr>
          <w:lang w:eastAsia="hr-HR"/>
        </w:rPr>
        <w:t>a</w:t>
      </w:r>
      <w:proofErr w:type="spellEnd"/>
      <w:r>
        <w:rPr>
          <w:lang w:eastAsia="hr-HR"/>
        </w:rPr>
        <w:t xml:space="preserve"> </w:t>
      </w:r>
      <w:proofErr w:type="spellStart"/>
      <w:r>
        <w:rPr>
          <w:lang w:eastAsia="hr-HR"/>
        </w:rPr>
        <w:t>predsjednika</w:t>
      </w:r>
      <w:proofErr w:type="spellEnd"/>
      <w:r>
        <w:rPr>
          <w:lang w:eastAsia="hr-HR"/>
        </w:rPr>
        <w:t xml:space="preserve"> </w:t>
      </w:r>
      <w:proofErr w:type="spellStart"/>
      <w:r>
        <w:rPr>
          <w:lang w:eastAsia="hr-HR"/>
        </w:rPr>
        <w:t>i</w:t>
      </w:r>
      <w:proofErr w:type="spellEnd"/>
      <w:r>
        <w:rPr>
          <w:lang w:eastAsia="hr-HR"/>
        </w:rPr>
        <w:t xml:space="preserve"> </w:t>
      </w:r>
      <w:proofErr w:type="spellStart"/>
      <w:r>
        <w:rPr>
          <w:lang w:eastAsia="hr-HR"/>
        </w:rPr>
        <w:t>dva</w:t>
      </w:r>
      <w:proofErr w:type="spellEnd"/>
      <w:r>
        <w:rPr>
          <w:lang w:eastAsia="hr-HR"/>
        </w:rPr>
        <w:t xml:space="preserve"> (2) </w:t>
      </w:r>
      <w:proofErr w:type="spellStart"/>
      <w:r>
        <w:rPr>
          <w:lang w:eastAsia="hr-HR"/>
        </w:rPr>
        <w:t>člana</w:t>
      </w:r>
      <w:proofErr w:type="spellEnd"/>
      <w:r>
        <w:rPr>
          <w:lang w:eastAsia="hr-HR"/>
        </w:rPr>
        <w:t>.</w:t>
      </w:r>
    </w:p>
    <w:p w:rsidR="00EF2B6D" w:rsidRPr="004908A7" w:rsidRDefault="00EF2B6D" w:rsidP="00263219">
      <w:pPr>
        <w:pStyle w:val="Odlomakpopisa"/>
        <w:numPr>
          <w:ilvl w:val="0"/>
          <w:numId w:val="144"/>
        </w:numPr>
        <w:rPr>
          <w:lang w:eastAsia="hr-HR"/>
        </w:rPr>
      </w:pPr>
      <w:proofErr w:type="spellStart"/>
      <w:r w:rsidRPr="004908A7">
        <w:rPr>
          <w:lang w:eastAsia="hr-HR"/>
        </w:rPr>
        <w:t>Predsjednik</w:t>
      </w:r>
      <w:proofErr w:type="spellEnd"/>
      <w:r w:rsidRPr="004908A7">
        <w:rPr>
          <w:lang w:eastAsia="hr-HR"/>
        </w:rPr>
        <w:t xml:space="preserve"> </w:t>
      </w:r>
      <w:proofErr w:type="spellStart"/>
      <w:r w:rsidRPr="004908A7">
        <w:rPr>
          <w:lang w:eastAsia="hr-HR"/>
        </w:rPr>
        <w:t>i</w:t>
      </w:r>
      <w:proofErr w:type="spellEnd"/>
      <w:r w:rsidRPr="004908A7">
        <w:rPr>
          <w:lang w:eastAsia="hr-HR"/>
        </w:rPr>
        <w:t xml:space="preserve"> </w:t>
      </w:r>
      <w:proofErr w:type="spellStart"/>
      <w:r w:rsidRPr="004908A7">
        <w:rPr>
          <w:lang w:eastAsia="hr-HR"/>
        </w:rPr>
        <w:t>član</w:t>
      </w:r>
      <w:proofErr w:type="spellEnd"/>
      <w:r w:rsidRPr="004908A7">
        <w:rPr>
          <w:lang w:eastAsia="hr-HR"/>
        </w:rPr>
        <w:t xml:space="preserve"> </w:t>
      </w:r>
      <w:proofErr w:type="spellStart"/>
      <w:r w:rsidRPr="004908A7">
        <w:rPr>
          <w:lang w:eastAsia="hr-HR"/>
        </w:rPr>
        <w:t>biračkog</w:t>
      </w:r>
      <w:proofErr w:type="spellEnd"/>
      <w:r w:rsidRPr="004908A7">
        <w:rPr>
          <w:lang w:eastAsia="hr-HR"/>
        </w:rPr>
        <w:t xml:space="preserve"> </w:t>
      </w:r>
      <w:proofErr w:type="spellStart"/>
      <w:r w:rsidRPr="004908A7">
        <w:rPr>
          <w:lang w:eastAsia="hr-HR"/>
        </w:rPr>
        <w:t>odbora</w:t>
      </w:r>
      <w:proofErr w:type="spellEnd"/>
      <w:r w:rsidRPr="004908A7">
        <w:rPr>
          <w:lang w:eastAsia="hr-HR"/>
        </w:rPr>
        <w:t xml:space="preserve"> ne </w:t>
      </w:r>
      <w:proofErr w:type="spellStart"/>
      <w:r w:rsidRPr="004908A7">
        <w:rPr>
          <w:lang w:eastAsia="hr-HR"/>
        </w:rPr>
        <w:t>mo</w:t>
      </w:r>
      <w:r>
        <w:rPr>
          <w:lang w:eastAsia="hr-HR"/>
        </w:rPr>
        <w:t>že</w:t>
      </w:r>
      <w:proofErr w:type="spellEnd"/>
      <w:r>
        <w:rPr>
          <w:lang w:eastAsia="hr-HR"/>
        </w:rPr>
        <w:t xml:space="preserve"> </w:t>
      </w:r>
      <w:proofErr w:type="spellStart"/>
      <w:r>
        <w:rPr>
          <w:lang w:eastAsia="hr-HR"/>
        </w:rPr>
        <w:t>biti</w:t>
      </w:r>
      <w:proofErr w:type="spellEnd"/>
      <w:r>
        <w:rPr>
          <w:lang w:eastAsia="hr-HR"/>
        </w:rPr>
        <w:t xml:space="preserve"> </w:t>
      </w:r>
      <w:proofErr w:type="spellStart"/>
      <w:r>
        <w:rPr>
          <w:lang w:eastAsia="hr-HR"/>
        </w:rPr>
        <w:t>kandidat</w:t>
      </w:r>
      <w:proofErr w:type="spellEnd"/>
      <w:r>
        <w:rPr>
          <w:lang w:eastAsia="hr-HR"/>
        </w:rPr>
        <w:t xml:space="preserve"> za </w:t>
      </w:r>
      <w:proofErr w:type="spellStart"/>
      <w:r>
        <w:rPr>
          <w:lang w:eastAsia="hr-HR"/>
        </w:rPr>
        <w:t>ravnatelja</w:t>
      </w:r>
      <w:proofErr w:type="spellEnd"/>
      <w:r>
        <w:rPr>
          <w:lang w:eastAsia="hr-HR"/>
        </w:rPr>
        <w:t>.</w:t>
      </w:r>
      <w:r w:rsidRPr="004908A7">
        <w:rPr>
          <w:lang w:eastAsia="hr-HR"/>
        </w:rPr>
        <w:t xml:space="preserve"> </w:t>
      </w:r>
    </w:p>
    <w:p w:rsidR="00EF2B6D" w:rsidRPr="004908A7" w:rsidRDefault="00EF2B6D" w:rsidP="00263219">
      <w:pPr>
        <w:pStyle w:val="Odlomakpopisa"/>
        <w:numPr>
          <w:ilvl w:val="0"/>
          <w:numId w:val="144"/>
        </w:numPr>
        <w:rPr>
          <w:lang w:eastAsia="hr-HR"/>
        </w:rPr>
      </w:pPr>
      <w:proofErr w:type="spellStart"/>
      <w:r w:rsidRPr="004908A7">
        <w:rPr>
          <w:lang w:eastAsia="hr-HR"/>
        </w:rPr>
        <w:t>Izborno</w:t>
      </w:r>
      <w:proofErr w:type="spellEnd"/>
      <w:r w:rsidRPr="004908A7">
        <w:rPr>
          <w:lang w:eastAsia="hr-HR"/>
        </w:rPr>
        <w:t xml:space="preserve"> </w:t>
      </w:r>
      <w:proofErr w:type="spellStart"/>
      <w:r w:rsidRPr="004908A7">
        <w:rPr>
          <w:lang w:eastAsia="hr-HR"/>
        </w:rPr>
        <w:t>povjerenstvo</w:t>
      </w:r>
      <w:proofErr w:type="spellEnd"/>
      <w:r w:rsidRPr="004908A7">
        <w:rPr>
          <w:lang w:eastAsia="hr-HR"/>
        </w:rPr>
        <w:t xml:space="preserve"> </w:t>
      </w:r>
      <w:proofErr w:type="spellStart"/>
      <w:r w:rsidRPr="004908A7">
        <w:rPr>
          <w:lang w:eastAsia="hr-HR"/>
        </w:rPr>
        <w:t>izrađuje</w:t>
      </w:r>
      <w:proofErr w:type="spellEnd"/>
      <w:r w:rsidRPr="004908A7">
        <w:rPr>
          <w:lang w:eastAsia="hr-HR"/>
        </w:rPr>
        <w:t xml:space="preserve"> </w:t>
      </w:r>
      <w:proofErr w:type="spellStart"/>
      <w:r w:rsidRPr="004908A7">
        <w:rPr>
          <w:lang w:eastAsia="hr-HR"/>
        </w:rPr>
        <w:t>glasački</w:t>
      </w:r>
      <w:proofErr w:type="spellEnd"/>
      <w:r w:rsidRPr="004908A7">
        <w:rPr>
          <w:lang w:eastAsia="hr-HR"/>
        </w:rPr>
        <w:t xml:space="preserve">  </w:t>
      </w:r>
      <w:proofErr w:type="spellStart"/>
      <w:r w:rsidRPr="004908A7">
        <w:rPr>
          <w:lang w:eastAsia="hr-HR"/>
        </w:rPr>
        <w:t>listić</w:t>
      </w:r>
      <w:proofErr w:type="spellEnd"/>
      <w:r w:rsidRPr="004908A7">
        <w:rPr>
          <w:lang w:eastAsia="hr-HR"/>
        </w:rPr>
        <w:t xml:space="preserve"> </w:t>
      </w:r>
      <w:proofErr w:type="spellStart"/>
      <w:r w:rsidRPr="004908A7">
        <w:rPr>
          <w:lang w:eastAsia="hr-HR"/>
        </w:rPr>
        <w:t>abecednim</w:t>
      </w:r>
      <w:proofErr w:type="spellEnd"/>
      <w:r w:rsidRPr="004908A7">
        <w:rPr>
          <w:lang w:eastAsia="hr-HR"/>
        </w:rPr>
        <w:t xml:space="preserve"> </w:t>
      </w:r>
      <w:proofErr w:type="spellStart"/>
      <w:r w:rsidRPr="004908A7">
        <w:rPr>
          <w:lang w:eastAsia="hr-HR"/>
        </w:rPr>
        <w:t>redom</w:t>
      </w:r>
      <w:proofErr w:type="spellEnd"/>
      <w:r w:rsidRPr="004908A7">
        <w:rPr>
          <w:lang w:eastAsia="hr-HR"/>
        </w:rPr>
        <w:t xml:space="preserve">, </w:t>
      </w:r>
      <w:proofErr w:type="spellStart"/>
      <w:r w:rsidRPr="004908A7">
        <w:rPr>
          <w:lang w:eastAsia="hr-HR"/>
        </w:rPr>
        <w:t>temeljem</w:t>
      </w:r>
      <w:proofErr w:type="spellEnd"/>
      <w:r w:rsidRPr="004908A7">
        <w:rPr>
          <w:lang w:eastAsia="hr-HR"/>
        </w:rPr>
        <w:t xml:space="preserve"> </w:t>
      </w:r>
      <w:proofErr w:type="spellStart"/>
      <w:r w:rsidRPr="004908A7">
        <w:rPr>
          <w:lang w:eastAsia="hr-HR"/>
        </w:rPr>
        <w:t>liste</w:t>
      </w:r>
      <w:proofErr w:type="spellEnd"/>
      <w:r w:rsidRPr="004908A7">
        <w:rPr>
          <w:lang w:eastAsia="hr-HR"/>
        </w:rPr>
        <w:t xml:space="preserve"> </w:t>
      </w:r>
      <w:proofErr w:type="spellStart"/>
      <w:r w:rsidRPr="004908A7">
        <w:rPr>
          <w:lang w:eastAsia="hr-HR"/>
        </w:rPr>
        <w:t>kandidata</w:t>
      </w:r>
      <w:proofErr w:type="spellEnd"/>
      <w:r w:rsidRPr="004908A7">
        <w:rPr>
          <w:lang w:eastAsia="hr-HR"/>
        </w:rPr>
        <w:t xml:space="preserve"> za </w:t>
      </w:r>
      <w:proofErr w:type="spellStart"/>
      <w:r w:rsidRPr="004908A7">
        <w:rPr>
          <w:lang w:eastAsia="hr-HR"/>
        </w:rPr>
        <w:t>ravnatelja</w:t>
      </w:r>
      <w:proofErr w:type="spellEnd"/>
      <w:r w:rsidRPr="004908A7">
        <w:rPr>
          <w:lang w:eastAsia="hr-HR"/>
        </w:rPr>
        <w:t xml:space="preserve"> </w:t>
      </w:r>
      <w:proofErr w:type="spellStart"/>
      <w:r w:rsidRPr="004908A7">
        <w:rPr>
          <w:lang w:eastAsia="hr-HR"/>
        </w:rPr>
        <w:t>koju</w:t>
      </w:r>
      <w:proofErr w:type="spellEnd"/>
      <w:r w:rsidRPr="004908A7">
        <w:rPr>
          <w:lang w:eastAsia="hr-HR"/>
        </w:rPr>
        <w:t xml:space="preserve"> je </w:t>
      </w:r>
      <w:proofErr w:type="spellStart"/>
      <w:r w:rsidRPr="004908A7">
        <w:rPr>
          <w:lang w:eastAsia="hr-HR"/>
        </w:rPr>
        <w:t>utvrdio</w:t>
      </w:r>
      <w:proofErr w:type="spellEnd"/>
      <w:r w:rsidRPr="004908A7">
        <w:rPr>
          <w:lang w:eastAsia="hr-HR"/>
        </w:rPr>
        <w:t xml:space="preserve"> </w:t>
      </w:r>
      <w:proofErr w:type="spellStart"/>
      <w:r w:rsidRPr="004908A7">
        <w:rPr>
          <w:lang w:eastAsia="hr-HR"/>
        </w:rPr>
        <w:t>školski</w:t>
      </w:r>
      <w:proofErr w:type="spellEnd"/>
      <w:r w:rsidRPr="004908A7">
        <w:rPr>
          <w:lang w:eastAsia="hr-HR"/>
        </w:rPr>
        <w:t xml:space="preserve"> </w:t>
      </w:r>
      <w:proofErr w:type="spellStart"/>
      <w:r w:rsidRPr="004908A7">
        <w:rPr>
          <w:lang w:eastAsia="hr-HR"/>
        </w:rPr>
        <w:t>odbo</w:t>
      </w:r>
      <w:r>
        <w:rPr>
          <w:lang w:eastAsia="hr-HR"/>
        </w:rPr>
        <w:t>r</w:t>
      </w:r>
      <w:proofErr w:type="spellEnd"/>
      <w:r>
        <w:rPr>
          <w:lang w:eastAsia="hr-HR"/>
        </w:rPr>
        <w:t xml:space="preserve">  </w:t>
      </w:r>
      <w:proofErr w:type="spellStart"/>
      <w:r>
        <w:rPr>
          <w:lang w:eastAsia="hr-HR"/>
        </w:rPr>
        <w:t>i</w:t>
      </w:r>
      <w:proofErr w:type="spellEnd"/>
      <w:r>
        <w:rPr>
          <w:lang w:eastAsia="hr-HR"/>
        </w:rPr>
        <w:t xml:space="preserve"> </w:t>
      </w:r>
      <w:proofErr w:type="spellStart"/>
      <w:r>
        <w:rPr>
          <w:lang w:eastAsia="hr-HR"/>
        </w:rPr>
        <w:t>ovjerava</w:t>
      </w:r>
      <w:proofErr w:type="spellEnd"/>
      <w:r>
        <w:rPr>
          <w:lang w:eastAsia="hr-HR"/>
        </w:rPr>
        <w:t xml:space="preserve"> </w:t>
      </w:r>
      <w:proofErr w:type="spellStart"/>
      <w:r>
        <w:rPr>
          <w:lang w:eastAsia="hr-HR"/>
        </w:rPr>
        <w:t>ga</w:t>
      </w:r>
      <w:proofErr w:type="spellEnd"/>
      <w:r>
        <w:rPr>
          <w:lang w:eastAsia="hr-HR"/>
        </w:rPr>
        <w:t xml:space="preserve"> </w:t>
      </w:r>
      <w:proofErr w:type="spellStart"/>
      <w:r>
        <w:rPr>
          <w:lang w:eastAsia="hr-HR"/>
        </w:rPr>
        <w:t>pečatom</w:t>
      </w:r>
      <w:proofErr w:type="spellEnd"/>
      <w:r>
        <w:rPr>
          <w:lang w:eastAsia="hr-HR"/>
        </w:rPr>
        <w:t xml:space="preserve"> </w:t>
      </w:r>
      <w:proofErr w:type="spellStart"/>
      <w:r>
        <w:rPr>
          <w:lang w:eastAsia="hr-HR"/>
        </w:rPr>
        <w:t>škole</w:t>
      </w:r>
      <w:proofErr w:type="spellEnd"/>
      <w:r>
        <w:rPr>
          <w:lang w:eastAsia="hr-HR"/>
        </w:rPr>
        <w:t>.</w:t>
      </w:r>
    </w:p>
    <w:p w:rsidR="00EF2B6D" w:rsidRPr="004908A7" w:rsidRDefault="00EF2B6D" w:rsidP="00263219">
      <w:pPr>
        <w:pStyle w:val="Odlomakpopisa"/>
        <w:numPr>
          <w:ilvl w:val="0"/>
          <w:numId w:val="144"/>
        </w:numPr>
        <w:rPr>
          <w:lang w:eastAsia="hr-HR"/>
        </w:rPr>
      </w:pPr>
      <w:proofErr w:type="spellStart"/>
      <w:r w:rsidRPr="004908A7">
        <w:rPr>
          <w:lang w:eastAsia="hr-HR"/>
        </w:rPr>
        <w:t>Broj</w:t>
      </w:r>
      <w:proofErr w:type="spellEnd"/>
      <w:r w:rsidRPr="004908A7">
        <w:rPr>
          <w:lang w:eastAsia="hr-HR"/>
        </w:rPr>
        <w:t xml:space="preserve"> </w:t>
      </w:r>
      <w:proofErr w:type="spellStart"/>
      <w:r w:rsidRPr="004908A7">
        <w:rPr>
          <w:lang w:eastAsia="hr-HR"/>
        </w:rPr>
        <w:t>glasačkih</w:t>
      </w:r>
      <w:proofErr w:type="spellEnd"/>
      <w:r w:rsidRPr="004908A7">
        <w:rPr>
          <w:lang w:eastAsia="hr-HR"/>
        </w:rPr>
        <w:t xml:space="preserve"> </w:t>
      </w:r>
      <w:proofErr w:type="spellStart"/>
      <w:r w:rsidRPr="004908A7">
        <w:rPr>
          <w:lang w:eastAsia="hr-HR"/>
        </w:rPr>
        <w:t>listića</w:t>
      </w:r>
      <w:proofErr w:type="spellEnd"/>
      <w:r w:rsidRPr="004908A7">
        <w:rPr>
          <w:lang w:eastAsia="hr-HR"/>
        </w:rPr>
        <w:t xml:space="preserve">  </w:t>
      </w:r>
      <w:proofErr w:type="spellStart"/>
      <w:r w:rsidRPr="004908A7">
        <w:rPr>
          <w:lang w:eastAsia="hr-HR"/>
        </w:rPr>
        <w:t>na</w:t>
      </w:r>
      <w:proofErr w:type="spellEnd"/>
      <w:r w:rsidRPr="004908A7">
        <w:rPr>
          <w:lang w:eastAsia="hr-HR"/>
        </w:rPr>
        <w:t xml:space="preserve"> </w:t>
      </w:r>
      <w:proofErr w:type="spellStart"/>
      <w:r w:rsidRPr="004908A7">
        <w:rPr>
          <w:lang w:eastAsia="hr-HR"/>
        </w:rPr>
        <w:t>sjednicama</w:t>
      </w:r>
      <w:proofErr w:type="spellEnd"/>
      <w:r w:rsidRPr="004908A7">
        <w:rPr>
          <w:lang w:eastAsia="hr-HR"/>
        </w:rPr>
        <w:t xml:space="preserve"> </w:t>
      </w:r>
      <w:proofErr w:type="spellStart"/>
      <w:r w:rsidRPr="004908A7">
        <w:rPr>
          <w:lang w:eastAsia="hr-HR"/>
        </w:rPr>
        <w:t>vijeća</w:t>
      </w:r>
      <w:proofErr w:type="spellEnd"/>
      <w:r w:rsidRPr="004908A7">
        <w:rPr>
          <w:lang w:eastAsia="hr-HR"/>
        </w:rPr>
        <w:t xml:space="preserve"> </w:t>
      </w:r>
      <w:proofErr w:type="spellStart"/>
      <w:r w:rsidRPr="004908A7">
        <w:rPr>
          <w:lang w:eastAsia="hr-HR"/>
        </w:rPr>
        <w:t>na</w:t>
      </w:r>
      <w:proofErr w:type="spellEnd"/>
      <w:r w:rsidRPr="004908A7">
        <w:rPr>
          <w:lang w:eastAsia="hr-HR"/>
        </w:rPr>
        <w:t xml:space="preserve"> </w:t>
      </w:r>
      <w:proofErr w:type="spellStart"/>
      <w:r w:rsidRPr="004908A7">
        <w:rPr>
          <w:lang w:eastAsia="hr-HR"/>
        </w:rPr>
        <w:t>kojima</w:t>
      </w:r>
      <w:proofErr w:type="spellEnd"/>
      <w:r w:rsidRPr="004908A7">
        <w:rPr>
          <w:lang w:eastAsia="hr-HR"/>
        </w:rPr>
        <w:t xml:space="preserve"> se </w:t>
      </w:r>
      <w:proofErr w:type="spellStart"/>
      <w:r w:rsidRPr="004908A7">
        <w:rPr>
          <w:lang w:eastAsia="hr-HR"/>
        </w:rPr>
        <w:t>provodi</w:t>
      </w:r>
      <w:proofErr w:type="spellEnd"/>
      <w:r w:rsidRPr="004908A7">
        <w:rPr>
          <w:lang w:eastAsia="hr-HR"/>
        </w:rPr>
        <w:t xml:space="preserve"> </w:t>
      </w:r>
      <w:proofErr w:type="spellStart"/>
      <w:r w:rsidRPr="004908A7">
        <w:rPr>
          <w:lang w:eastAsia="hr-HR"/>
        </w:rPr>
        <w:t>glasovanje</w:t>
      </w:r>
      <w:proofErr w:type="spellEnd"/>
      <w:r w:rsidRPr="004908A7">
        <w:rPr>
          <w:lang w:eastAsia="hr-HR"/>
        </w:rPr>
        <w:t xml:space="preserve"> mora </w:t>
      </w:r>
      <w:proofErr w:type="spellStart"/>
      <w:r w:rsidRPr="004908A7">
        <w:rPr>
          <w:lang w:eastAsia="hr-HR"/>
        </w:rPr>
        <w:t>biti</w:t>
      </w:r>
      <w:proofErr w:type="spellEnd"/>
      <w:r w:rsidRPr="004908A7">
        <w:rPr>
          <w:lang w:eastAsia="hr-HR"/>
        </w:rPr>
        <w:t xml:space="preserve"> </w:t>
      </w:r>
      <w:proofErr w:type="spellStart"/>
      <w:r w:rsidRPr="004908A7">
        <w:rPr>
          <w:lang w:eastAsia="hr-HR"/>
        </w:rPr>
        <w:t>jednak</w:t>
      </w:r>
      <w:proofErr w:type="spellEnd"/>
      <w:r w:rsidRPr="004908A7">
        <w:rPr>
          <w:lang w:eastAsia="hr-HR"/>
        </w:rPr>
        <w:t xml:space="preserve"> </w:t>
      </w:r>
      <w:proofErr w:type="spellStart"/>
      <w:r w:rsidRPr="004908A7">
        <w:rPr>
          <w:lang w:eastAsia="hr-HR"/>
        </w:rPr>
        <w:t>broju</w:t>
      </w:r>
      <w:proofErr w:type="spellEnd"/>
      <w:r w:rsidRPr="004908A7">
        <w:rPr>
          <w:lang w:eastAsia="hr-HR"/>
        </w:rPr>
        <w:t xml:space="preserve"> </w:t>
      </w:r>
      <w:proofErr w:type="spellStart"/>
      <w:r w:rsidRPr="004908A7">
        <w:rPr>
          <w:lang w:eastAsia="hr-HR"/>
        </w:rPr>
        <w:t>prisutnih</w:t>
      </w:r>
      <w:proofErr w:type="spellEnd"/>
      <w:r w:rsidRPr="004908A7">
        <w:rPr>
          <w:lang w:eastAsia="hr-HR"/>
        </w:rPr>
        <w:t xml:space="preserve"> </w:t>
      </w:r>
      <w:proofErr w:type="spellStart"/>
      <w:r w:rsidRPr="004908A7">
        <w:rPr>
          <w:lang w:eastAsia="hr-HR"/>
        </w:rPr>
        <w:t>članova</w:t>
      </w:r>
      <w:proofErr w:type="spellEnd"/>
      <w:r w:rsidRPr="004908A7">
        <w:rPr>
          <w:lang w:eastAsia="hr-HR"/>
        </w:rPr>
        <w:t xml:space="preserve"> </w:t>
      </w:r>
      <w:proofErr w:type="spellStart"/>
      <w:r w:rsidRPr="004908A7">
        <w:rPr>
          <w:lang w:eastAsia="hr-HR"/>
        </w:rPr>
        <w:t>na</w:t>
      </w:r>
      <w:proofErr w:type="spellEnd"/>
      <w:r w:rsidRPr="004908A7">
        <w:rPr>
          <w:lang w:eastAsia="hr-HR"/>
        </w:rPr>
        <w:t xml:space="preserve"> </w:t>
      </w:r>
      <w:proofErr w:type="spellStart"/>
      <w:r w:rsidRPr="004908A7">
        <w:rPr>
          <w:lang w:eastAsia="hr-HR"/>
        </w:rPr>
        <w:t>sjednicama</w:t>
      </w:r>
      <w:proofErr w:type="spellEnd"/>
      <w:r w:rsidRPr="004908A7">
        <w:rPr>
          <w:lang w:eastAsia="hr-HR"/>
        </w:rPr>
        <w:t xml:space="preserve"> </w:t>
      </w:r>
      <w:proofErr w:type="spellStart"/>
      <w:r w:rsidRPr="004908A7">
        <w:rPr>
          <w:lang w:eastAsia="hr-HR"/>
        </w:rPr>
        <w:t>vijeća</w:t>
      </w:r>
      <w:proofErr w:type="spellEnd"/>
      <w:r w:rsidRPr="004908A7">
        <w:rPr>
          <w:lang w:eastAsia="hr-HR"/>
        </w:rPr>
        <w:t xml:space="preserve"> </w:t>
      </w:r>
      <w:proofErr w:type="spellStart"/>
      <w:r w:rsidRPr="004908A7">
        <w:rPr>
          <w:lang w:eastAsia="hr-HR"/>
        </w:rPr>
        <w:t>odnosno</w:t>
      </w:r>
      <w:proofErr w:type="spellEnd"/>
      <w:r w:rsidRPr="004908A7">
        <w:rPr>
          <w:lang w:eastAsia="hr-HR"/>
        </w:rPr>
        <w:t xml:space="preserve"> </w:t>
      </w:r>
      <w:proofErr w:type="spellStart"/>
      <w:r w:rsidRPr="004908A7">
        <w:rPr>
          <w:lang w:eastAsia="hr-HR"/>
        </w:rPr>
        <w:t>skupa</w:t>
      </w:r>
      <w:proofErr w:type="spellEnd"/>
      <w:r w:rsidRPr="004908A7">
        <w:rPr>
          <w:lang w:eastAsia="hr-HR"/>
        </w:rPr>
        <w:t xml:space="preserve"> </w:t>
      </w:r>
      <w:proofErr w:type="spellStart"/>
      <w:r w:rsidRPr="004908A7">
        <w:rPr>
          <w:lang w:eastAsia="hr-HR"/>
        </w:rPr>
        <w:t>radnika</w:t>
      </w:r>
      <w:proofErr w:type="spellEnd"/>
      <w:r w:rsidRPr="004908A7">
        <w:rPr>
          <w:lang w:eastAsia="hr-HR"/>
        </w:rPr>
        <w:t xml:space="preserve"> </w:t>
      </w:r>
      <w:proofErr w:type="spellStart"/>
      <w:r w:rsidRPr="004908A7">
        <w:rPr>
          <w:lang w:eastAsia="hr-HR"/>
        </w:rPr>
        <w:t>na</w:t>
      </w:r>
      <w:proofErr w:type="spellEnd"/>
      <w:r w:rsidRPr="004908A7">
        <w:rPr>
          <w:lang w:eastAsia="hr-HR"/>
        </w:rPr>
        <w:t xml:space="preserve"> </w:t>
      </w:r>
      <w:proofErr w:type="spellStart"/>
      <w:r w:rsidRPr="004908A7">
        <w:rPr>
          <w:lang w:eastAsia="hr-HR"/>
        </w:rPr>
        <w:t>kojima</w:t>
      </w:r>
      <w:proofErr w:type="spellEnd"/>
      <w:r w:rsidRPr="004908A7">
        <w:rPr>
          <w:lang w:eastAsia="hr-HR"/>
        </w:rPr>
        <w:t xml:space="preserve"> se </w:t>
      </w:r>
      <w:proofErr w:type="spellStart"/>
      <w:r w:rsidRPr="004908A7">
        <w:rPr>
          <w:lang w:eastAsia="hr-HR"/>
        </w:rPr>
        <w:t>glasuje</w:t>
      </w:r>
      <w:proofErr w:type="spellEnd"/>
      <w:r w:rsidRPr="004908A7">
        <w:rPr>
          <w:lang w:eastAsia="hr-HR"/>
        </w:rPr>
        <w:t>.</w:t>
      </w:r>
    </w:p>
    <w:p w:rsidR="00EF2B6D" w:rsidRPr="004908A7" w:rsidRDefault="00EF2B6D" w:rsidP="00263219">
      <w:pPr>
        <w:pStyle w:val="Odlomakpopisa"/>
        <w:numPr>
          <w:ilvl w:val="0"/>
          <w:numId w:val="144"/>
        </w:numPr>
        <w:rPr>
          <w:lang w:eastAsia="hr-HR"/>
        </w:rPr>
      </w:pPr>
      <w:proofErr w:type="spellStart"/>
      <w:r w:rsidRPr="004908A7">
        <w:rPr>
          <w:lang w:eastAsia="hr-HR"/>
        </w:rPr>
        <w:t>Članovi</w:t>
      </w:r>
      <w:proofErr w:type="spellEnd"/>
      <w:r w:rsidRPr="004908A7">
        <w:rPr>
          <w:lang w:eastAsia="hr-HR"/>
        </w:rPr>
        <w:t xml:space="preserve"> </w:t>
      </w:r>
      <w:proofErr w:type="spellStart"/>
      <w:r w:rsidRPr="004908A7">
        <w:rPr>
          <w:lang w:eastAsia="hr-HR"/>
        </w:rPr>
        <w:t>povjerenstva</w:t>
      </w:r>
      <w:proofErr w:type="spellEnd"/>
      <w:r w:rsidRPr="004908A7">
        <w:rPr>
          <w:lang w:eastAsia="hr-HR"/>
        </w:rPr>
        <w:t xml:space="preserve"> </w:t>
      </w:r>
      <w:proofErr w:type="spellStart"/>
      <w:r w:rsidRPr="004908A7">
        <w:rPr>
          <w:lang w:eastAsia="hr-HR"/>
        </w:rPr>
        <w:t>neposredno</w:t>
      </w:r>
      <w:proofErr w:type="spellEnd"/>
      <w:r w:rsidRPr="004908A7">
        <w:rPr>
          <w:lang w:eastAsia="hr-HR"/>
        </w:rPr>
        <w:t xml:space="preserve"> </w:t>
      </w:r>
      <w:proofErr w:type="spellStart"/>
      <w:r w:rsidRPr="004908A7">
        <w:rPr>
          <w:lang w:eastAsia="hr-HR"/>
        </w:rPr>
        <w:t>uručuju</w:t>
      </w:r>
      <w:proofErr w:type="spellEnd"/>
      <w:r w:rsidRPr="004908A7">
        <w:rPr>
          <w:lang w:eastAsia="hr-HR"/>
        </w:rPr>
        <w:t xml:space="preserve"> </w:t>
      </w:r>
      <w:proofErr w:type="spellStart"/>
      <w:r w:rsidRPr="004908A7">
        <w:rPr>
          <w:lang w:eastAsia="hr-HR"/>
        </w:rPr>
        <w:t>glasački</w:t>
      </w:r>
      <w:proofErr w:type="spellEnd"/>
      <w:r w:rsidRPr="004908A7">
        <w:rPr>
          <w:lang w:eastAsia="hr-HR"/>
        </w:rPr>
        <w:t xml:space="preserve"> </w:t>
      </w:r>
      <w:proofErr w:type="spellStart"/>
      <w:r w:rsidRPr="004908A7">
        <w:rPr>
          <w:lang w:eastAsia="hr-HR"/>
        </w:rPr>
        <w:t>listić</w:t>
      </w:r>
      <w:proofErr w:type="spellEnd"/>
      <w:r w:rsidRPr="004908A7">
        <w:rPr>
          <w:lang w:eastAsia="hr-HR"/>
        </w:rPr>
        <w:t xml:space="preserve"> </w:t>
      </w:r>
      <w:proofErr w:type="spellStart"/>
      <w:r w:rsidRPr="004908A7">
        <w:rPr>
          <w:lang w:eastAsia="hr-HR"/>
        </w:rPr>
        <w:t>pojedinom</w:t>
      </w:r>
      <w:proofErr w:type="spellEnd"/>
      <w:r w:rsidRPr="004908A7">
        <w:rPr>
          <w:lang w:eastAsia="hr-HR"/>
        </w:rPr>
        <w:t xml:space="preserve"> </w:t>
      </w:r>
      <w:proofErr w:type="spellStart"/>
      <w:r w:rsidRPr="004908A7">
        <w:rPr>
          <w:lang w:eastAsia="hr-HR"/>
        </w:rPr>
        <w:t>glasaču</w:t>
      </w:r>
      <w:proofErr w:type="spellEnd"/>
      <w:r w:rsidRPr="004908A7">
        <w:rPr>
          <w:lang w:eastAsia="hr-HR"/>
        </w:rPr>
        <w:t xml:space="preserve"> </w:t>
      </w:r>
      <w:proofErr w:type="spellStart"/>
      <w:r w:rsidRPr="004908A7">
        <w:rPr>
          <w:lang w:eastAsia="hr-HR"/>
        </w:rPr>
        <w:t>uz</w:t>
      </w:r>
      <w:proofErr w:type="spellEnd"/>
      <w:r w:rsidRPr="004908A7">
        <w:rPr>
          <w:lang w:eastAsia="hr-HR"/>
        </w:rPr>
        <w:t xml:space="preserve"> </w:t>
      </w:r>
      <w:proofErr w:type="spellStart"/>
      <w:r w:rsidRPr="004908A7">
        <w:rPr>
          <w:lang w:eastAsia="hr-HR"/>
        </w:rPr>
        <w:t>obaveznu</w:t>
      </w:r>
      <w:proofErr w:type="spellEnd"/>
      <w:r w:rsidRPr="004908A7">
        <w:rPr>
          <w:lang w:eastAsia="hr-HR"/>
        </w:rPr>
        <w:t xml:space="preserve"> </w:t>
      </w:r>
      <w:proofErr w:type="spellStart"/>
      <w:r w:rsidRPr="004908A7">
        <w:rPr>
          <w:lang w:eastAsia="hr-HR"/>
        </w:rPr>
        <w:t>evidenciju</w:t>
      </w:r>
      <w:proofErr w:type="spellEnd"/>
      <w:r w:rsidRPr="004908A7">
        <w:rPr>
          <w:lang w:eastAsia="hr-HR"/>
        </w:rPr>
        <w:t xml:space="preserve">.  </w:t>
      </w:r>
    </w:p>
    <w:p w:rsidR="00EF2B6D" w:rsidRDefault="00EF2B6D" w:rsidP="00263219">
      <w:pPr>
        <w:pStyle w:val="Odlomakpopisa"/>
        <w:numPr>
          <w:ilvl w:val="0"/>
          <w:numId w:val="144"/>
        </w:numPr>
        <w:rPr>
          <w:lang w:eastAsia="hr-HR"/>
        </w:rPr>
      </w:pPr>
      <w:proofErr w:type="spellStart"/>
      <w:r w:rsidRPr="004908A7">
        <w:rPr>
          <w:lang w:eastAsia="hr-HR"/>
        </w:rPr>
        <w:t>Osiguravaju</w:t>
      </w:r>
      <w:proofErr w:type="spellEnd"/>
      <w:r w:rsidRPr="004908A7">
        <w:rPr>
          <w:lang w:eastAsia="hr-HR"/>
        </w:rPr>
        <w:t xml:space="preserve"> </w:t>
      </w:r>
      <w:proofErr w:type="spellStart"/>
      <w:r w:rsidRPr="004908A7">
        <w:rPr>
          <w:lang w:eastAsia="hr-HR"/>
        </w:rPr>
        <w:t>ta</w:t>
      </w:r>
      <w:r>
        <w:rPr>
          <w:lang w:eastAsia="hr-HR"/>
        </w:rPr>
        <w:t>jnost</w:t>
      </w:r>
      <w:proofErr w:type="spellEnd"/>
      <w:r>
        <w:rPr>
          <w:lang w:eastAsia="hr-HR"/>
        </w:rPr>
        <w:t xml:space="preserve"> </w:t>
      </w:r>
      <w:proofErr w:type="spellStart"/>
      <w:r>
        <w:rPr>
          <w:lang w:eastAsia="hr-HR"/>
        </w:rPr>
        <w:t>i</w:t>
      </w:r>
      <w:proofErr w:type="spellEnd"/>
      <w:r>
        <w:rPr>
          <w:lang w:eastAsia="hr-HR"/>
        </w:rPr>
        <w:t xml:space="preserve"> </w:t>
      </w:r>
      <w:proofErr w:type="spellStart"/>
      <w:r>
        <w:rPr>
          <w:lang w:eastAsia="hr-HR"/>
        </w:rPr>
        <w:t>neometanost</w:t>
      </w:r>
      <w:proofErr w:type="spellEnd"/>
      <w:r>
        <w:rPr>
          <w:lang w:eastAsia="hr-HR"/>
        </w:rPr>
        <w:t xml:space="preserve"> </w:t>
      </w:r>
      <w:proofErr w:type="spellStart"/>
      <w:r>
        <w:rPr>
          <w:lang w:eastAsia="hr-HR"/>
        </w:rPr>
        <w:t>glasovanja</w:t>
      </w:r>
      <w:proofErr w:type="spellEnd"/>
      <w:r>
        <w:rPr>
          <w:lang w:eastAsia="hr-HR"/>
        </w:rPr>
        <w:t>.</w:t>
      </w:r>
    </w:p>
    <w:p w:rsidR="00EF2B6D" w:rsidRDefault="00EF2B6D" w:rsidP="00EF2B6D">
      <w:pPr>
        <w:pStyle w:val="Odlomakpopisa"/>
        <w:ind w:left="927"/>
        <w:rPr>
          <w:lang w:eastAsia="hr-HR"/>
        </w:rPr>
      </w:pPr>
    </w:p>
    <w:p w:rsidR="00EF2B6D" w:rsidRPr="00EF2B6D" w:rsidRDefault="00EF2B6D" w:rsidP="00EF2B6D">
      <w:pPr>
        <w:jc w:val="center"/>
        <w:rPr>
          <w:b/>
          <w:i/>
          <w:sz w:val="20"/>
          <w:szCs w:val="20"/>
          <w:lang w:eastAsia="hr-HR"/>
        </w:rPr>
      </w:pPr>
      <w:r>
        <w:rPr>
          <w:b/>
          <w:i/>
          <w:sz w:val="20"/>
          <w:szCs w:val="20"/>
          <w:lang w:eastAsia="hr-HR"/>
        </w:rPr>
        <w:t xml:space="preserve">     </w:t>
      </w:r>
      <w:r w:rsidRPr="00EF2B6D">
        <w:rPr>
          <w:b/>
          <w:i/>
          <w:sz w:val="20"/>
          <w:szCs w:val="20"/>
          <w:lang w:eastAsia="hr-HR"/>
        </w:rPr>
        <w:t>GLASAČKI LISTIĆ</w:t>
      </w:r>
    </w:p>
    <w:p w:rsidR="00EF2B6D" w:rsidRDefault="00EF2B6D" w:rsidP="00EF2B6D">
      <w:pPr>
        <w:pStyle w:val="Tijeloteksta"/>
        <w:ind w:left="567"/>
        <w:jc w:val="center"/>
      </w:pPr>
    </w:p>
    <w:p w:rsidR="00EF2B6D" w:rsidRDefault="00EF2B6D" w:rsidP="00EF2B6D">
      <w:pPr>
        <w:pStyle w:val="Tijeloteksta"/>
        <w:ind w:left="567"/>
        <w:jc w:val="center"/>
      </w:pPr>
      <w:r>
        <w:t xml:space="preserve">Članak 82. </w:t>
      </w:r>
    </w:p>
    <w:p w:rsidR="00EF2B6D" w:rsidRDefault="00EF2B6D" w:rsidP="00EF2B6D">
      <w:pPr>
        <w:pStyle w:val="Tijeloteksta"/>
        <w:ind w:left="567"/>
        <w:jc w:val="center"/>
      </w:pPr>
    </w:p>
    <w:p w:rsidR="00EF2B6D" w:rsidRPr="00EF2B6D" w:rsidRDefault="00EF2B6D" w:rsidP="00EF2B6D">
      <w:pPr>
        <w:rPr>
          <w:lang w:val="hr-HR" w:eastAsia="hr-HR"/>
        </w:rPr>
      </w:pPr>
      <w:r>
        <w:rPr>
          <w:lang w:val="hr-HR" w:eastAsia="hr-HR"/>
        </w:rPr>
        <w:t xml:space="preserve">         </w:t>
      </w:r>
      <w:r w:rsidRPr="00EF2B6D">
        <w:rPr>
          <w:lang w:val="hr-HR" w:eastAsia="hr-HR"/>
        </w:rPr>
        <w:t>(1) Na glasačkom listiću ispod imena kandidata mora stajati uputa kako se glasuje.</w:t>
      </w:r>
    </w:p>
    <w:p w:rsidR="00EF2B6D" w:rsidRDefault="00EF2B6D" w:rsidP="00EF2B6D">
      <w:pPr>
        <w:rPr>
          <w:lang w:val="hr-HR" w:eastAsia="hr-HR"/>
        </w:rPr>
      </w:pPr>
      <w:r w:rsidRPr="00EF2B6D">
        <w:rPr>
          <w:lang w:val="hr-HR" w:eastAsia="hr-HR"/>
        </w:rPr>
        <w:t xml:space="preserve">        </w:t>
      </w:r>
      <w:r>
        <w:rPr>
          <w:lang w:val="hr-HR" w:eastAsia="hr-HR"/>
        </w:rPr>
        <w:t xml:space="preserve">     </w:t>
      </w:r>
      <w:r w:rsidRPr="00EF2B6D">
        <w:rPr>
          <w:lang w:val="hr-HR" w:eastAsia="hr-HR"/>
        </w:rPr>
        <w:t xml:space="preserve">„Glasuje se na način da se zaokruži redni broj ispred rednog broja kandidata za kojeg </w:t>
      </w:r>
      <w:r>
        <w:rPr>
          <w:lang w:val="hr-HR" w:eastAsia="hr-HR"/>
        </w:rPr>
        <w:t xml:space="preserve">       </w:t>
      </w:r>
    </w:p>
    <w:p w:rsidR="00EF2B6D" w:rsidRPr="00EF2B6D" w:rsidRDefault="00EF2B6D" w:rsidP="00EF2B6D">
      <w:pPr>
        <w:rPr>
          <w:lang w:val="hr-HR" w:eastAsia="hr-HR"/>
        </w:rPr>
      </w:pPr>
      <w:r>
        <w:rPr>
          <w:lang w:val="hr-HR" w:eastAsia="hr-HR"/>
        </w:rPr>
        <w:t xml:space="preserve">               se glasuje“</w:t>
      </w:r>
    </w:p>
    <w:p w:rsidR="00EF2B6D" w:rsidRPr="00EF2B6D" w:rsidRDefault="00EF2B6D" w:rsidP="00EF2B6D">
      <w:pPr>
        <w:rPr>
          <w:lang w:val="hr-HR" w:eastAsia="hr-HR"/>
        </w:rPr>
      </w:pPr>
    </w:p>
    <w:p w:rsidR="00EF2B6D" w:rsidRPr="00EF2B6D" w:rsidRDefault="00EF2B6D" w:rsidP="00EF2B6D">
      <w:pPr>
        <w:rPr>
          <w:lang w:val="hr-HR" w:eastAsia="hr-HR"/>
        </w:rPr>
      </w:pPr>
      <w:r>
        <w:rPr>
          <w:lang w:val="hr-HR" w:eastAsia="hr-HR"/>
        </w:rPr>
        <w:t xml:space="preserve">         (2)</w:t>
      </w:r>
      <w:r w:rsidRPr="00EF2B6D">
        <w:rPr>
          <w:lang w:val="hr-HR" w:eastAsia="hr-HR"/>
        </w:rPr>
        <w:t xml:space="preserve">Ako je samo jedan kandidat za ravnatelja na glasačkom listiću se za glasovanje </w:t>
      </w:r>
    </w:p>
    <w:p w:rsidR="00EF2B6D" w:rsidRDefault="00EF2B6D" w:rsidP="00EF2B6D">
      <w:pPr>
        <w:rPr>
          <w:lang w:val="hr-HR" w:eastAsia="hr-HR"/>
        </w:rPr>
      </w:pPr>
      <w:r>
        <w:rPr>
          <w:lang w:val="hr-HR" w:eastAsia="hr-HR"/>
        </w:rPr>
        <w:t xml:space="preserve">      </w:t>
      </w:r>
      <w:r w:rsidRPr="00EF2B6D">
        <w:rPr>
          <w:lang w:val="hr-HR" w:eastAsia="hr-HR"/>
        </w:rPr>
        <w:t xml:space="preserve">        </w:t>
      </w:r>
      <w:r>
        <w:rPr>
          <w:lang w:val="hr-HR" w:eastAsia="hr-HR"/>
        </w:rPr>
        <w:t>o</w:t>
      </w:r>
      <w:r w:rsidRPr="00EF2B6D">
        <w:rPr>
          <w:lang w:val="hr-HR" w:eastAsia="hr-HR"/>
        </w:rPr>
        <w:t>značava „ZA“ ili „PROTIV“ .“</w:t>
      </w:r>
    </w:p>
    <w:p w:rsidR="00EF2B6D" w:rsidRDefault="00EF2B6D" w:rsidP="00EF2B6D">
      <w:pPr>
        <w:rPr>
          <w:lang w:val="hr-HR" w:eastAsia="hr-HR"/>
        </w:rPr>
      </w:pPr>
    </w:p>
    <w:p w:rsidR="00EF2B6D" w:rsidRPr="00EF2B6D" w:rsidRDefault="00EF2B6D" w:rsidP="00EF2B6D">
      <w:pPr>
        <w:rPr>
          <w:lang w:val="hr-HR" w:eastAsia="hr-HR"/>
        </w:rPr>
      </w:pPr>
      <w:r>
        <w:rPr>
          <w:lang w:val="hr-HR" w:eastAsia="hr-HR"/>
        </w:rPr>
        <w:t xml:space="preserve">         (3)</w:t>
      </w:r>
      <w:r w:rsidRPr="00EF2B6D">
        <w:rPr>
          <w:lang w:val="hr-HR" w:eastAsia="hr-HR"/>
        </w:rPr>
        <w:t xml:space="preserve"> Nakon završenog glasovanja izborno povjerenstvo otvara glasačku kutiju i nakon</w:t>
      </w:r>
    </w:p>
    <w:p w:rsidR="00EF2B6D" w:rsidRDefault="00EF2B6D" w:rsidP="00EF2B6D">
      <w:pPr>
        <w:rPr>
          <w:lang w:val="hr-HR" w:eastAsia="hr-HR"/>
        </w:rPr>
      </w:pPr>
      <w:r>
        <w:rPr>
          <w:lang w:val="hr-HR" w:eastAsia="hr-HR"/>
        </w:rPr>
        <w:t xml:space="preserve">             </w:t>
      </w:r>
      <w:r w:rsidRPr="00EF2B6D">
        <w:rPr>
          <w:lang w:val="hr-HR" w:eastAsia="hr-HR"/>
        </w:rPr>
        <w:t xml:space="preserve"> prebrojavanja glasova utvrđuje rezultate glasovanja koje javno priopćuje nazočnima, </w:t>
      </w:r>
      <w:r>
        <w:rPr>
          <w:lang w:val="hr-HR" w:eastAsia="hr-HR"/>
        </w:rPr>
        <w:t xml:space="preserve">  </w:t>
      </w:r>
    </w:p>
    <w:p w:rsidR="00EF2B6D" w:rsidRPr="00EF2B6D" w:rsidRDefault="00EF2B6D" w:rsidP="00EF2B6D">
      <w:pPr>
        <w:rPr>
          <w:lang w:val="hr-HR" w:eastAsia="hr-HR"/>
        </w:rPr>
      </w:pPr>
      <w:r>
        <w:rPr>
          <w:lang w:val="hr-HR" w:eastAsia="hr-HR"/>
        </w:rPr>
        <w:t xml:space="preserve">              </w:t>
      </w:r>
      <w:r w:rsidRPr="00EF2B6D">
        <w:rPr>
          <w:lang w:val="hr-HR" w:eastAsia="hr-HR"/>
        </w:rPr>
        <w:t>te izrađuje listu kandidata prema broju dobivenih glasova.“</w:t>
      </w:r>
    </w:p>
    <w:p w:rsidR="00EF2B6D" w:rsidRPr="00EF2B6D" w:rsidRDefault="00EF2B6D" w:rsidP="00EF2B6D">
      <w:pPr>
        <w:rPr>
          <w:lang w:val="hr-HR" w:eastAsia="hr-HR"/>
        </w:rPr>
      </w:pPr>
    </w:p>
    <w:p w:rsidR="00EF2B6D" w:rsidRPr="00EF2B6D" w:rsidRDefault="00EF2B6D" w:rsidP="00EF2B6D">
      <w:pPr>
        <w:rPr>
          <w:lang w:val="hr-HR" w:eastAsia="hr-HR"/>
        </w:rPr>
      </w:pPr>
      <w:r>
        <w:rPr>
          <w:lang w:val="hr-HR" w:eastAsia="hr-HR"/>
        </w:rPr>
        <w:t xml:space="preserve">         (4)</w:t>
      </w:r>
      <w:r w:rsidRPr="00EF2B6D">
        <w:rPr>
          <w:lang w:val="hr-HR" w:eastAsia="hr-HR"/>
        </w:rPr>
        <w:t>U slučaju da dva kandidata dobiju isti broj glasova glasovanje se ponavlja između</w:t>
      </w:r>
    </w:p>
    <w:p w:rsidR="00EF2B6D" w:rsidRPr="00EF2B6D" w:rsidRDefault="00EF2B6D" w:rsidP="00EF2B6D">
      <w:pPr>
        <w:rPr>
          <w:lang w:val="hr-HR" w:eastAsia="hr-HR"/>
        </w:rPr>
      </w:pPr>
      <w:r>
        <w:rPr>
          <w:lang w:val="hr-HR" w:eastAsia="hr-HR"/>
        </w:rPr>
        <w:t xml:space="preserve">             </w:t>
      </w:r>
      <w:r w:rsidRPr="00EF2B6D">
        <w:rPr>
          <w:lang w:val="hr-HR" w:eastAsia="hr-HR"/>
        </w:rPr>
        <w:t xml:space="preserve"> kandidata koji su dobili isti broj glasova.“</w:t>
      </w:r>
    </w:p>
    <w:p w:rsidR="00EF2B6D" w:rsidRPr="00EF2B6D" w:rsidRDefault="00EF2B6D" w:rsidP="00EF2B6D">
      <w:pPr>
        <w:rPr>
          <w:lang w:val="hr-HR" w:eastAsia="hr-HR"/>
        </w:rPr>
      </w:pPr>
    </w:p>
    <w:p w:rsidR="00EF2B6D" w:rsidRPr="00EF2B6D" w:rsidRDefault="00EF2B6D" w:rsidP="00EF2B6D">
      <w:pPr>
        <w:rPr>
          <w:lang w:val="hr-HR" w:eastAsia="hr-HR"/>
        </w:rPr>
      </w:pPr>
    </w:p>
    <w:p w:rsidR="00324E9C" w:rsidRDefault="00324E9C" w:rsidP="00324E9C">
      <w:pPr>
        <w:pStyle w:val="Tijeloteksta"/>
      </w:pPr>
    </w:p>
    <w:p w:rsidR="00324E9C" w:rsidRDefault="00324E9C" w:rsidP="00324E9C">
      <w:pPr>
        <w:pStyle w:val="Tijeloteksta"/>
        <w:jc w:val="center"/>
        <w:rPr>
          <w:b/>
          <w:i/>
          <w:color w:val="FF0000"/>
          <w:sz w:val="20"/>
          <w:szCs w:val="20"/>
        </w:rPr>
      </w:pPr>
      <w:r>
        <w:rPr>
          <w:b/>
          <w:i/>
          <w:sz w:val="20"/>
          <w:szCs w:val="20"/>
        </w:rPr>
        <w:t xml:space="preserve">ROKOVI DONOŠENJA </w:t>
      </w:r>
      <w:r w:rsidRPr="00302340">
        <w:rPr>
          <w:b/>
          <w:i/>
          <w:sz w:val="20"/>
          <w:szCs w:val="20"/>
        </w:rPr>
        <w:t>STAJALIŠTA</w:t>
      </w:r>
      <w:r>
        <w:rPr>
          <w:b/>
          <w:i/>
          <w:sz w:val="20"/>
          <w:szCs w:val="20"/>
        </w:rPr>
        <w:t xml:space="preserve"> I DOSTAVE ZAKLJUČKA</w:t>
      </w:r>
    </w:p>
    <w:p w:rsidR="00324E9C" w:rsidRDefault="00324E9C" w:rsidP="00324E9C">
      <w:pPr>
        <w:pStyle w:val="Tijeloteksta"/>
        <w:jc w:val="center"/>
        <w:rPr>
          <w:color w:val="FF0000"/>
          <w:sz w:val="20"/>
          <w:szCs w:val="20"/>
        </w:rPr>
      </w:pPr>
    </w:p>
    <w:p w:rsidR="00324E9C" w:rsidRDefault="00EF2B6D" w:rsidP="00324E9C">
      <w:pPr>
        <w:pStyle w:val="Tijeloteksta"/>
        <w:jc w:val="center"/>
      </w:pPr>
      <w:r>
        <w:t>Članak 8</w:t>
      </w:r>
      <w:r w:rsidR="00AA4BFF">
        <w:t>3</w:t>
      </w:r>
      <w:r w:rsidR="00324E9C">
        <w:t>.</w:t>
      </w:r>
    </w:p>
    <w:p w:rsidR="00AA4BFF" w:rsidRDefault="00AA4BFF" w:rsidP="00324E9C">
      <w:pPr>
        <w:pStyle w:val="Tijeloteksta"/>
        <w:jc w:val="center"/>
      </w:pPr>
    </w:p>
    <w:p w:rsidR="00AA4BFF" w:rsidRDefault="00AA4BFF" w:rsidP="00AA4BFF">
      <w:pPr>
        <w:rPr>
          <w:lang w:val="hr-HR" w:eastAsia="hr-HR"/>
        </w:rPr>
      </w:pPr>
      <w:r>
        <w:rPr>
          <w:lang w:val="hr-HR" w:eastAsia="hr-HR"/>
        </w:rPr>
        <w:t xml:space="preserve">         </w:t>
      </w:r>
      <w:r w:rsidRPr="00AA4BFF">
        <w:rPr>
          <w:lang w:val="hr-HR" w:eastAsia="hr-HR"/>
        </w:rPr>
        <w:t xml:space="preserve">(1) Na temelju rezultata glasovanja vijeće, odnosno skup radnika donosi pisani </w:t>
      </w:r>
      <w:r>
        <w:rPr>
          <w:lang w:val="hr-HR" w:eastAsia="hr-HR"/>
        </w:rPr>
        <w:t xml:space="preserve">     </w:t>
      </w:r>
    </w:p>
    <w:p w:rsidR="00AA4BFF" w:rsidRPr="00AA4BFF" w:rsidRDefault="00AA4BFF" w:rsidP="00AA4BFF">
      <w:pPr>
        <w:rPr>
          <w:lang w:val="hr-HR" w:eastAsia="hr-HR"/>
        </w:rPr>
      </w:pPr>
      <w:r>
        <w:rPr>
          <w:lang w:val="hr-HR" w:eastAsia="hr-HR"/>
        </w:rPr>
        <w:t xml:space="preserve">               </w:t>
      </w:r>
      <w:r w:rsidRPr="00AA4BFF">
        <w:rPr>
          <w:lang w:val="hr-HR" w:eastAsia="hr-HR"/>
        </w:rPr>
        <w:t>zaključak o stajalištu vijeća odnosno skupa radnika.</w:t>
      </w:r>
    </w:p>
    <w:p w:rsidR="00AA4BFF" w:rsidRPr="00AA4BFF" w:rsidRDefault="00AA4BFF" w:rsidP="00AA4BFF">
      <w:pPr>
        <w:rPr>
          <w:lang w:val="hr-HR" w:eastAsia="hr-HR"/>
        </w:rPr>
      </w:pPr>
    </w:p>
    <w:p w:rsidR="00AA4BFF" w:rsidRDefault="00AA4BFF" w:rsidP="00AA4BFF">
      <w:pPr>
        <w:rPr>
          <w:lang w:val="hr-HR" w:eastAsia="hr-HR"/>
        </w:rPr>
      </w:pPr>
      <w:r>
        <w:rPr>
          <w:lang w:val="hr-HR" w:eastAsia="hr-HR"/>
        </w:rPr>
        <w:t xml:space="preserve">         </w:t>
      </w:r>
      <w:r w:rsidRPr="00AA4BFF">
        <w:rPr>
          <w:lang w:val="hr-HR" w:eastAsia="hr-HR"/>
        </w:rPr>
        <w:t xml:space="preserve">(2) Zaključkom se utvrđuje broj glasova koje je dobio pojedini kandidat za ravnatelja i </w:t>
      </w:r>
    </w:p>
    <w:p w:rsidR="00AA4BFF" w:rsidRDefault="00AA4BFF" w:rsidP="00AA4BFF">
      <w:pPr>
        <w:rPr>
          <w:lang w:val="hr-HR" w:eastAsia="hr-HR"/>
        </w:rPr>
      </w:pPr>
      <w:r>
        <w:rPr>
          <w:lang w:val="hr-HR" w:eastAsia="hr-HR"/>
        </w:rPr>
        <w:t xml:space="preserve">              </w:t>
      </w:r>
      <w:r w:rsidRPr="00AA4BFF">
        <w:rPr>
          <w:lang w:val="hr-HR" w:eastAsia="hr-HR"/>
        </w:rPr>
        <w:t xml:space="preserve">obvezu predstavnika vijeća odnosno skupa radnika u školskom odboru da kod izbora </w:t>
      </w:r>
    </w:p>
    <w:p w:rsidR="00AA4BFF" w:rsidRPr="00AA4BFF" w:rsidRDefault="00AA4BFF" w:rsidP="00AA4BFF">
      <w:pPr>
        <w:rPr>
          <w:lang w:val="hr-HR" w:eastAsia="hr-HR"/>
        </w:rPr>
      </w:pPr>
      <w:r>
        <w:rPr>
          <w:lang w:val="hr-HR" w:eastAsia="hr-HR"/>
        </w:rPr>
        <w:t xml:space="preserve">              </w:t>
      </w:r>
      <w:r w:rsidRPr="00AA4BFF">
        <w:rPr>
          <w:lang w:val="hr-HR" w:eastAsia="hr-HR"/>
        </w:rPr>
        <w:t>ravnatelja glasuju prema stajalištu vijeća odnosno skupa radnika.“</w:t>
      </w:r>
    </w:p>
    <w:p w:rsidR="00AA4BFF" w:rsidRPr="00AA4BFF" w:rsidRDefault="00AA4BFF" w:rsidP="00AA4BFF">
      <w:pPr>
        <w:rPr>
          <w:lang w:val="hr-HR" w:eastAsia="hr-HR"/>
        </w:rPr>
      </w:pPr>
    </w:p>
    <w:p w:rsidR="00AA4BFF" w:rsidRDefault="00AA4BFF" w:rsidP="00AA4BFF">
      <w:pPr>
        <w:rPr>
          <w:lang w:val="hr-HR" w:eastAsia="hr-HR"/>
        </w:rPr>
      </w:pPr>
      <w:r>
        <w:rPr>
          <w:lang w:val="hr-HR" w:eastAsia="hr-HR"/>
        </w:rPr>
        <w:lastRenderedPageBreak/>
        <w:t xml:space="preserve">         </w:t>
      </w:r>
      <w:r w:rsidRPr="00AA4BFF">
        <w:rPr>
          <w:lang w:val="hr-HR" w:eastAsia="hr-HR"/>
        </w:rPr>
        <w:t xml:space="preserve">(3) Zaključak potpisuje predsjedavatelj vijeća odnosno skupa radnika i dostavlja </w:t>
      </w:r>
      <w:r>
        <w:rPr>
          <w:lang w:val="hr-HR" w:eastAsia="hr-HR"/>
        </w:rPr>
        <w:t xml:space="preserve">         </w:t>
      </w:r>
    </w:p>
    <w:p w:rsidR="00AA4BFF" w:rsidRPr="00AA4BFF" w:rsidRDefault="00AA4BFF" w:rsidP="00AA4BFF">
      <w:pPr>
        <w:rPr>
          <w:lang w:val="hr-HR" w:eastAsia="hr-HR"/>
        </w:rPr>
      </w:pPr>
      <w:r>
        <w:rPr>
          <w:lang w:val="hr-HR" w:eastAsia="hr-HR"/>
        </w:rPr>
        <w:t xml:space="preserve">               Školskom odboru. </w:t>
      </w:r>
    </w:p>
    <w:p w:rsidR="00AA4BFF" w:rsidRPr="00AA4BFF" w:rsidRDefault="00AA4BFF" w:rsidP="00AA4BFF">
      <w:pPr>
        <w:rPr>
          <w:lang w:val="hr-HR" w:eastAsia="hr-HR"/>
        </w:rPr>
      </w:pPr>
    </w:p>
    <w:p w:rsidR="00324E9C" w:rsidRPr="00293630" w:rsidRDefault="00324E9C" w:rsidP="00AA4BFF">
      <w:pPr>
        <w:pStyle w:val="Tijeloteksta"/>
      </w:pPr>
    </w:p>
    <w:p w:rsidR="00AA4BFF" w:rsidRDefault="00AA4BFF" w:rsidP="00324E9C">
      <w:pPr>
        <w:pStyle w:val="Tijeloteksta"/>
        <w:jc w:val="center"/>
        <w:rPr>
          <w:b/>
          <w:bCs/>
          <w:i/>
          <w:iCs/>
          <w:sz w:val="20"/>
        </w:rPr>
      </w:pPr>
    </w:p>
    <w:p w:rsidR="00AA4BFF" w:rsidRDefault="00AA4BFF" w:rsidP="00324E9C">
      <w:pPr>
        <w:pStyle w:val="Tijeloteksta"/>
        <w:jc w:val="center"/>
        <w:rPr>
          <w:b/>
          <w:bCs/>
          <w:i/>
          <w:iCs/>
          <w:sz w:val="20"/>
        </w:rPr>
      </w:pPr>
    </w:p>
    <w:p w:rsidR="00AA4BFF" w:rsidRDefault="00AA4BFF" w:rsidP="00324E9C">
      <w:pPr>
        <w:pStyle w:val="Tijeloteksta"/>
        <w:jc w:val="center"/>
        <w:rPr>
          <w:b/>
          <w:bCs/>
          <w:i/>
          <w:iCs/>
          <w:sz w:val="20"/>
        </w:rPr>
      </w:pPr>
    </w:p>
    <w:p w:rsidR="00324E9C" w:rsidRPr="00220103" w:rsidRDefault="00324E9C" w:rsidP="00324E9C">
      <w:pPr>
        <w:pStyle w:val="Tijeloteksta"/>
        <w:jc w:val="center"/>
        <w:rPr>
          <w:b/>
          <w:bCs/>
          <w:i/>
          <w:iCs/>
          <w:sz w:val="20"/>
        </w:rPr>
      </w:pPr>
      <w:r w:rsidRPr="00220103">
        <w:rPr>
          <w:b/>
          <w:bCs/>
          <w:i/>
          <w:iCs/>
          <w:sz w:val="20"/>
        </w:rPr>
        <w:t xml:space="preserve">IZBOR I IMENOVANJE RAVNATELJA </w:t>
      </w:r>
    </w:p>
    <w:p w:rsidR="00324E9C" w:rsidRDefault="00324E9C" w:rsidP="00324E9C">
      <w:pPr>
        <w:pStyle w:val="Tijeloteksta"/>
        <w:jc w:val="center"/>
        <w:rPr>
          <w:sz w:val="20"/>
        </w:rPr>
      </w:pPr>
    </w:p>
    <w:p w:rsidR="00324E9C" w:rsidRDefault="00324E9C" w:rsidP="00324E9C">
      <w:pPr>
        <w:pStyle w:val="Tijeloteksta"/>
        <w:jc w:val="center"/>
      </w:pPr>
      <w:r>
        <w:t>Članak 8</w:t>
      </w:r>
      <w:r w:rsidR="00AA4BFF">
        <w:t>4</w:t>
      </w:r>
      <w:r>
        <w:t>.</w:t>
      </w:r>
    </w:p>
    <w:p w:rsidR="00324E9C" w:rsidRDefault="00324E9C" w:rsidP="00263219">
      <w:pPr>
        <w:pStyle w:val="Tijeloteksta"/>
        <w:numPr>
          <w:ilvl w:val="0"/>
          <w:numId w:val="129"/>
        </w:numPr>
      </w:pPr>
      <w:r>
        <w:t>Nakon primitka zaključka o</w:t>
      </w:r>
      <w:r w:rsidRPr="00220103">
        <w:rPr>
          <w:color w:val="FF0000"/>
        </w:rPr>
        <w:t xml:space="preserve"> </w:t>
      </w:r>
      <w:r w:rsidRPr="00302340">
        <w:t>stajalištu</w:t>
      </w:r>
      <w:r>
        <w:t xml:space="preserve"> nastavničkog vijeća, vijeća roditelja i skupa radnika glede pojedinog kandidata školski odbor obavlja  izbor ravnatelja između kandidata prijavljenih na natječaj za ravnatelja, za koje je utvrdio da ispunjavanju propisane uvjete. Za izabranog kandidata Škola dostavlja obrazloženi zahtjev ministru znanosti, obrazovanja i sporta za dobivanje suglasnosti. Kada Škola dobije suglasnost za izabranog kandidata ili kada istekne zakonski rok za davanje suglasnosti, školski odbor u roku do 15 dana donosi odluku o imenovanju ravnatelja. </w:t>
      </w:r>
    </w:p>
    <w:p w:rsidR="00324E9C" w:rsidRDefault="00324E9C" w:rsidP="00263219">
      <w:pPr>
        <w:pStyle w:val="Tijeloteksta"/>
        <w:numPr>
          <w:ilvl w:val="0"/>
          <w:numId w:val="129"/>
        </w:numPr>
      </w:pPr>
      <w:r>
        <w:t>Odluku o imenovanju ravnatelja školski odbor donosi javnim glasovanjem u skladu s člankom 62. stavkom 4. ovoga statuta.</w:t>
      </w:r>
    </w:p>
    <w:p w:rsidR="00324E9C" w:rsidRDefault="00324E9C" w:rsidP="00263219">
      <w:pPr>
        <w:pStyle w:val="Tijeloteksta"/>
        <w:numPr>
          <w:ilvl w:val="0"/>
          <w:numId w:val="129"/>
        </w:numPr>
      </w:pPr>
      <w:r>
        <w:t>O donesenoj odluci o imenovanju ili neimenovanju ravnatelja Škola izvješćuje sve sudionike natječaja.</w:t>
      </w:r>
    </w:p>
    <w:p w:rsidR="00AA4BFF" w:rsidRDefault="00AA4BFF" w:rsidP="00263219">
      <w:pPr>
        <w:pStyle w:val="Tijeloteksta"/>
        <w:numPr>
          <w:ilvl w:val="0"/>
          <w:numId w:val="129"/>
        </w:numPr>
      </w:pPr>
      <w:r>
        <w:t>Ako se na raspisan natječaj nitko ne prijavi ili nitko od prijavljenih kandidata ne bude izabran te ukoliko Ministar uskrati suglasnost za predloženog kandidata natječaj će se ponoviti.</w:t>
      </w:r>
    </w:p>
    <w:p w:rsidR="00AA4BFF" w:rsidRDefault="00AA4BFF" w:rsidP="00263219">
      <w:pPr>
        <w:pStyle w:val="Tijeloteksta"/>
        <w:numPr>
          <w:ilvl w:val="0"/>
          <w:numId w:val="129"/>
        </w:numPr>
      </w:pPr>
      <w:r>
        <w:t xml:space="preserve">Do imenovanja ravnatelja Škole na temelju ponovljenog natječaja imenovati će se vršitelj dužnosti ravnatelja, na najduže godinu dana. </w:t>
      </w:r>
    </w:p>
    <w:p w:rsidR="00324E9C" w:rsidRDefault="00324E9C" w:rsidP="00324E9C">
      <w:pPr>
        <w:pStyle w:val="Tijeloteksta"/>
      </w:pP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RADNI ODNOS RAVNATELJA</w:t>
      </w:r>
    </w:p>
    <w:p w:rsidR="00324E9C" w:rsidRDefault="00324E9C" w:rsidP="00324E9C">
      <w:pPr>
        <w:pStyle w:val="Tijeloteksta"/>
        <w:jc w:val="center"/>
        <w:rPr>
          <w:b/>
          <w:bCs/>
          <w:i/>
          <w:iCs/>
          <w:sz w:val="20"/>
        </w:rPr>
      </w:pPr>
    </w:p>
    <w:p w:rsidR="00324E9C" w:rsidRDefault="00324E9C" w:rsidP="00324E9C">
      <w:pPr>
        <w:pStyle w:val="Tijeloteksta"/>
        <w:jc w:val="center"/>
      </w:pPr>
      <w:r>
        <w:t>Članak 8</w:t>
      </w:r>
      <w:r w:rsidR="00AA4BFF">
        <w:t>5</w:t>
      </w:r>
      <w:r>
        <w:t>.</w:t>
      </w:r>
    </w:p>
    <w:p w:rsidR="00AA4BFF" w:rsidRDefault="00AA4BFF" w:rsidP="00324E9C">
      <w:pPr>
        <w:pStyle w:val="Tijeloteksta"/>
        <w:jc w:val="center"/>
      </w:pPr>
    </w:p>
    <w:p w:rsidR="00324E9C" w:rsidRDefault="00324E9C" w:rsidP="00324E9C">
      <w:pPr>
        <w:pStyle w:val="Tijeloteksta"/>
        <w:numPr>
          <w:ilvl w:val="0"/>
          <w:numId w:val="67"/>
        </w:numPr>
      </w:pPr>
      <w:r>
        <w:t>Odlukom o imenova</w:t>
      </w:r>
      <w:r w:rsidRPr="007A3E55">
        <w:t>nju</w:t>
      </w:r>
      <w:r>
        <w:t xml:space="preserve"> ravnatelja školski odbor utvrđuje vrijeme stupanja ravnatelja na rad i vrijeme sklapanja ugovora o radu.</w:t>
      </w:r>
    </w:p>
    <w:p w:rsidR="00324E9C" w:rsidRDefault="00324E9C" w:rsidP="00324E9C">
      <w:pPr>
        <w:pStyle w:val="Tijeloteksta"/>
        <w:numPr>
          <w:ilvl w:val="0"/>
          <w:numId w:val="67"/>
        </w:numPr>
      </w:pPr>
      <w:r>
        <w:t>Predsjednik školskog odbora s imenovanim ravnateljem prema odluci o imenovanju</w:t>
      </w:r>
      <w:r w:rsidRPr="001B1DF0">
        <w:t xml:space="preserve"> </w:t>
      </w:r>
      <w:r>
        <w:t>sklapa ugovor o radu na određeno vrijeme od pet godina u punome radnom vremenu.</w:t>
      </w:r>
    </w:p>
    <w:p w:rsidR="00324E9C" w:rsidRDefault="00324E9C" w:rsidP="00324E9C">
      <w:pPr>
        <w:pStyle w:val="Tijeloteksta"/>
        <w:numPr>
          <w:ilvl w:val="0"/>
          <w:numId w:val="67"/>
        </w:numPr>
      </w:pPr>
      <w:r>
        <w:t>Na zahtjev osobe koja je imenovana ravnateljem Škole,</w:t>
      </w:r>
      <w:r w:rsidR="00B226B7">
        <w:t xml:space="preserve"> </w:t>
      </w:r>
      <w:r>
        <w:t>a koja u školi ima sklopljen ugovor o radu na neodređeno radno vrijeme za radno mjesto nastavnika ili stručnog suradnika, taj ugovor mirovat će do prestanka mandata, a najdulje za vrijeme dva uzastopna mandata.</w:t>
      </w:r>
    </w:p>
    <w:p w:rsidR="00324E9C" w:rsidRDefault="00324E9C" w:rsidP="00324E9C">
      <w:pPr>
        <w:pStyle w:val="Tijeloteksta"/>
        <w:numPr>
          <w:ilvl w:val="0"/>
          <w:numId w:val="67"/>
        </w:numPr>
      </w:pPr>
      <w:r>
        <w:t xml:space="preserve">Osoba iz stavka 3. ovoga članka ima pravo povratka na poslove koje je prethodno radila u roku od 30 dana od dana prestanka obavljanja ravnateljskih poslova, u suprotnom joj prestaje radni odnos. </w:t>
      </w:r>
    </w:p>
    <w:p w:rsidR="00324E9C" w:rsidRDefault="00324E9C" w:rsidP="00324E9C">
      <w:pPr>
        <w:pStyle w:val="Tijeloteksta"/>
      </w:pPr>
    </w:p>
    <w:p w:rsidR="00324E9C" w:rsidRPr="00394A74" w:rsidRDefault="00324E9C" w:rsidP="00324E9C">
      <w:pPr>
        <w:pStyle w:val="Tijeloteksta"/>
        <w:jc w:val="center"/>
        <w:rPr>
          <w:b/>
          <w:bCs/>
          <w:i/>
          <w:iCs/>
          <w:sz w:val="20"/>
        </w:rPr>
      </w:pPr>
      <w:r w:rsidRPr="00394A74">
        <w:rPr>
          <w:b/>
          <w:bCs/>
          <w:i/>
          <w:iCs/>
          <w:sz w:val="20"/>
        </w:rPr>
        <w:t>OVLASTI  RAVNATELJA</w:t>
      </w:r>
    </w:p>
    <w:p w:rsidR="00324E9C" w:rsidRDefault="00324E9C" w:rsidP="00324E9C">
      <w:pPr>
        <w:pStyle w:val="Tijeloteksta"/>
        <w:jc w:val="center"/>
        <w:rPr>
          <w:sz w:val="20"/>
        </w:rPr>
      </w:pPr>
    </w:p>
    <w:p w:rsidR="00324E9C" w:rsidRDefault="00324E9C" w:rsidP="00324E9C">
      <w:pPr>
        <w:pStyle w:val="Tijeloteksta"/>
        <w:jc w:val="center"/>
      </w:pPr>
      <w:r>
        <w:t>Članak 8</w:t>
      </w:r>
      <w:r w:rsidR="00AA4BFF">
        <w:t>6</w:t>
      </w:r>
      <w:r>
        <w:t>.</w:t>
      </w:r>
    </w:p>
    <w:p w:rsidR="00324E9C" w:rsidRDefault="00324E9C" w:rsidP="00324E9C">
      <w:pPr>
        <w:pStyle w:val="Tijeloteksta"/>
        <w:ind w:firstLine="720"/>
      </w:pPr>
      <w:r>
        <w:t>Ravnatelj:</w:t>
      </w:r>
    </w:p>
    <w:p w:rsidR="00324E9C" w:rsidRDefault="00324E9C" w:rsidP="00324E9C">
      <w:pPr>
        <w:pStyle w:val="Tijeloteksta"/>
        <w:numPr>
          <w:ilvl w:val="0"/>
          <w:numId w:val="3"/>
        </w:numPr>
      </w:pPr>
      <w:r>
        <w:t>predlaže opće akte i godišnji plan i program rada</w:t>
      </w:r>
    </w:p>
    <w:p w:rsidR="00324E9C" w:rsidRDefault="00324E9C" w:rsidP="00324E9C">
      <w:pPr>
        <w:pStyle w:val="Tijeloteksta"/>
        <w:numPr>
          <w:ilvl w:val="0"/>
          <w:numId w:val="3"/>
        </w:numPr>
      </w:pPr>
      <w:r>
        <w:t>predlaže prijedlog financijskog plana, financijski plan, financijski obračun i plan nabave</w:t>
      </w:r>
    </w:p>
    <w:p w:rsidR="00324E9C" w:rsidRDefault="00324E9C" w:rsidP="00324E9C">
      <w:pPr>
        <w:pStyle w:val="Tijeloteksta"/>
        <w:numPr>
          <w:ilvl w:val="0"/>
          <w:numId w:val="3"/>
        </w:numPr>
      </w:pPr>
      <w:r>
        <w:t>vodi poslovanje Škole</w:t>
      </w:r>
    </w:p>
    <w:p w:rsidR="00324E9C" w:rsidRDefault="00324E9C" w:rsidP="00324E9C">
      <w:pPr>
        <w:pStyle w:val="Tijeloteksta"/>
        <w:numPr>
          <w:ilvl w:val="0"/>
          <w:numId w:val="3"/>
        </w:numPr>
      </w:pPr>
      <w:r>
        <w:lastRenderedPageBreak/>
        <w:t>sudjeluje u radu školskog odbora, bez prava odlučivanja</w:t>
      </w:r>
    </w:p>
    <w:p w:rsidR="00324E9C" w:rsidRDefault="00324E9C" w:rsidP="00324E9C">
      <w:pPr>
        <w:pStyle w:val="Tijeloteksta"/>
        <w:numPr>
          <w:ilvl w:val="0"/>
          <w:numId w:val="3"/>
        </w:numPr>
      </w:pPr>
      <w:r>
        <w:t>utvrđuje raspored sati dnevnog trajanja nastave</w:t>
      </w:r>
    </w:p>
    <w:p w:rsidR="00324E9C" w:rsidRDefault="00324E9C" w:rsidP="00324E9C">
      <w:pPr>
        <w:pStyle w:val="Tijeloteksta"/>
        <w:numPr>
          <w:ilvl w:val="0"/>
          <w:numId w:val="3"/>
        </w:numPr>
      </w:pPr>
      <w:r>
        <w:t>predstavlja i zastupa Školu</w:t>
      </w:r>
    </w:p>
    <w:p w:rsidR="00324E9C" w:rsidRDefault="00324E9C" w:rsidP="00324E9C">
      <w:pPr>
        <w:pStyle w:val="Tijeloteksta"/>
        <w:numPr>
          <w:ilvl w:val="0"/>
          <w:numId w:val="3"/>
        </w:numPr>
      </w:pPr>
      <w:r>
        <w:t>poduzima sve pravne radnje u ime i za račun Škole</w:t>
      </w:r>
    </w:p>
    <w:p w:rsidR="00324E9C" w:rsidRDefault="00324E9C" w:rsidP="00324E9C">
      <w:pPr>
        <w:pStyle w:val="Tijeloteksta"/>
        <w:numPr>
          <w:ilvl w:val="0"/>
          <w:numId w:val="3"/>
        </w:numPr>
      </w:pPr>
      <w:r>
        <w:t>zastupa Školu u svim postupcima pred sudovima, upravnim i drugim državnim tijelima te pravnim osobama s javnim ovlastima</w:t>
      </w:r>
    </w:p>
    <w:p w:rsidR="00324E9C" w:rsidRDefault="00324E9C" w:rsidP="00324E9C">
      <w:pPr>
        <w:pStyle w:val="Tijeloteksta"/>
        <w:numPr>
          <w:ilvl w:val="0"/>
          <w:numId w:val="3"/>
        </w:numPr>
      </w:pPr>
      <w:r>
        <w:t>skrbi o ispravnom prikupljanju i korištenju osobnih podataka učenika i radnika Škole</w:t>
      </w:r>
    </w:p>
    <w:p w:rsidR="00324E9C" w:rsidRDefault="00324E9C" w:rsidP="00324E9C">
      <w:pPr>
        <w:pStyle w:val="Tijeloteksta"/>
        <w:numPr>
          <w:ilvl w:val="0"/>
          <w:numId w:val="3"/>
        </w:numPr>
      </w:pPr>
      <w:r>
        <w:t>skrbi o sigurnosti, pravima i interesima učenika i radnika Škole</w:t>
      </w:r>
    </w:p>
    <w:p w:rsidR="00324E9C" w:rsidRDefault="00324E9C" w:rsidP="00324E9C">
      <w:pPr>
        <w:pStyle w:val="Tijeloteksta"/>
        <w:numPr>
          <w:ilvl w:val="0"/>
          <w:numId w:val="3"/>
        </w:numPr>
      </w:pPr>
      <w:r>
        <w:t>surađuje i promiče suradnju s učenicima i roditeljima</w:t>
      </w:r>
    </w:p>
    <w:p w:rsidR="00324E9C" w:rsidRDefault="00324E9C" w:rsidP="00324E9C">
      <w:pPr>
        <w:pStyle w:val="Tijeloteksta"/>
        <w:numPr>
          <w:ilvl w:val="0"/>
          <w:numId w:val="3"/>
        </w:numPr>
      </w:pPr>
      <w:r>
        <w:t xml:space="preserve">surađuje s osnivačem, upravnim tijelima i ustanovama </w:t>
      </w:r>
    </w:p>
    <w:p w:rsidR="00324E9C" w:rsidRDefault="00324E9C" w:rsidP="00324E9C">
      <w:pPr>
        <w:pStyle w:val="Tijeloteksta"/>
        <w:numPr>
          <w:ilvl w:val="0"/>
          <w:numId w:val="3"/>
        </w:numPr>
      </w:pPr>
      <w:r>
        <w:t>nadzire pravodobno i točno unošenje podataka u elektronsku maticu</w:t>
      </w:r>
    </w:p>
    <w:p w:rsidR="00324E9C" w:rsidRDefault="00324E9C" w:rsidP="00324E9C">
      <w:pPr>
        <w:pStyle w:val="Tijeloteksta"/>
        <w:numPr>
          <w:ilvl w:val="0"/>
          <w:numId w:val="3"/>
        </w:numPr>
      </w:pPr>
      <w:r>
        <w:t>osigurava dostupnost školskog kurikuluma učenicima i roditeljima</w:t>
      </w:r>
    </w:p>
    <w:p w:rsidR="00324E9C" w:rsidRDefault="00324E9C" w:rsidP="00324E9C">
      <w:pPr>
        <w:pStyle w:val="Tijeloteksta"/>
        <w:numPr>
          <w:ilvl w:val="0"/>
          <w:numId w:val="3"/>
        </w:numPr>
      </w:pPr>
      <w:r>
        <w:t>osigurava zainteresiranim korisnicima pravo na pristup informacijama</w:t>
      </w:r>
    </w:p>
    <w:p w:rsidR="00324E9C" w:rsidRDefault="00324E9C" w:rsidP="00324E9C">
      <w:pPr>
        <w:pStyle w:val="Tijeloteksta"/>
        <w:numPr>
          <w:ilvl w:val="0"/>
          <w:numId w:val="3"/>
        </w:numPr>
      </w:pPr>
      <w:r>
        <w:t>određuje nastavnika za predlaganje ocjene razrednom vijeću kada učenika ne može ocijeniti predmetni nastavnik zbog izbivanja ili spriječenosti</w:t>
      </w:r>
    </w:p>
    <w:p w:rsidR="00324E9C" w:rsidRDefault="00324E9C" w:rsidP="00324E9C">
      <w:pPr>
        <w:pStyle w:val="Tijeloteksta"/>
        <w:numPr>
          <w:ilvl w:val="0"/>
          <w:numId w:val="3"/>
        </w:numPr>
      </w:pPr>
      <w:r>
        <w:t>izdaje nastavnicima i stručnim suradnicima rješenje o tjednom i godišnjem zaduženju, a ostalim radnicima rješenje o rasporedu radnog vremena</w:t>
      </w:r>
    </w:p>
    <w:p w:rsidR="00324E9C" w:rsidRDefault="00324E9C" w:rsidP="00324E9C">
      <w:pPr>
        <w:pStyle w:val="Tijeloteksta"/>
        <w:numPr>
          <w:ilvl w:val="0"/>
          <w:numId w:val="3"/>
        </w:numPr>
      </w:pPr>
      <w:r>
        <w:t>imenuje razrednike</w:t>
      </w:r>
    </w:p>
    <w:p w:rsidR="00324E9C" w:rsidRDefault="00324E9C" w:rsidP="00324E9C">
      <w:pPr>
        <w:pStyle w:val="Tijeloteksta"/>
        <w:numPr>
          <w:ilvl w:val="0"/>
          <w:numId w:val="3"/>
        </w:numPr>
      </w:pPr>
      <w:r>
        <w:t>provodi odluke i zaključke osnivača, školskog odbora i stručnih tijela</w:t>
      </w:r>
    </w:p>
    <w:p w:rsidR="00324E9C" w:rsidRDefault="00324E9C" w:rsidP="00324E9C">
      <w:pPr>
        <w:pStyle w:val="Tijeloteksta"/>
        <w:numPr>
          <w:ilvl w:val="0"/>
          <w:numId w:val="3"/>
        </w:numPr>
      </w:pPr>
      <w:r>
        <w:t>osigurava unos i promjene podataka o zaposlenima u Školi za registar zaposlenih u javnom sektoru</w:t>
      </w:r>
    </w:p>
    <w:p w:rsidR="00324E9C" w:rsidRDefault="00324E9C" w:rsidP="00324E9C">
      <w:pPr>
        <w:pStyle w:val="Tijeloteksta"/>
        <w:numPr>
          <w:ilvl w:val="0"/>
          <w:numId w:val="3"/>
        </w:numPr>
      </w:pPr>
      <w:r>
        <w:t>saziva konstituirajuću sjednicu školskog odbora, vijeća roditelja i vijeća učenika</w:t>
      </w:r>
    </w:p>
    <w:p w:rsidR="00324E9C" w:rsidRDefault="00324E9C" w:rsidP="00324E9C">
      <w:pPr>
        <w:pStyle w:val="Tijeloteksta"/>
        <w:numPr>
          <w:ilvl w:val="0"/>
          <w:numId w:val="3"/>
        </w:numPr>
      </w:pPr>
      <w:r>
        <w:t>odlučuje o potrebi zapošljavanja radnika te prestanku potrebe za radom radnika</w:t>
      </w:r>
    </w:p>
    <w:p w:rsidR="00324E9C" w:rsidRDefault="00324E9C" w:rsidP="00324E9C">
      <w:pPr>
        <w:pStyle w:val="Tijeloteksta"/>
        <w:numPr>
          <w:ilvl w:val="0"/>
          <w:numId w:val="3"/>
        </w:numPr>
      </w:pPr>
      <w:r>
        <w:t>sklapa ugovore o radu i odlučuje o prestanku ugovora o radu samostalno ili uz prethodnu suglasnost školskog odbora</w:t>
      </w:r>
    </w:p>
    <w:p w:rsidR="00324E9C" w:rsidRDefault="00324E9C" w:rsidP="00324E9C">
      <w:pPr>
        <w:pStyle w:val="Tijeloteksta"/>
        <w:numPr>
          <w:ilvl w:val="0"/>
          <w:numId w:val="3"/>
        </w:numPr>
      </w:pPr>
      <w:r>
        <w:t>poduzima mjere propisane zakonom prema radnicima zbog neizvršavanja poslova ili kršenja obveza iz radnog odnosa</w:t>
      </w:r>
    </w:p>
    <w:p w:rsidR="00324E9C" w:rsidRDefault="00324E9C" w:rsidP="00324E9C">
      <w:pPr>
        <w:pStyle w:val="Tijeloteksta"/>
        <w:numPr>
          <w:ilvl w:val="0"/>
          <w:numId w:val="3"/>
        </w:numPr>
      </w:pPr>
      <w:r>
        <w:t>sklapa samostalno pravne poslove o stjecanju, opterećivanju ili otuđivanju nekretnina i pokretne imovine te o investicijskim radovima do 100 000,00  kuna, a preko 100 000,00  kuna prema prethodnoj odluci školskog odbora, odnosno suglasnosti osnivača</w:t>
      </w:r>
    </w:p>
    <w:p w:rsidR="00324E9C" w:rsidRDefault="00324E9C" w:rsidP="00324E9C">
      <w:pPr>
        <w:pStyle w:val="Tijeloteksta"/>
        <w:numPr>
          <w:ilvl w:val="0"/>
          <w:numId w:val="3"/>
        </w:numPr>
      </w:pPr>
      <w:r>
        <w:t>izvješćuje ured državne uprave u županiji  o nemogućnosti konstituiranja školskog odbora</w:t>
      </w:r>
    </w:p>
    <w:p w:rsidR="00324E9C" w:rsidRDefault="00324E9C" w:rsidP="00324E9C">
      <w:pPr>
        <w:pStyle w:val="Tijeloteksta"/>
        <w:numPr>
          <w:ilvl w:val="0"/>
          <w:numId w:val="3"/>
        </w:numPr>
      </w:pPr>
      <w:r>
        <w:t>upućuje radnike na redovite i izvanredne liječničke preglede</w:t>
      </w:r>
    </w:p>
    <w:p w:rsidR="00324E9C" w:rsidRDefault="00324E9C" w:rsidP="00324E9C">
      <w:pPr>
        <w:pStyle w:val="Tijeloteksta"/>
        <w:numPr>
          <w:ilvl w:val="0"/>
          <w:numId w:val="3"/>
        </w:numPr>
      </w:pPr>
      <w:r>
        <w:t>predlaže školskom odboru donošenje odluke o upućivanju radnika na prosudbu radne sposobnosti</w:t>
      </w:r>
    </w:p>
    <w:p w:rsidR="00324E9C" w:rsidRDefault="00324E9C" w:rsidP="00324E9C">
      <w:pPr>
        <w:pStyle w:val="Tijeloteksta"/>
        <w:numPr>
          <w:ilvl w:val="0"/>
          <w:numId w:val="3"/>
        </w:numPr>
      </w:pPr>
      <w:r>
        <w:t>izvješćuje školska tijela o nalazima i odlukama tijela upravnog i stručnog nadzora</w:t>
      </w:r>
    </w:p>
    <w:p w:rsidR="00324E9C" w:rsidRDefault="00324E9C" w:rsidP="00324E9C">
      <w:pPr>
        <w:pStyle w:val="Tijeloteksta"/>
        <w:numPr>
          <w:ilvl w:val="0"/>
          <w:numId w:val="3"/>
        </w:numPr>
      </w:pPr>
      <w:r>
        <w:t>izvješćuje roditelje, učenike i osnivača o promjenama u radu i ustrojstvu Škole</w:t>
      </w:r>
    </w:p>
    <w:p w:rsidR="00324E9C" w:rsidRDefault="00324E9C" w:rsidP="00324E9C">
      <w:pPr>
        <w:pStyle w:val="Tijeloteksta"/>
        <w:numPr>
          <w:ilvl w:val="0"/>
          <w:numId w:val="3"/>
        </w:numPr>
      </w:pPr>
      <w:r>
        <w:t>posjećuje nastavu i druge oblike obrazovnog rada, analizira rad nastavnika i stručnih suradnika te osigurava njihovo stručno osposobljavanje i usavršavanje</w:t>
      </w:r>
    </w:p>
    <w:p w:rsidR="00324E9C" w:rsidRDefault="00324E9C" w:rsidP="00324E9C">
      <w:pPr>
        <w:pStyle w:val="Tijeloteksta"/>
        <w:numPr>
          <w:ilvl w:val="0"/>
          <w:numId w:val="3"/>
        </w:numPr>
      </w:pPr>
      <w:r>
        <w:t>zabranjuje u Školi sve oblike promidžbe i prodaju proizvoda koji nisu u skladu s ciljevima odgoja i obrazovanja</w:t>
      </w:r>
    </w:p>
    <w:p w:rsidR="00324E9C" w:rsidRDefault="00324E9C" w:rsidP="00324E9C">
      <w:pPr>
        <w:pStyle w:val="Tijeloteksta"/>
        <w:numPr>
          <w:ilvl w:val="0"/>
          <w:numId w:val="3"/>
        </w:numPr>
      </w:pPr>
      <w:r>
        <w:t>saziva sjednice nastavničkog vijeća i predsjedava im</w:t>
      </w:r>
    </w:p>
    <w:p w:rsidR="00324E9C" w:rsidRDefault="00324E9C" w:rsidP="00324E9C">
      <w:pPr>
        <w:pStyle w:val="Tijeloteksta"/>
        <w:numPr>
          <w:ilvl w:val="0"/>
          <w:numId w:val="3"/>
        </w:numPr>
      </w:pPr>
      <w:r>
        <w:t>obavlja druge poslove utvrđene propisima i općim aktima Škole te poslove za koje izrijekom propisima ili općim aktima nisu ovlaštena druga tijela Škole.</w:t>
      </w:r>
    </w:p>
    <w:p w:rsidR="00324E9C" w:rsidRDefault="00324E9C" w:rsidP="00324E9C">
      <w:pPr>
        <w:pStyle w:val="Tijeloteksta"/>
        <w:rPr>
          <w:sz w:val="20"/>
        </w:rPr>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OSNIVANJE RADNIH TIJELA</w:t>
      </w:r>
    </w:p>
    <w:p w:rsidR="00324E9C" w:rsidRDefault="00324E9C" w:rsidP="00324E9C">
      <w:pPr>
        <w:pStyle w:val="Tijeloteksta"/>
        <w:jc w:val="center"/>
        <w:rPr>
          <w:b/>
          <w:bCs/>
          <w:i/>
          <w:iCs/>
          <w:sz w:val="20"/>
        </w:rPr>
      </w:pPr>
    </w:p>
    <w:p w:rsidR="00324E9C" w:rsidRDefault="00324E9C" w:rsidP="00324E9C">
      <w:pPr>
        <w:pStyle w:val="Tijeloteksta"/>
        <w:jc w:val="center"/>
      </w:pPr>
      <w:r>
        <w:t>Članak 8</w:t>
      </w:r>
      <w:r w:rsidR="00AA4BFF">
        <w:t>7</w:t>
      </w:r>
      <w:r>
        <w:t>.</w:t>
      </w:r>
    </w:p>
    <w:p w:rsidR="00324E9C" w:rsidRDefault="00324E9C" w:rsidP="00324E9C">
      <w:pPr>
        <w:pStyle w:val="Tijeloteksta"/>
        <w:ind w:left="720"/>
      </w:pPr>
      <w:r>
        <w:lastRenderedPageBreak/>
        <w:t>Ravnatelj može osnivati  povjerenstva i radne skupine za izradu nacrta pojedinih akata ili obavljanje poslova važnih za djelatnost Škole.</w:t>
      </w:r>
    </w:p>
    <w:p w:rsidR="00324E9C" w:rsidRDefault="00324E9C" w:rsidP="00324E9C">
      <w:pPr>
        <w:pStyle w:val="Tijeloteksta"/>
      </w:pPr>
    </w:p>
    <w:p w:rsidR="00B226B7" w:rsidRDefault="00B226B7"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NADZOR NAD RADOM ŠKOLSKIH TIJELA</w:t>
      </w:r>
    </w:p>
    <w:p w:rsidR="00324E9C" w:rsidRDefault="00324E9C" w:rsidP="00324E9C">
      <w:pPr>
        <w:pStyle w:val="Tijeloteksta"/>
        <w:jc w:val="center"/>
        <w:rPr>
          <w:b/>
          <w:bCs/>
          <w:i/>
          <w:iCs/>
          <w:sz w:val="20"/>
        </w:rPr>
      </w:pPr>
    </w:p>
    <w:p w:rsidR="00324E9C" w:rsidRDefault="00324E9C" w:rsidP="00324E9C">
      <w:pPr>
        <w:pStyle w:val="Tijeloteksta"/>
        <w:jc w:val="center"/>
      </w:pPr>
      <w:r>
        <w:t>Članak 8</w:t>
      </w:r>
      <w:r w:rsidR="00AA4BFF">
        <w:t>8</w:t>
      </w:r>
      <w:r>
        <w:t>.</w:t>
      </w:r>
    </w:p>
    <w:p w:rsidR="00324E9C" w:rsidRDefault="00324E9C" w:rsidP="00324E9C">
      <w:pPr>
        <w:pStyle w:val="Tijeloteksta"/>
        <w:numPr>
          <w:ilvl w:val="0"/>
          <w:numId w:val="69"/>
        </w:numPr>
      </w:pPr>
      <w:r>
        <w:t xml:space="preserve">Ako ravnatelj zaključi da je opći ili pojedinačni akt školskog tijela, osim pojedinačnih akata čija se valjanost preispituje u upravnom ili sudskom postupku, u suprotnosti sa zakonom ili </w:t>
      </w:r>
      <w:proofErr w:type="spellStart"/>
      <w:r>
        <w:t>podzakonskim</w:t>
      </w:r>
      <w:proofErr w:type="spellEnd"/>
      <w:r>
        <w:t xml:space="preserve">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324E9C" w:rsidRDefault="00324E9C" w:rsidP="00324E9C">
      <w:pPr>
        <w:pStyle w:val="Tijeloteksta"/>
        <w:numPr>
          <w:ilvl w:val="0"/>
          <w:numId w:val="69"/>
        </w:numPr>
      </w:pPr>
      <w:r>
        <w:t>Do donošenja akta nadzornog tijela kojim se rješava o prijedlogu obustave izvršenja općeg ili pojedinačnog akta, tijelo čiji se akt preispituje, ne smije izvršiti odredbe toga akta.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RAZRJEŠENJE RAVNATELJA</w:t>
      </w:r>
    </w:p>
    <w:p w:rsidR="00324E9C" w:rsidRDefault="00324E9C" w:rsidP="00324E9C">
      <w:pPr>
        <w:pStyle w:val="Tijeloteksta"/>
        <w:jc w:val="center"/>
        <w:rPr>
          <w:b/>
          <w:bCs/>
          <w:i/>
          <w:iCs/>
          <w:sz w:val="20"/>
        </w:rPr>
      </w:pPr>
    </w:p>
    <w:p w:rsidR="00324E9C" w:rsidRDefault="00324E9C" w:rsidP="00324E9C">
      <w:pPr>
        <w:pStyle w:val="Tijeloteksta"/>
        <w:jc w:val="center"/>
      </w:pPr>
      <w:r>
        <w:t>Članak 8</w:t>
      </w:r>
      <w:r w:rsidR="00AA4BFF">
        <w:t>9</w:t>
      </w:r>
      <w:r>
        <w:t>.</w:t>
      </w:r>
    </w:p>
    <w:p w:rsidR="00324E9C" w:rsidRDefault="00324E9C" w:rsidP="00324E9C">
      <w:pPr>
        <w:pStyle w:val="Tijeloteksta"/>
        <w:numPr>
          <w:ilvl w:val="0"/>
          <w:numId w:val="70"/>
        </w:numPr>
      </w:pPr>
      <w:r>
        <w:t>Ravnatelja razrješava školski odbor.</w:t>
      </w:r>
    </w:p>
    <w:p w:rsidR="00324E9C" w:rsidRDefault="00324E9C" w:rsidP="00324E9C">
      <w:pPr>
        <w:pStyle w:val="Tijeloteksta"/>
        <w:numPr>
          <w:ilvl w:val="0"/>
          <w:numId w:val="70"/>
        </w:numPr>
      </w:pPr>
      <w:r>
        <w:t>Ravnatelj može biti razriješen:</w:t>
      </w:r>
    </w:p>
    <w:p w:rsidR="00324E9C" w:rsidRDefault="00324E9C" w:rsidP="00324E9C">
      <w:pPr>
        <w:pStyle w:val="Tijeloteksta"/>
        <w:numPr>
          <w:ilvl w:val="1"/>
          <w:numId w:val="70"/>
        </w:numPr>
      </w:pPr>
      <w:r>
        <w:t>u slučajevima propisanim člankom 44. Zakona o ustanovama</w:t>
      </w:r>
    </w:p>
    <w:p w:rsidR="00324E9C" w:rsidRDefault="00324E9C" w:rsidP="00324E9C">
      <w:pPr>
        <w:pStyle w:val="Tijeloteksta"/>
        <w:numPr>
          <w:ilvl w:val="1"/>
          <w:numId w:val="70"/>
        </w:numPr>
      </w:pPr>
      <w:r>
        <w:t>kada krši ugovorne obveze</w:t>
      </w:r>
    </w:p>
    <w:p w:rsidR="00324E9C" w:rsidRDefault="00324E9C" w:rsidP="00324E9C">
      <w:pPr>
        <w:pStyle w:val="Tijeloteksta"/>
        <w:numPr>
          <w:ilvl w:val="1"/>
          <w:numId w:val="70"/>
        </w:numPr>
      </w:pPr>
      <w:r>
        <w:t>kada zanemaruje obveze poslovodnog i stručnog voditelja Škole</w:t>
      </w:r>
    </w:p>
    <w:p w:rsidR="00324E9C" w:rsidRDefault="00324E9C" w:rsidP="00324E9C">
      <w:pPr>
        <w:pStyle w:val="Tijeloteksta"/>
        <w:numPr>
          <w:ilvl w:val="1"/>
          <w:numId w:val="70"/>
        </w:numPr>
      </w:pPr>
      <w:r>
        <w:t>ako mu je izrečena sigurnosna mjera obavljanja dužnosti</w:t>
      </w:r>
    </w:p>
    <w:p w:rsidR="00324E9C" w:rsidRDefault="00324E9C" w:rsidP="00324E9C">
      <w:pPr>
        <w:pStyle w:val="Tijeloteksta"/>
        <w:numPr>
          <w:ilvl w:val="1"/>
          <w:numId w:val="70"/>
        </w:numPr>
      </w:pPr>
      <w:r>
        <w:t>prema prijedlogu prosvjetnog inspektora.</w:t>
      </w:r>
    </w:p>
    <w:p w:rsidR="00324E9C" w:rsidRDefault="00324E9C" w:rsidP="00324E9C">
      <w:pPr>
        <w:pStyle w:val="Tijeloteksta"/>
        <w:numPr>
          <w:ilvl w:val="0"/>
          <w:numId w:val="70"/>
        </w:numPr>
      </w:pPr>
      <w:r>
        <w:t>Kada školski odbor zaključi da postoje razlozi za razrješenje, zatražit će od ravnatelja da se u roku do tri dana očituje o tim razlozima.</w:t>
      </w:r>
    </w:p>
    <w:p w:rsidR="00324E9C" w:rsidRDefault="00324E9C" w:rsidP="00324E9C">
      <w:pPr>
        <w:pStyle w:val="Tijeloteksta"/>
        <w:numPr>
          <w:ilvl w:val="0"/>
          <w:numId w:val="70"/>
        </w:numPr>
      </w:pPr>
      <w:r>
        <w:t>Nakon ravnateljeva očitovanja o razlozima razrješenja, odnosno nakon isteka roka iz stavka 3. ovoga članka, školski odbor odlučuje o razrješenju.</w:t>
      </w:r>
    </w:p>
    <w:p w:rsidR="00324E9C" w:rsidRDefault="00324E9C" w:rsidP="00324E9C">
      <w:pPr>
        <w:pStyle w:val="Tijeloteksta"/>
        <w:numPr>
          <w:ilvl w:val="0"/>
          <w:numId w:val="70"/>
        </w:numPr>
      </w:pPr>
      <w:r>
        <w:t>Kada školski odbor odlučuje o razrješenju ravnatelja prema prijedlogu prosvjetnog inspektora, odluku o razrješenju ili odbijanju prijedloga donijet će u roku do 15 dana od dana primitka prijedloga.</w:t>
      </w:r>
    </w:p>
    <w:p w:rsidR="00324E9C" w:rsidRDefault="00324E9C" w:rsidP="00324E9C">
      <w:pPr>
        <w:pStyle w:val="Tijeloteksta"/>
        <w:numPr>
          <w:ilvl w:val="0"/>
          <w:numId w:val="70"/>
        </w:numPr>
      </w:pPr>
      <w:r>
        <w:t>Ako se ravnatelj razrješuje zbog razloga iz članka 44. stavka 2. točke 1. Zakona o ustanovama, aktualni ravnatelj ili vršitelj dužnosti ravnatelja sklopit će s razriješenim ravnateljem sporazum o prestanku ugovora o radu.</w:t>
      </w:r>
    </w:p>
    <w:p w:rsidR="00324E9C" w:rsidRDefault="00324E9C" w:rsidP="00324E9C">
      <w:pPr>
        <w:pStyle w:val="Tijeloteksta"/>
        <w:numPr>
          <w:ilvl w:val="0"/>
          <w:numId w:val="70"/>
        </w:numPr>
      </w:pPr>
      <w:r>
        <w:t xml:space="preserve">Ako se ravnatelj razrješuje zbog razloga iz članka 44. stavka 2. točke 3. ili 4. Zakona o ustanovama, aktualni ravnatelj ili vršitelj dužnosti ravnatelja, uz prethodnu suglasnost školskog odbora, razriješenom ravnatelju će redovito otkazati ugovor o radu uz otkazni rok od mjesec dana. </w:t>
      </w:r>
    </w:p>
    <w:p w:rsidR="00324E9C" w:rsidRDefault="00324E9C" w:rsidP="00324E9C">
      <w:pPr>
        <w:pStyle w:val="Tijeloteksta"/>
        <w:numPr>
          <w:ilvl w:val="0"/>
          <w:numId w:val="70"/>
        </w:numPr>
      </w:pPr>
      <w:r>
        <w:t>Protiv otkaza ugovora o radu ravnatelj može podnijeti tužbu samo ako je podnio tužbu protiv odluke o razrješenju sukladno Zakona o ustanovama.</w:t>
      </w:r>
    </w:p>
    <w:p w:rsidR="00324E9C" w:rsidRDefault="00324E9C" w:rsidP="00324E9C">
      <w:pPr>
        <w:pStyle w:val="Tijeloteksta"/>
        <w:numPr>
          <w:ilvl w:val="0"/>
          <w:numId w:val="70"/>
        </w:numPr>
      </w:pPr>
      <w:r>
        <w:t>Tužba iz stavka 8. ovoga članka podnosi se općinskom sudu mjesno nadležnom prema sjedištu škole u roku od 30 dana od dana primitka odluke o otkazu ugovora o radu.</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ZAMJENA RAVNATELJA</w:t>
      </w:r>
    </w:p>
    <w:p w:rsidR="00324E9C" w:rsidRDefault="00324E9C" w:rsidP="00324E9C">
      <w:pPr>
        <w:pStyle w:val="Tijeloteksta"/>
        <w:jc w:val="center"/>
        <w:rPr>
          <w:b/>
          <w:bCs/>
          <w:i/>
          <w:iCs/>
          <w:sz w:val="20"/>
        </w:rPr>
      </w:pPr>
    </w:p>
    <w:p w:rsidR="00324E9C" w:rsidRDefault="00324E9C" w:rsidP="00324E9C">
      <w:pPr>
        <w:pStyle w:val="Tijeloteksta"/>
        <w:jc w:val="center"/>
      </w:pPr>
      <w:r>
        <w:t xml:space="preserve">Članak </w:t>
      </w:r>
      <w:r w:rsidR="00A211B3">
        <w:t>90</w:t>
      </w:r>
      <w:r>
        <w:t>.</w:t>
      </w:r>
    </w:p>
    <w:p w:rsidR="00324E9C" w:rsidRDefault="00324E9C" w:rsidP="00324E9C">
      <w:pPr>
        <w:pStyle w:val="Tijeloteksta"/>
        <w:numPr>
          <w:ilvl w:val="0"/>
          <w:numId w:val="71"/>
        </w:numPr>
      </w:pPr>
      <w:r>
        <w:lastRenderedPageBreak/>
        <w:t>U slučaju privremene spriječenosti, ravnatelja u obavljanju ravnateljskih poslova zamjenjuje nastavnik ili stručni suradnik kojega za to imenuje školski odbor.</w:t>
      </w:r>
    </w:p>
    <w:p w:rsidR="00324E9C" w:rsidRDefault="00324E9C" w:rsidP="00324E9C">
      <w:pPr>
        <w:pStyle w:val="Tijeloteksta"/>
        <w:numPr>
          <w:ilvl w:val="0"/>
          <w:numId w:val="71"/>
        </w:numPr>
      </w:pPr>
      <w:r>
        <w:t>Školski odbor može za zamjenika ravnatelja imenovati člana nastavničkog vijeća koji nije član školskog odbora i koji se prethodno suglasi s imenovanjem.</w:t>
      </w:r>
    </w:p>
    <w:p w:rsidR="00324E9C" w:rsidRDefault="00324E9C" w:rsidP="00324E9C">
      <w:pPr>
        <w:pStyle w:val="Tijeloteksta"/>
        <w:numPr>
          <w:ilvl w:val="0"/>
          <w:numId w:val="71"/>
        </w:numPr>
      </w:pPr>
      <w:r>
        <w:t>Zamjenik ravnatelja obavlja poslove ravnatelja koji se ne mogu odgađati do ravnateljeva povratka.</w:t>
      </w:r>
    </w:p>
    <w:p w:rsidR="00324E9C" w:rsidRDefault="00324E9C" w:rsidP="00324E9C">
      <w:pPr>
        <w:pStyle w:val="Tijeloteksta"/>
        <w:numPr>
          <w:ilvl w:val="0"/>
          <w:numId w:val="71"/>
        </w:numPr>
      </w:pPr>
      <w:r>
        <w:t>Zamjenik ravnatelja može zastupati Školu u pravnom prometu prema trećima samo uz ravnateljevu pisanu punomoć.</w:t>
      </w:r>
    </w:p>
    <w:p w:rsidR="00324E9C" w:rsidRDefault="00324E9C" w:rsidP="00324E9C">
      <w:pPr>
        <w:pStyle w:val="Tijeloteksta"/>
        <w:numPr>
          <w:ilvl w:val="0"/>
          <w:numId w:val="71"/>
        </w:numPr>
      </w:pPr>
      <w:r>
        <w:t>Školski odbor može u svakom trenutku razriješiti zamjenika ravnatelja i imenovati za zamjenika ravnatelja drugoga člana nastavničkog vijeća.</w:t>
      </w:r>
    </w:p>
    <w:p w:rsidR="00324E9C" w:rsidRDefault="00324E9C" w:rsidP="00324E9C">
      <w:pPr>
        <w:pStyle w:val="Tijeloteksta"/>
        <w:rPr>
          <w:b/>
          <w:bCs/>
          <w:i/>
          <w:iCs/>
        </w:rPr>
      </w:pPr>
    </w:p>
    <w:p w:rsidR="00324E9C" w:rsidRDefault="00324E9C" w:rsidP="00324E9C">
      <w:pPr>
        <w:pStyle w:val="Tijeloteksta"/>
        <w:jc w:val="center"/>
        <w:rPr>
          <w:sz w:val="20"/>
        </w:rPr>
      </w:pPr>
      <w:r>
        <w:rPr>
          <w:b/>
          <w:bCs/>
          <w:i/>
          <w:iCs/>
          <w:sz w:val="20"/>
        </w:rPr>
        <w:t>VRŠITELJ DUŽNOSTI RAVNATELJA</w:t>
      </w:r>
    </w:p>
    <w:p w:rsidR="00324E9C" w:rsidRDefault="00324E9C" w:rsidP="00324E9C">
      <w:pPr>
        <w:pStyle w:val="Tijeloteksta"/>
        <w:jc w:val="center"/>
        <w:rPr>
          <w:sz w:val="20"/>
        </w:rPr>
      </w:pPr>
    </w:p>
    <w:p w:rsidR="00324E9C" w:rsidRDefault="00AA4BFF" w:rsidP="00324E9C">
      <w:pPr>
        <w:pStyle w:val="Tijeloteksta"/>
        <w:jc w:val="center"/>
      </w:pPr>
      <w:r>
        <w:t>Članak 9</w:t>
      </w:r>
      <w:r w:rsidR="00A211B3">
        <w:t>1</w:t>
      </w:r>
      <w:r w:rsidR="00324E9C">
        <w:t>.</w:t>
      </w:r>
    </w:p>
    <w:p w:rsidR="00324E9C" w:rsidRDefault="00324E9C" w:rsidP="00324E9C">
      <w:pPr>
        <w:pStyle w:val="Tijeloteksta"/>
        <w:numPr>
          <w:ilvl w:val="0"/>
          <w:numId w:val="68"/>
        </w:numPr>
      </w:pPr>
      <w:r>
        <w:t>Školski odbor imenovat će vršitelja dužnosti ravnatelja:</w:t>
      </w:r>
    </w:p>
    <w:p w:rsidR="00324E9C" w:rsidRDefault="00324E9C" w:rsidP="00324E9C">
      <w:pPr>
        <w:pStyle w:val="Tijeloteksta"/>
        <w:numPr>
          <w:ilvl w:val="1"/>
          <w:numId w:val="68"/>
        </w:numPr>
      </w:pPr>
      <w:r>
        <w:t xml:space="preserve">kada se na raspisani natječaj za ravnatelja nitko ne prijavi </w:t>
      </w:r>
    </w:p>
    <w:p w:rsidR="00324E9C" w:rsidRDefault="00324E9C" w:rsidP="00324E9C">
      <w:pPr>
        <w:pStyle w:val="Tijeloteksta"/>
        <w:numPr>
          <w:ilvl w:val="1"/>
          <w:numId w:val="68"/>
        </w:numPr>
      </w:pPr>
      <w:r>
        <w:t>kada nitko od prijavljenih kandidata ne bude izabran</w:t>
      </w:r>
    </w:p>
    <w:p w:rsidR="00324E9C" w:rsidRDefault="00324E9C" w:rsidP="00324E9C">
      <w:pPr>
        <w:pStyle w:val="Tijeloteksta"/>
        <w:numPr>
          <w:ilvl w:val="1"/>
          <w:numId w:val="68"/>
        </w:numPr>
      </w:pPr>
      <w:r>
        <w:t>kada ravnatelj bude razriješen</w:t>
      </w:r>
    </w:p>
    <w:p w:rsidR="00324E9C" w:rsidRDefault="00324E9C" w:rsidP="00324E9C">
      <w:pPr>
        <w:pStyle w:val="Tijeloteksta"/>
        <w:numPr>
          <w:ilvl w:val="1"/>
          <w:numId w:val="68"/>
        </w:numPr>
      </w:pPr>
      <w:r>
        <w:t>kada Škola nema ravnatelja.</w:t>
      </w:r>
    </w:p>
    <w:p w:rsidR="00324E9C" w:rsidRDefault="00324E9C" w:rsidP="00324E9C">
      <w:pPr>
        <w:pStyle w:val="Tijeloteksta"/>
        <w:numPr>
          <w:ilvl w:val="0"/>
          <w:numId w:val="68"/>
        </w:numPr>
      </w:pPr>
      <w:r>
        <w:t>Za vršitelja dužnosti ravnatelja može biti imenovan nastavnik ili stručni suradnik koji se prethodno suglasio s imenovanjem.</w:t>
      </w:r>
    </w:p>
    <w:p w:rsidR="00324E9C" w:rsidRDefault="00324E9C" w:rsidP="00324E9C">
      <w:pPr>
        <w:pStyle w:val="Tijeloteksta"/>
        <w:numPr>
          <w:ilvl w:val="0"/>
          <w:numId w:val="68"/>
        </w:numPr>
      </w:pPr>
      <w:r>
        <w:t>Za vršitelja dužnosti ravnatelja ne može se imenovati</w:t>
      </w:r>
      <w:r w:rsidRPr="00FD3AE1">
        <w:t xml:space="preserve"> </w:t>
      </w:r>
      <w:r>
        <w:t>nastavnik ili stručni suradnik kojemu je kao izabranom kandidatu za ravnatelja uskraćena suglasnost ministra znanosti, obrazovanja i sporta.</w:t>
      </w:r>
    </w:p>
    <w:p w:rsidR="00324E9C" w:rsidRDefault="00324E9C" w:rsidP="00324E9C">
      <w:pPr>
        <w:pStyle w:val="Tijeloteksta"/>
        <w:numPr>
          <w:ilvl w:val="0"/>
          <w:numId w:val="68"/>
        </w:numPr>
      </w:pPr>
      <w:r>
        <w:t>Mandat vršitelja dužnosti ravnatelja traje do imenovanja ravnatelja, a najdulje godinu dana.</w:t>
      </w:r>
    </w:p>
    <w:p w:rsidR="00324E9C" w:rsidRDefault="00324E9C" w:rsidP="00324E9C">
      <w:pPr>
        <w:pStyle w:val="Tijeloteksta"/>
        <w:numPr>
          <w:ilvl w:val="0"/>
          <w:numId w:val="68"/>
        </w:numPr>
      </w:pPr>
      <w:r>
        <w:t>Vršitelj dužnosti ima sva prava i obveze ravnatelja.</w:t>
      </w:r>
    </w:p>
    <w:p w:rsidR="00324E9C" w:rsidRDefault="00324E9C" w:rsidP="00324E9C">
      <w:pPr>
        <w:pStyle w:val="Tijeloteksta"/>
        <w:ind w:left="1080"/>
      </w:pPr>
    </w:p>
    <w:p w:rsidR="00324E9C" w:rsidRPr="00161F00" w:rsidRDefault="00324E9C" w:rsidP="00324E9C">
      <w:pPr>
        <w:pStyle w:val="Tijeloteksta"/>
        <w:ind w:left="1080"/>
        <w:jc w:val="center"/>
        <w:rPr>
          <w:b/>
          <w:i/>
          <w:sz w:val="20"/>
          <w:szCs w:val="20"/>
        </w:rPr>
      </w:pPr>
      <w:r>
        <w:rPr>
          <w:b/>
          <w:i/>
          <w:sz w:val="20"/>
          <w:szCs w:val="20"/>
        </w:rPr>
        <w:t>PRESTANAK UGOVORA O RADU  RAVNATELJA</w:t>
      </w:r>
    </w:p>
    <w:p w:rsidR="00324E9C" w:rsidRDefault="00324E9C" w:rsidP="00324E9C">
      <w:pPr>
        <w:pStyle w:val="Tijeloteksta"/>
        <w:jc w:val="center"/>
      </w:pPr>
    </w:p>
    <w:p w:rsidR="00324E9C" w:rsidRDefault="00A211B3" w:rsidP="00324E9C">
      <w:pPr>
        <w:pStyle w:val="Tijeloteksta"/>
        <w:jc w:val="center"/>
      </w:pPr>
      <w:r>
        <w:t>Članak 92</w:t>
      </w:r>
      <w:r w:rsidR="00324E9C">
        <w:t>.</w:t>
      </w:r>
    </w:p>
    <w:p w:rsidR="00324E9C" w:rsidRDefault="00324E9C" w:rsidP="00324E9C">
      <w:pPr>
        <w:pStyle w:val="Tijeloteksta"/>
      </w:pPr>
    </w:p>
    <w:p w:rsidR="00324E9C" w:rsidRDefault="00324E9C" w:rsidP="00324E9C">
      <w:pPr>
        <w:pStyle w:val="Tijeloteksta"/>
      </w:pPr>
      <w:r>
        <w:t xml:space="preserve">          Ravnatelju Škole ugovor o radu prestaje : </w:t>
      </w:r>
    </w:p>
    <w:p w:rsidR="00324E9C" w:rsidRDefault="00324E9C" w:rsidP="00324E9C">
      <w:pPr>
        <w:pStyle w:val="Tijeloteksta"/>
        <w:numPr>
          <w:ilvl w:val="0"/>
          <w:numId w:val="3"/>
        </w:numPr>
      </w:pPr>
      <w:r>
        <w:t>Smrću</w:t>
      </w:r>
    </w:p>
    <w:p w:rsidR="00324E9C" w:rsidRDefault="00324E9C" w:rsidP="00324E9C">
      <w:pPr>
        <w:pStyle w:val="Tijeloteksta"/>
        <w:numPr>
          <w:ilvl w:val="0"/>
          <w:numId w:val="3"/>
        </w:numPr>
      </w:pPr>
      <w:r>
        <w:t>Istekom vremena na koje je sklopljen ugovor o radu na određeno vrijeme</w:t>
      </w:r>
    </w:p>
    <w:p w:rsidR="00324E9C" w:rsidRDefault="00324E9C" w:rsidP="00324E9C">
      <w:pPr>
        <w:pStyle w:val="Tijeloteksta"/>
        <w:numPr>
          <w:ilvl w:val="0"/>
          <w:numId w:val="3"/>
        </w:numPr>
      </w:pPr>
      <w:r>
        <w:t>Završetkom Školske godine u kojoj je navršio 65 godina života i 15 godina mirovinskog staža</w:t>
      </w:r>
    </w:p>
    <w:p w:rsidR="00324E9C" w:rsidRDefault="00324E9C" w:rsidP="00324E9C">
      <w:pPr>
        <w:pStyle w:val="Tijeloteksta"/>
        <w:numPr>
          <w:ilvl w:val="0"/>
          <w:numId w:val="3"/>
        </w:numPr>
      </w:pPr>
      <w:r>
        <w:t>Sporazumom</w:t>
      </w:r>
    </w:p>
    <w:p w:rsidR="00324E9C" w:rsidRDefault="00324E9C" w:rsidP="00324E9C">
      <w:pPr>
        <w:pStyle w:val="Tijeloteksta"/>
        <w:numPr>
          <w:ilvl w:val="0"/>
          <w:numId w:val="3"/>
        </w:numPr>
      </w:pPr>
      <w:r>
        <w:t>Dostavom pravomoćnog rješenja o priznavanju prava na invalidsku mirovinu zbog opće nesposobnosti za rad</w:t>
      </w:r>
    </w:p>
    <w:p w:rsidR="00324E9C" w:rsidRDefault="00324E9C" w:rsidP="00324E9C">
      <w:pPr>
        <w:pStyle w:val="Tijeloteksta"/>
        <w:numPr>
          <w:ilvl w:val="0"/>
          <w:numId w:val="3"/>
        </w:numPr>
      </w:pPr>
      <w:r>
        <w:t>Otkazom sukladno zakonskim odredbama.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TAJNIK ŠKOLE</w:t>
      </w:r>
    </w:p>
    <w:p w:rsidR="00324E9C" w:rsidRDefault="00324E9C" w:rsidP="00324E9C">
      <w:pPr>
        <w:pStyle w:val="Tijeloteksta"/>
        <w:rPr>
          <w:b/>
          <w:bCs/>
        </w:rPr>
      </w:pPr>
    </w:p>
    <w:p w:rsidR="00324E9C" w:rsidRDefault="00324E9C" w:rsidP="00324E9C">
      <w:pPr>
        <w:pStyle w:val="Tijeloteksta"/>
        <w:jc w:val="center"/>
      </w:pPr>
      <w:r>
        <w:t>Članak 9</w:t>
      </w:r>
      <w:r w:rsidR="00A211B3">
        <w:t>3</w:t>
      </w:r>
      <w:r>
        <w:t>.</w:t>
      </w:r>
    </w:p>
    <w:p w:rsidR="00324E9C" w:rsidRDefault="00324E9C" w:rsidP="00324E9C">
      <w:pPr>
        <w:pStyle w:val="Tijeloteksta"/>
        <w:numPr>
          <w:ilvl w:val="0"/>
          <w:numId w:val="72"/>
        </w:numPr>
      </w:pPr>
      <w:r>
        <w:t>Škola ima tajnika.</w:t>
      </w:r>
    </w:p>
    <w:p w:rsidR="00324E9C" w:rsidRDefault="00324E9C" w:rsidP="00324E9C">
      <w:pPr>
        <w:pStyle w:val="Tijeloteksta"/>
        <w:numPr>
          <w:ilvl w:val="0"/>
          <w:numId w:val="72"/>
        </w:numPr>
      </w:pPr>
      <w:r>
        <w:t>Tajnik Škole može biti osoba koja je završila</w:t>
      </w:r>
      <w:r w:rsidR="00A211B3">
        <w:t>:</w:t>
      </w:r>
    </w:p>
    <w:p w:rsidR="00A211B3" w:rsidRDefault="00A211B3" w:rsidP="00A211B3">
      <w:pPr>
        <w:pStyle w:val="Tijeloteksta"/>
        <w:numPr>
          <w:ilvl w:val="0"/>
          <w:numId w:val="3"/>
        </w:numPr>
      </w:pPr>
      <w:r>
        <w:t xml:space="preserve">sveučilišni diplomski studij pravne struke ili specijalistički diplomski studij javne uprave </w:t>
      </w:r>
    </w:p>
    <w:p w:rsidR="00A211B3" w:rsidRDefault="00A211B3" w:rsidP="00A211B3">
      <w:pPr>
        <w:pStyle w:val="Tijeloteksta"/>
        <w:numPr>
          <w:ilvl w:val="0"/>
          <w:numId w:val="3"/>
        </w:numPr>
      </w:pPr>
      <w:r>
        <w:t>preddiplomski stručni studij upravne struke, ako se na natječaj ne javi osoba iz prethodne točke ovog stavka.</w:t>
      </w:r>
    </w:p>
    <w:p w:rsidR="00324E9C" w:rsidRDefault="00324E9C" w:rsidP="00324E9C">
      <w:pPr>
        <w:pStyle w:val="Tijeloteksta"/>
      </w:pPr>
    </w:p>
    <w:p w:rsidR="00324E9C" w:rsidRDefault="00324E9C" w:rsidP="00324E9C">
      <w:pPr>
        <w:pStyle w:val="Tijeloteksta"/>
      </w:pPr>
    </w:p>
    <w:p w:rsidR="00324E9C" w:rsidRDefault="00324E9C" w:rsidP="00324E9C">
      <w:pPr>
        <w:pStyle w:val="Tijeloteksta"/>
      </w:pPr>
    </w:p>
    <w:p w:rsidR="00324E9C" w:rsidRDefault="00324E9C" w:rsidP="00324E9C">
      <w:pPr>
        <w:pStyle w:val="Tijeloteksta"/>
      </w:pPr>
    </w:p>
    <w:p w:rsidR="00324E9C" w:rsidRDefault="00324E9C" w:rsidP="00324E9C">
      <w:pPr>
        <w:pStyle w:val="Tijeloteksta"/>
      </w:pPr>
    </w:p>
    <w:p w:rsidR="00324E9C" w:rsidRDefault="00324E9C" w:rsidP="00324E9C">
      <w:pPr>
        <w:pStyle w:val="Tijeloteksta"/>
      </w:pPr>
    </w:p>
    <w:p w:rsidR="00324E9C" w:rsidRPr="00EE54A3" w:rsidRDefault="00324E9C" w:rsidP="00324E9C">
      <w:pPr>
        <w:pStyle w:val="Tijeloteksta"/>
        <w:numPr>
          <w:ilvl w:val="0"/>
          <w:numId w:val="29"/>
        </w:numPr>
      </w:pPr>
      <w:r w:rsidRPr="00EE54A3">
        <w:t xml:space="preserve">STRUČNA TIJELA </w:t>
      </w:r>
    </w:p>
    <w:p w:rsidR="00324E9C" w:rsidRDefault="00324E9C" w:rsidP="00324E9C">
      <w:pPr>
        <w:pStyle w:val="Tijeloteksta"/>
        <w:rPr>
          <w:b/>
          <w:bCs/>
        </w:rPr>
      </w:pPr>
    </w:p>
    <w:p w:rsidR="00324E9C" w:rsidRDefault="00324E9C" w:rsidP="00324E9C">
      <w:pPr>
        <w:pStyle w:val="Tijeloteksta"/>
        <w:jc w:val="center"/>
        <w:rPr>
          <w:b/>
          <w:bCs/>
          <w:i/>
          <w:iCs/>
          <w:sz w:val="20"/>
        </w:rPr>
      </w:pPr>
      <w:r>
        <w:rPr>
          <w:b/>
          <w:bCs/>
          <w:i/>
          <w:iCs/>
          <w:sz w:val="20"/>
        </w:rPr>
        <w:t>VRSTE STRUČNIH TIJELA</w:t>
      </w:r>
    </w:p>
    <w:p w:rsidR="00324E9C" w:rsidRDefault="00324E9C" w:rsidP="00324E9C">
      <w:pPr>
        <w:pStyle w:val="Tijeloteksta"/>
        <w:jc w:val="center"/>
        <w:rPr>
          <w:b/>
          <w:bCs/>
          <w:i/>
          <w:iCs/>
          <w:sz w:val="20"/>
        </w:rPr>
      </w:pPr>
    </w:p>
    <w:p w:rsidR="00324E9C" w:rsidRDefault="00324E9C" w:rsidP="00324E9C">
      <w:pPr>
        <w:pStyle w:val="Tijeloteksta"/>
        <w:jc w:val="center"/>
      </w:pPr>
      <w:r>
        <w:t>Članak 9</w:t>
      </w:r>
      <w:r w:rsidR="00A211B3">
        <w:t>4</w:t>
      </w:r>
      <w:r>
        <w:t>.</w:t>
      </w:r>
    </w:p>
    <w:p w:rsidR="00324E9C" w:rsidRDefault="00324E9C" w:rsidP="00324E9C">
      <w:pPr>
        <w:pStyle w:val="Tijeloteksta"/>
        <w:ind w:firstLine="720"/>
      </w:pPr>
      <w:r>
        <w:t>Stručna tijela Škole su:</w:t>
      </w:r>
    </w:p>
    <w:p w:rsidR="00324E9C" w:rsidRDefault="00324E9C" w:rsidP="00324E9C">
      <w:pPr>
        <w:pStyle w:val="Tijeloteksta"/>
        <w:numPr>
          <w:ilvl w:val="0"/>
          <w:numId w:val="4"/>
        </w:numPr>
      </w:pPr>
      <w:r>
        <w:t>nastavničko vijeće</w:t>
      </w:r>
    </w:p>
    <w:p w:rsidR="00324E9C" w:rsidRDefault="00324E9C" w:rsidP="00324E9C">
      <w:pPr>
        <w:pStyle w:val="Tijeloteksta"/>
        <w:numPr>
          <w:ilvl w:val="0"/>
          <w:numId w:val="4"/>
        </w:numPr>
      </w:pPr>
      <w:r>
        <w:t>razredno vijeće.</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NASTAVNIČKO VIJEĆE</w:t>
      </w:r>
    </w:p>
    <w:p w:rsidR="00324E9C" w:rsidRDefault="00324E9C" w:rsidP="00324E9C">
      <w:pPr>
        <w:pStyle w:val="Tijeloteksta"/>
        <w:jc w:val="center"/>
        <w:rPr>
          <w:b/>
          <w:bCs/>
          <w:i/>
          <w:iCs/>
          <w:sz w:val="20"/>
        </w:rPr>
      </w:pPr>
    </w:p>
    <w:p w:rsidR="00324E9C" w:rsidRDefault="00324E9C" w:rsidP="00324E9C">
      <w:pPr>
        <w:pStyle w:val="Tijeloteksta"/>
        <w:jc w:val="center"/>
      </w:pPr>
      <w:r>
        <w:t>Članak 9</w:t>
      </w:r>
      <w:r w:rsidR="00A211B3">
        <w:t>5</w:t>
      </w:r>
      <w:r>
        <w:t>.</w:t>
      </w:r>
    </w:p>
    <w:p w:rsidR="00324E9C" w:rsidRDefault="00324E9C" w:rsidP="00324E9C">
      <w:pPr>
        <w:pStyle w:val="Tijeloteksta"/>
        <w:numPr>
          <w:ilvl w:val="0"/>
          <w:numId w:val="73"/>
        </w:numPr>
      </w:pPr>
      <w:r>
        <w:t>Nastavničko vijeće čine nastavnici, stručni suradnici  i ravnatelj.</w:t>
      </w:r>
    </w:p>
    <w:p w:rsidR="00324E9C" w:rsidRDefault="00324E9C" w:rsidP="00324E9C">
      <w:pPr>
        <w:pStyle w:val="Tijeloteksta"/>
        <w:numPr>
          <w:ilvl w:val="0"/>
          <w:numId w:val="73"/>
        </w:numPr>
      </w:pPr>
      <w:r>
        <w:t>Nastavničko vijeće:</w:t>
      </w:r>
    </w:p>
    <w:p w:rsidR="00324E9C" w:rsidRDefault="00324E9C" w:rsidP="00324E9C">
      <w:pPr>
        <w:pStyle w:val="Tijeloteksta"/>
        <w:numPr>
          <w:ilvl w:val="0"/>
          <w:numId w:val="5"/>
        </w:numPr>
      </w:pPr>
      <w:r>
        <w:t>obavlja poslove u svezi s izvođenjem nastavnog plana i programa, potrebama i interesima učenika te promicanjem stručno-pedagoškog rada Škole</w:t>
      </w:r>
    </w:p>
    <w:p w:rsidR="00324E9C" w:rsidRDefault="00324E9C" w:rsidP="00324E9C">
      <w:pPr>
        <w:pStyle w:val="Tijeloteksta"/>
        <w:numPr>
          <w:ilvl w:val="0"/>
          <w:numId w:val="5"/>
        </w:numPr>
      </w:pPr>
      <w:r>
        <w:t>predlaže školski kurikulum u suradnji s ravnateljem</w:t>
      </w:r>
    </w:p>
    <w:p w:rsidR="00324E9C" w:rsidRDefault="00324E9C" w:rsidP="00324E9C">
      <w:pPr>
        <w:pStyle w:val="Tijeloteksta"/>
        <w:numPr>
          <w:ilvl w:val="0"/>
          <w:numId w:val="5"/>
        </w:numPr>
      </w:pPr>
      <w:r>
        <w:t>donosi fakultativni dio nastavnog plana i programa</w:t>
      </w:r>
    </w:p>
    <w:p w:rsidR="00324E9C" w:rsidRDefault="00324E9C" w:rsidP="00324E9C">
      <w:pPr>
        <w:pStyle w:val="Tijeloteksta"/>
        <w:numPr>
          <w:ilvl w:val="0"/>
          <w:numId w:val="5"/>
        </w:numPr>
      </w:pPr>
      <w:r>
        <w:t>ustrojava razredne odjele i obrazovne skupine</w:t>
      </w:r>
    </w:p>
    <w:p w:rsidR="00324E9C" w:rsidRDefault="00324E9C" w:rsidP="00324E9C">
      <w:pPr>
        <w:pStyle w:val="Tijeloteksta"/>
        <w:numPr>
          <w:ilvl w:val="0"/>
          <w:numId w:val="5"/>
        </w:numPr>
      </w:pPr>
      <w:r>
        <w:t>odlučuje o ustrojavanju dodatne i dopunske nastave</w:t>
      </w:r>
    </w:p>
    <w:p w:rsidR="00324E9C" w:rsidRDefault="00324E9C" w:rsidP="00324E9C">
      <w:pPr>
        <w:pStyle w:val="Tijeloteksta"/>
        <w:numPr>
          <w:ilvl w:val="0"/>
          <w:numId w:val="5"/>
        </w:numPr>
      </w:pPr>
      <w:r>
        <w:t>predlaže imenovanje razrednika</w:t>
      </w:r>
    </w:p>
    <w:p w:rsidR="00324E9C" w:rsidRDefault="00324E9C" w:rsidP="00324E9C">
      <w:pPr>
        <w:pStyle w:val="Tijeloteksta"/>
        <w:numPr>
          <w:ilvl w:val="0"/>
          <w:numId w:val="5"/>
        </w:numPr>
      </w:pPr>
      <w:r>
        <w:t>predlaže stručno usavršavanje nastavnika i stručnih suradnika</w:t>
      </w:r>
    </w:p>
    <w:p w:rsidR="00324E9C" w:rsidRDefault="00324E9C" w:rsidP="00324E9C">
      <w:pPr>
        <w:pStyle w:val="Tijeloteksta"/>
        <w:numPr>
          <w:ilvl w:val="0"/>
          <w:numId w:val="5"/>
        </w:numPr>
      </w:pPr>
      <w:r>
        <w:t>zaključuje o oblicima pružanja pomoći djeci koja imaju pravo školovanja u Republici Hrvatskoj, a koja ne znaju ili nedostatno poznaju hrvatski jezik</w:t>
      </w:r>
    </w:p>
    <w:p w:rsidR="00324E9C" w:rsidRDefault="00324E9C" w:rsidP="00324E9C">
      <w:pPr>
        <w:pStyle w:val="Tijeloteksta"/>
        <w:numPr>
          <w:ilvl w:val="0"/>
          <w:numId w:val="5"/>
        </w:numPr>
      </w:pPr>
      <w:r>
        <w:t>utvrđuje razlikovne ili dopunske ispite te način i uvjete njihova polaganja za učenike koji u Školi nastavljaju redovito obrazovanje nakon stečene niže stručne spreme ili završetka obrazovnog programa u trajanju tri godine</w:t>
      </w:r>
    </w:p>
    <w:p w:rsidR="00324E9C" w:rsidRDefault="00324E9C" w:rsidP="00324E9C">
      <w:pPr>
        <w:pStyle w:val="Tijeloteksta"/>
        <w:numPr>
          <w:ilvl w:val="0"/>
          <w:numId w:val="5"/>
        </w:numPr>
      </w:pPr>
      <w:r>
        <w:t>osniva stručne aktive i imenuje njihove voditelje</w:t>
      </w:r>
    </w:p>
    <w:p w:rsidR="00324E9C" w:rsidRDefault="00324E9C" w:rsidP="00324E9C">
      <w:pPr>
        <w:pStyle w:val="Tijeloteksta"/>
        <w:numPr>
          <w:ilvl w:val="0"/>
          <w:numId w:val="5"/>
        </w:numPr>
      </w:pPr>
      <w:r>
        <w:t>odlučuje o zahtjevu učenika za preispitivanje zaključne ocjene</w:t>
      </w:r>
    </w:p>
    <w:p w:rsidR="00324E9C" w:rsidRDefault="00324E9C" w:rsidP="00324E9C">
      <w:pPr>
        <w:pStyle w:val="Tijeloteksta"/>
        <w:numPr>
          <w:ilvl w:val="0"/>
          <w:numId w:val="5"/>
        </w:numPr>
      </w:pPr>
      <w:r>
        <w:t>imenuje povjerenstva za polaganje ispita</w:t>
      </w:r>
    </w:p>
    <w:p w:rsidR="00324E9C" w:rsidRDefault="00324E9C" w:rsidP="00324E9C">
      <w:pPr>
        <w:pStyle w:val="Tijeloteksta"/>
        <w:numPr>
          <w:ilvl w:val="0"/>
          <w:numId w:val="5"/>
        </w:numPr>
      </w:pPr>
      <w:r>
        <w:t>obavlja druge poslove utvrđene propisima i općim aktima Škole.</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RAZREDNO VIJEĆE</w:t>
      </w:r>
    </w:p>
    <w:p w:rsidR="00324E9C" w:rsidRDefault="00324E9C" w:rsidP="00324E9C">
      <w:pPr>
        <w:pStyle w:val="Tijeloteksta"/>
      </w:pPr>
    </w:p>
    <w:p w:rsidR="00324E9C" w:rsidRDefault="00324E9C" w:rsidP="00324E9C">
      <w:pPr>
        <w:pStyle w:val="Tijeloteksta"/>
        <w:jc w:val="center"/>
      </w:pPr>
      <w:r>
        <w:t>Članak 9</w:t>
      </w:r>
      <w:r w:rsidR="00A211B3">
        <w:t>6</w:t>
      </w:r>
      <w:r>
        <w:t>.</w:t>
      </w:r>
    </w:p>
    <w:p w:rsidR="00324E9C" w:rsidRDefault="00324E9C" w:rsidP="00324E9C">
      <w:pPr>
        <w:pStyle w:val="Tijeloteksta"/>
        <w:numPr>
          <w:ilvl w:val="0"/>
          <w:numId w:val="74"/>
        </w:numPr>
      </w:pPr>
      <w:r>
        <w:t>Razredno vijeće čine nastavnici koji izvode nastavu u razrednom odjelu.</w:t>
      </w:r>
    </w:p>
    <w:p w:rsidR="00324E9C" w:rsidRDefault="00324E9C" w:rsidP="00324E9C">
      <w:pPr>
        <w:pStyle w:val="Tijeloteksta"/>
        <w:numPr>
          <w:ilvl w:val="0"/>
          <w:numId w:val="74"/>
        </w:numPr>
      </w:pPr>
      <w:r>
        <w:t>Razredno vijeće:</w:t>
      </w:r>
    </w:p>
    <w:p w:rsidR="00324E9C" w:rsidRDefault="00324E9C" w:rsidP="00324E9C">
      <w:pPr>
        <w:pStyle w:val="Tijeloteksta"/>
        <w:numPr>
          <w:ilvl w:val="0"/>
          <w:numId w:val="6"/>
        </w:numPr>
      </w:pPr>
      <w:r>
        <w:t xml:space="preserve">skrbi o odgoju i obrazovanju učenika u razrednom odjelu </w:t>
      </w:r>
    </w:p>
    <w:p w:rsidR="00324E9C" w:rsidRDefault="00324E9C" w:rsidP="00324E9C">
      <w:pPr>
        <w:pStyle w:val="Tijeloteksta"/>
        <w:numPr>
          <w:ilvl w:val="0"/>
          <w:numId w:val="6"/>
        </w:numPr>
      </w:pPr>
      <w:r>
        <w:t>skrbi o ostvarivanju nastavnog plana i programa i školskog kurikuluma</w:t>
      </w:r>
    </w:p>
    <w:p w:rsidR="00324E9C" w:rsidRDefault="00324E9C" w:rsidP="00324E9C">
      <w:pPr>
        <w:pStyle w:val="Tijeloteksta"/>
        <w:numPr>
          <w:ilvl w:val="0"/>
          <w:numId w:val="6"/>
        </w:numPr>
      </w:pPr>
      <w:r>
        <w:t>utvrđuje raspored školskih i domaćih zadaća</w:t>
      </w:r>
    </w:p>
    <w:p w:rsidR="00324E9C" w:rsidRDefault="00324E9C" w:rsidP="00324E9C">
      <w:pPr>
        <w:pStyle w:val="Tijeloteksta"/>
        <w:numPr>
          <w:ilvl w:val="0"/>
          <w:numId w:val="6"/>
        </w:numPr>
      </w:pPr>
      <w:r>
        <w:t>predlaže izlete razrednog odjela</w:t>
      </w:r>
    </w:p>
    <w:p w:rsidR="00324E9C" w:rsidRDefault="00324E9C" w:rsidP="00324E9C">
      <w:pPr>
        <w:pStyle w:val="Tijeloteksta"/>
        <w:numPr>
          <w:ilvl w:val="0"/>
          <w:numId w:val="6"/>
        </w:numPr>
      </w:pPr>
      <w:r>
        <w:t xml:space="preserve">surađuje s vijećem učenika </w:t>
      </w:r>
    </w:p>
    <w:p w:rsidR="00324E9C" w:rsidRDefault="00324E9C" w:rsidP="00324E9C">
      <w:pPr>
        <w:pStyle w:val="Tijeloteksta"/>
        <w:numPr>
          <w:ilvl w:val="0"/>
          <w:numId w:val="6"/>
        </w:numPr>
      </w:pPr>
      <w:r>
        <w:t xml:space="preserve">utvrđuje prema prijedlogu razrednika opći uspjeh učenika </w:t>
      </w:r>
    </w:p>
    <w:p w:rsidR="00324E9C" w:rsidRDefault="00324E9C" w:rsidP="00324E9C">
      <w:pPr>
        <w:pStyle w:val="Tijeloteksta"/>
        <w:numPr>
          <w:ilvl w:val="0"/>
          <w:numId w:val="6"/>
        </w:numPr>
      </w:pPr>
      <w:r>
        <w:lastRenderedPageBreak/>
        <w:t xml:space="preserve">utvrđuje u slučaju izbivanja ili spriječenosti nastavnika određenog nastavnog predmeta o ocjeni učenika prema prijedlogu nastavnika kojega je odredio ravnatelj </w:t>
      </w:r>
    </w:p>
    <w:p w:rsidR="00324E9C" w:rsidRDefault="00324E9C" w:rsidP="00324E9C">
      <w:pPr>
        <w:pStyle w:val="Tijeloteksta"/>
        <w:numPr>
          <w:ilvl w:val="0"/>
          <w:numId w:val="6"/>
        </w:numPr>
      </w:pPr>
      <w:r>
        <w:t>surađuje s roditeljima i skrbnicima učenika</w:t>
      </w:r>
    </w:p>
    <w:p w:rsidR="00324E9C" w:rsidRDefault="00324E9C" w:rsidP="00324E9C">
      <w:pPr>
        <w:pStyle w:val="Tijeloteksta"/>
        <w:numPr>
          <w:ilvl w:val="0"/>
          <w:numId w:val="6"/>
        </w:numPr>
      </w:pPr>
      <w:r>
        <w:t>obavlja druge poslove određene propisima i općim aktima Škole.</w:t>
      </w:r>
    </w:p>
    <w:p w:rsidR="00324E9C" w:rsidRDefault="00324E9C" w:rsidP="00324E9C">
      <w:pPr>
        <w:pStyle w:val="Tijeloteksta"/>
      </w:pPr>
    </w:p>
    <w:p w:rsidR="00324E9C" w:rsidRDefault="00324E9C" w:rsidP="00324E9C">
      <w:pPr>
        <w:pStyle w:val="Tijeloteksta"/>
      </w:pP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RAZREDNIK</w:t>
      </w:r>
    </w:p>
    <w:p w:rsidR="00324E9C" w:rsidRDefault="00324E9C" w:rsidP="00324E9C">
      <w:pPr>
        <w:pStyle w:val="Tijeloteksta"/>
        <w:jc w:val="center"/>
        <w:rPr>
          <w:b/>
          <w:bCs/>
          <w:i/>
          <w:iCs/>
          <w:sz w:val="20"/>
        </w:rPr>
      </w:pPr>
    </w:p>
    <w:p w:rsidR="00324E9C" w:rsidRDefault="00324E9C" w:rsidP="00324E9C">
      <w:pPr>
        <w:pStyle w:val="Tijeloteksta"/>
        <w:jc w:val="center"/>
      </w:pPr>
      <w:r>
        <w:t>Članak 9</w:t>
      </w:r>
      <w:r w:rsidR="00A211B3">
        <w:t>7</w:t>
      </w:r>
      <w:r>
        <w:t>.</w:t>
      </w:r>
    </w:p>
    <w:p w:rsidR="00324E9C" w:rsidRDefault="00324E9C" w:rsidP="00324E9C">
      <w:pPr>
        <w:pStyle w:val="Tijeloteksta"/>
        <w:ind w:firstLine="720"/>
      </w:pPr>
      <w:r>
        <w:t xml:space="preserve">(1) Svaki razredni odjel ima razrednika. Razrednik je stručni voditelj razrednog odjela   </w:t>
      </w:r>
    </w:p>
    <w:p w:rsidR="00324E9C" w:rsidRDefault="00324E9C" w:rsidP="00324E9C">
      <w:pPr>
        <w:pStyle w:val="Tijeloteksta"/>
        <w:ind w:firstLine="720"/>
      </w:pPr>
      <w:r>
        <w:rPr>
          <w:b/>
          <w:bCs/>
        </w:rPr>
        <w:t xml:space="preserve">     </w:t>
      </w:r>
      <w:r>
        <w:t xml:space="preserve">i  razrednog vijeća.  </w:t>
      </w:r>
    </w:p>
    <w:p w:rsidR="00324E9C" w:rsidRDefault="00324E9C" w:rsidP="00324E9C">
      <w:pPr>
        <w:pStyle w:val="Tijeloteksta"/>
        <w:ind w:firstLine="720"/>
      </w:pPr>
      <w:r>
        <w:t>(2)</w:t>
      </w:r>
      <w:r>
        <w:rPr>
          <w:b/>
          <w:bCs/>
        </w:rPr>
        <w:t xml:space="preserve"> </w:t>
      </w:r>
      <w:r>
        <w:t>Razrednik:</w:t>
      </w:r>
    </w:p>
    <w:p w:rsidR="00324E9C" w:rsidRDefault="00324E9C" w:rsidP="00324E9C">
      <w:pPr>
        <w:pStyle w:val="Tijeloteksta"/>
        <w:numPr>
          <w:ilvl w:val="0"/>
          <w:numId w:val="7"/>
        </w:numPr>
      </w:pPr>
      <w:r>
        <w:t>skrbi o redovitom pohađanju nastave i izvršavanju drugih obveza učenika</w:t>
      </w:r>
    </w:p>
    <w:p w:rsidR="00324E9C" w:rsidRDefault="00324E9C" w:rsidP="00324E9C">
      <w:pPr>
        <w:pStyle w:val="Tijeloteksta"/>
        <w:numPr>
          <w:ilvl w:val="0"/>
          <w:numId w:val="7"/>
        </w:numPr>
      </w:pPr>
      <w:r>
        <w:t>skrbi o ostvarivanju godišnjeg plana i programa rada u svom razrednom odjelu</w:t>
      </w:r>
    </w:p>
    <w:p w:rsidR="00324E9C" w:rsidRDefault="00324E9C" w:rsidP="00324E9C">
      <w:pPr>
        <w:pStyle w:val="Tijeloteksta"/>
        <w:numPr>
          <w:ilvl w:val="0"/>
          <w:numId w:val="7"/>
        </w:numPr>
      </w:pPr>
      <w:r>
        <w:t>prati život i rad učenika izvan Škole</w:t>
      </w:r>
    </w:p>
    <w:p w:rsidR="00324E9C" w:rsidRDefault="00324E9C" w:rsidP="00324E9C">
      <w:pPr>
        <w:pStyle w:val="Tijeloteksta"/>
        <w:numPr>
          <w:ilvl w:val="0"/>
          <w:numId w:val="7"/>
        </w:numPr>
      </w:pPr>
      <w:r>
        <w:t>skrbi o redovitom popunjavanju razredne dokumentacije</w:t>
      </w:r>
    </w:p>
    <w:p w:rsidR="00324E9C" w:rsidRDefault="00324E9C" w:rsidP="00324E9C">
      <w:pPr>
        <w:pStyle w:val="Tijeloteksta"/>
        <w:numPr>
          <w:ilvl w:val="0"/>
          <w:numId w:val="7"/>
        </w:numPr>
      </w:pPr>
      <w:r>
        <w:t xml:space="preserve">predlaže razrednom vijeću utvrđivanje općeg uspjeha učenika </w:t>
      </w:r>
    </w:p>
    <w:p w:rsidR="00324E9C" w:rsidRDefault="00324E9C" w:rsidP="00324E9C">
      <w:pPr>
        <w:pStyle w:val="Tijeloteksta"/>
        <w:numPr>
          <w:ilvl w:val="0"/>
          <w:numId w:val="7"/>
        </w:numPr>
      </w:pPr>
      <w:r>
        <w:t>poziva na razgovor u Školu roditelja koji ne skrbi o učenikovom redovitom izvršavanju školskih obveza</w:t>
      </w:r>
    </w:p>
    <w:p w:rsidR="00324E9C" w:rsidRDefault="00324E9C" w:rsidP="00324E9C">
      <w:pPr>
        <w:pStyle w:val="Tijeloteksta"/>
        <w:numPr>
          <w:ilvl w:val="0"/>
          <w:numId w:val="7"/>
        </w:numPr>
      </w:pPr>
      <w:r>
        <w:t>saziva sjednice razrednog vijeća i predsjedava im</w:t>
      </w:r>
    </w:p>
    <w:p w:rsidR="00324E9C" w:rsidRDefault="00324E9C" w:rsidP="00324E9C">
      <w:pPr>
        <w:pStyle w:val="Tijeloteksta"/>
        <w:numPr>
          <w:ilvl w:val="0"/>
          <w:numId w:val="7"/>
        </w:numPr>
      </w:pPr>
      <w:r>
        <w:t>podnosi izvješće o radu razrednog vijeća nastavničkom vijeću i ravnatelju Škole</w:t>
      </w:r>
    </w:p>
    <w:p w:rsidR="00324E9C" w:rsidRDefault="00324E9C" w:rsidP="00324E9C">
      <w:pPr>
        <w:pStyle w:val="Tijeloteksta"/>
        <w:numPr>
          <w:ilvl w:val="0"/>
          <w:numId w:val="7"/>
        </w:numPr>
      </w:pPr>
      <w:r>
        <w:t>izvješćuje učenike i njihove roditelje odnosno skrbnike o postignutim rezultatima učenika razrednog odjela u učenju i vladanju</w:t>
      </w:r>
    </w:p>
    <w:p w:rsidR="00324E9C" w:rsidRDefault="00324E9C" w:rsidP="00324E9C">
      <w:pPr>
        <w:pStyle w:val="Tijeloteksta"/>
        <w:numPr>
          <w:ilvl w:val="0"/>
          <w:numId w:val="7"/>
        </w:numPr>
      </w:pPr>
      <w:r>
        <w:t>utvrđuje ocjenu učenika iz vladanja</w:t>
      </w:r>
    </w:p>
    <w:p w:rsidR="00324E9C" w:rsidRDefault="00324E9C" w:rsidP="00324E9C">
      <w:pPr>
        <w:pStyle w:val="Tijeloteksta"/>
        <w:numPr>
          <w:ilvl w:val="0"/>
          <w:numId w:val="7"/>
        </w:numPr>
      </w:pPr>
      <w:r>
        <w:t>priopćuje učeniku opći uspjeh</w:t>
      </w:r>
    </w:p>
    <w:p w:rsidR="00324E9C" w:rsidRDefault="00324E9C" w:rsidP="00324E9C">
      <w:pPr>
        <w:pStyle w:val="Tijeloteksta"/>
        <w:numPr>
          <w:ilvl w:val="0"/>
          <w:numId w:val="7"/>
        </w:numPr>
      </w:pPr>
      <w:r>
        <w:t xml:space="preserve">skrbi o redovitom ocjenjivanju učenika iz nastavnih predmeta </w:t>
      </w:r>
    </w:p>
    <w:p w:rsidR="00324E9C" w:rsidRDefault="00324E9C" w:rsidP="00324E9C">
      <w:pPr>
        <w:pStyle w:val="Tijeloteksta"/>
        <w:numPr>
          <w:ilvl w:val="0"/>
          <w:numId w:val="7"/>
        </w:numPr>
      </w:pPr>
      <w:r>
        <w:t>pomaže učenicima u rješavanju školskih i drugih problema</w:t>
      </w:r>
    </w:p>
    <w:p w:rsidR="00324E9C" w:rsidRDefault="00324E9C" w:rsidP="00324E9C">
      <w:pPr>
        <w:pStyle w:val="Tijeloteksta"/>
        <w:numPr>
          <w:ilvl w:val="0"/>
          <w:numId w:val="7"/>
        </w:numPr>
      </w:pPr>
      <w:r>
        <w:t>upisuje podatke o izrečenim pedagoškim mjerama i uspjeh učenika u e-maticu</w:t>
      </w:r>
    </w:p>
    <w:p w:rsidR="00324E9C" w:rsidRDefault="00324E9C" w:rsidP="00324E9C">
      <w:pPr>
        <w:pStyle w:val="Tijeloteksta"/>
        <w:numPr>
          <w:ilvl w:val="0"/>
          <w:numId w:val="7"/>
        </w:numPr>
      </w:pPr>
      <w:r>
        <w:t>obavlja druge potrebne poslove za razredni odjel.</w:t>
      </w:r>
    </w:p>
    <w:p w:rsidR="00324E9C" w:rsidRDefault="00324E9C" w:rsidP="00324E9C">
      <w:pPr>
        <w:pStyle w:val="Tijeloteksta"/>
        <w:ind w:left="1440"/>
      </w:pPr>
    </w:p>
    <w:p w:rsidR="00324E9C" w:rsidRPr="00C539A5" w:rsidRDefault="00324E9C" w:rsidP="00324E9C">
      <w:pPr>
        <w:pStyle w:val="Tijeloteksta"/>
        <w:ind w:left="1440"/>
        <w:jc w:val="center"/>
        <w:rPr>
          <w:b/>
          <w:i/>
          <w:sz w:val="20"/>
          <w:szCs w:val="20"/>
        </w:rPr>
      </w:pPr>
      <w:r w:rsidRPr="00C539A5">
        <w:rPr>
          <w:b/>
          <w:i/>
          <w:sz w:val="20"/>
          <w:szCs w:val="20"/>
        </w:rPr>
        <w:t>NAČIN RADA I ODLUČIVANJA STRUČNIH TJELA</w:t>
      </w:r>
    </w:p>
    <w:p w:rsidR="00324E9C" w:rsidRDefault="00324E9C" w:rsidP="00324E9C">
      <w:pPr>
        <w:jc w:val="center"/>
        <w:rPr>
          <w:color w:val="000000"/>
        </w:rPr>
      </w:pPr>
    </w:p>
    <w:p w:rsidR="00324E9C" w:rsidRDefault="00324E9C" w:rsidP="00324E9C">
      <w:pPr>
        <w:jc w:val="center"/>
        <w:rPr>
          <w:color w:val="000000"/>
        </w:rPr>
      </w:pPr>
      <w:proofErr w:type="spellStart"/>
      <w:r>
        <w:rPr>
          <w:color w:val="000000"/>
        </w:rPr>
        <w:t>Članak</w:t>
      </w:r>
      <w:proofErr w:type="spellEnd"/>
      <w:r>
        <w:rPr>
          <w:color w:val="000000"/>
        </w:rPr>
        <w:t xml:space="preserve"> 9</w:t>
      </w:r>
      <w:r w:rsidR="00A211B3">
        <w:rPr>
          <w:color w:val="000000"/>
        </w:rPr>
        <w:t>8</w:t>
      </w:r>
      <w:r>
        <w:rPr>
          <w:color w:val="000000"/>
        </w:rPr>
        <w:t>.</w:t>
      </w:r>
    </w:p>
    <w:p w:rsidR="00324E9C" w:rsidRDefault="00324E9C" w:rsidP="00324E9C">
      <w:pPr>
        <w:jc w:val="center"/>
        <w:rPr>
          <w:color w:val="000000"/>
        </w:rPr>
      </w:pPr>
    </w:p>
    <w:p w:rsidR="00324E9C" w:rsidRDefault="00324E9C" w:rsidP="00324E9C">
      <w:pPr>
        <w:ind w:firstLine="720"/>
      </w:pPr>
      <w:r>
        <w:t>(1)</w:t>
      </w:r>
      <w:proofErr w:type="spellStart"/>
      <w:r>
        <w:t>Nastavničko</w:t>
      </w:r>
      <w:proofErr w:type="spellEnd"/>
      <w:r>
        <w:t xml:space="preserve"> </w:t>
      </w:r>
      <w:proofErr w:type="spellStart"/>
      <w:r>
        <w:t>vijeće</w:t>
      </w:r>
      <w:proofErr w:type="spellEnd"/>
      <w:r>
        <w:t xml:space="preserve"> </w:t>
      </w:r>
      <w:proofErr w:type="spellStart"/>
      <w:r>
        <w:t>i</w:t>
      </w:r>
      <w:proofErr w:type="spellEnd"/>
      <w:r>
        <w:t xml:space="preserve"> </w:t>
      </w:r>
      <w:proofErr w:type="spellStart"/>
      <w:r>
        <w:t>Razredno</w:t>
      </w:r>
      <w:proofErr w:type="spellEnd"/>
      <w:r>
        <w:t xml:space="preserve"> </w:t>
      </w:r>
      <w:proofErr w:type="spellStart"/>
      <w:r>
        <w:t>vijeće</w:t>
      </w:r>
      <w:proofErr w:type="spellEnd"/>
      <w:r>
        <w:t xml:space="preserve"> </w:t>
      </w:r>
      <w:proofErr w:type="spellStart"/>
      <w:r>
        <w:t>rade</w:t>
      </w:r>
      <w:proofErr w:type="spellEnd"/>
      <w:r>
        <w:t xml:space="preserve"> </w:t>
      </w:r>
      <w:proofErr w:type="spellStart"/>
      <w:r>
        <w:t>na</w:t>
      </w:r>
      <w:proofErr w:type="spellEnd"/>
      <w:r>
        <w:t xml:space="preserve"> </w:t>
      </w:r>
      <w:proofErr w:type="spellStart"/>
      <w:r>
        <w:t>sjednicama</w:t>
      </w:r>
      <w:proofErr w:type="spellEnd"/>
      <w:r>
        <w:t>.</w:t>
      </w:r>
    </w:p>
    <w:p w:rsidR="00324E9C" w:rsidRDefault="00324E9C" w:rsidP="00324E9C">
      <w:pPr>
        <w:numPr>
          <w:ilvl w:val="0"/>
          <w:numId w:val="7"/>
        </w:numPr>
      </w:pPr>
      <w:proofErr w:type="spellStart"/>
      <w:r>
        <w:t>Sjednice</w:t>
      </w:r>
      <w:proofErr w:type="spellEnd"/>
      <w:r>
        <w:t xml:space="preserve"> </w:t>
      </w:r>
      <w:proofErr w:type="spellStart"/>
      <w:r>
        <w:t>Nastavničkog</w:t>
      </w:r>
      <w:proofErr w:type="spellEnd"/>
      <w:r>
        <w:t xml:space="preserve"> </w:t>
      </w:r>
      <w:proofErr w:type="spellStart"/>
      <w:r>
        <w:t>vijeća</w:t>
      </w:r>
      <w:proofErr w:type="spellEnd"/>
      <w:r>
        <w:t xml:space="preserve"> </w:t>
      </w:r>
      <w:proofErr w:type="spellStart"/>
      <w:r>
        <w:t>planiraju</w:t>
      </w:r>
      <w:proofErr w:type="spellEnd"/>
      <w:r>
        <w:t xml:space="preserve"> se </w:t>
      </w:r>
      <w:proofErr w:type="spellStart"/>
      <w:r>
        <w:t>Godišnjim</w:t>
      </w:r>
      <w:proofErr w:type="spellEnd"/>
      <w:r>
        <w:t xml:space="preserve"> </w:t>
      </w:r>
      <w:proofErr w:type="spellStart"/>
      <w:r>
        <w:t>planom</w:t>
      </w:r>
      <w:proofErr w:type="spellEnd"/>
      <w:r>
        <w:t xml:space="preserve"> </w:t>
      </w:r>
      <w:proofErr w:type="spellStart"/>
      <w:r>
        <w:t>i</w:t>
      </w:r>
      <w:proofErr w:type="spellEnd"/>
      <w:r>
        <w:t xml:space="preserve"> </w:t>
      </w:r>
      <w:proofErr w:type="spellStart"/>
      <w:r>
        <w:t>programom</w:t>
      </w:r>
      <w:proofErr w:type="spellEnd"/>
      <w:r>
        <w:t xml:space="preserve"> </w:t>
      </w:r>
      <w:proofErr w:type="spellStart"/>
      <w:r>
        <w:t>rada</w:t>
      </w:r>
      <w:proofErr w:type="spellEnd"/>
      <w:r>
        <w:t xml:space="preserve">  </w:t>
      </w:r>
      <w:proofErr w:type="spellStart"/>
      <w:r>
        <w:t>Škole</w:t>
      </w:r>
      <w:proofErr w:type="spellEnd"/>
      <w:r>
        <w:t xml:space="preserve">, a  </w:t>
      </w:r>
      <w:proofErr w:type="spellStart"/>
      <w:r>
        <w:t>saziva</w:t>
      </w:r>
      <w:proofErr w:type="spellEnd"/>
      <w:r>
        <w:t xml:space="preserve"> </w:t>
      </w:r>
      <w:proofErr w:type="spellStart"/>
      <w:r>
        <w:t>ih</w:t>
      </w:r>
      <w:proofErr w:type="spellEnd"/>
      <w:r>
        <w:t xml:space="preserve"> </w:t>
      </w:r>
      <w:proofErr w:type="spellStart"/>
      <w:r>
        <w:t>ravnatelj</w:t>
      </w:r>
      <w:proofErr w:type="spellEnd"/>
      <w:r>
        <w:t xml:space="preserve">. </w:t>
      </w:r>
    </w:p>
    <w:p w:rsidR="00324E9C" w:rsidRDefault="00324E9C" w:rsidP="00324E9C">
      <w:pPr>
        <w:numPr>
          <w:ilvl w:val="0"/>
          <w:numId w:val="7"/>
        </w:numPr>
      </w:pPr>
      <w:proofErr w:type="spellStart"/>
      <w:r>
        <w:t>Sjednice</w:t>
      </w:r>
      <w:proofErr w:type="spellEnd"/>
      <w:r>
        <w:t xml:space="preserve"> </w:t>
      </w:r>
      <w:proofErr w:type="spellStart"/>
      <w:r>
        <w:t>Razrednog</w:t>
      </w:r>
      <w:proofErr w:type="spellEnd"/>
      <w:r>
        <w:t xml:space="preserve"> </w:t>
      </w:r>
      <w:proofErr w:type="spellStart"/>
      <w:r>
        <w:t>vijeća</w:t>
      </w:r>
      <w:proofErr w:type="spellEnd"/>
      <w:r>
        <w:t xml:space="preserve"> </w:t>
      </w:r>
      <w:proofErr w:type="spellStart"/>
      <w:r>
        <w:t>planiraju</w:t>
      </w:r>
      <w:proofErr w:type="spellEnd"/>
      <w:r>
        <w:t xml:space="preserve"> se </w:t>
      </w:r>
      <w:proofErr w:type="spellStart"/>
      <w:r>
        <w:t>Godišnjim</w:t>
      </w:r>
      <w:proofErr w:type="spellEnd"/>
      <w:r>
        <w:t xml:space="preserve"> </w:t>
      </w:r>
      <w:proofErr w:type="spellStart"/>
      <w:r>
        <w:t>planom</w:t>
      </w:r>
      <w:proofErr w:type="spellEnd"/>
      <w:r>
        <w:t xml:space="preserve"> </w:t>
      </w:r>
      <w:proofErr w:type="spellStart"/>
      <w:r>
        <w:t>i</w:t>
      </w:r>
      <w:proofErr w:type="spellEnd"/>
      <w:r>
        <w:t xml:space="preserve"> </w:t>
      </w:r>
      <w:proofErr w:type="spellStart"/>
      <w:r>
        <w:t>programom</w:t>
      </w:r>
      <w:proofErr w:type="spellEnd"/>
      <w:r>
        <w:t xml:space="preserve"> </w:t>
      </w:r>
      <w:proofErr w:type="spellStart"/>
      <w:r>
        <w:t>rada</w:t>
      </w:r>
      <w:proofErr w:type="spellEnd"/>
      <w:r>
        <w:t xml:space="preserve"> </w:t>
      </w:r>
      <w:proofErr w:type="spellStart"/>
      <w:r>
        <w:t>Škole</w:t>
      </w:r>
      <w:proofErr w:type="spellEnd"/>
      <w:r>
        <w:t xml:space="preserve">, a </w:t>
      </w:r>
      <w:proofErr w:type="spellStart"/>
      <w:r>
        <w:t>saziva</w:t>
      </w:r>
      <w:proofErr w:type="spellEnd"/>
      <w:r>
        <w:t xml:space="preserve"> </w:t>
      </w:r>
      <w:proofErr w:type="spellStart"/>
      <w:r>
        <w:t>ih</w:t>
      </w:r>
      <w:proofErr w:type="spellEnd"/>
      <w:r>
        <w:t xml:space="preserve"> </w:t>
      </w:r>
      <w:proofErr w:type="spellStart"/>
      <w:r>
        <w:t>razrednik</w:t>
      </w:r>
      <w:proofErr w:type="spellEnd"/>
      <w:r>
        <w:t xml:space="preserve"> </w:t>
      </w:r>
      <w:proofErr w:type="spellStart"/>
      <w:r>
        <w:t>svakog</w:t>
      </w:r>
      <w:proofErr w:type="spellEnd"/>
      <w:r>
        <w:t xml:space="preserve"> </w:t>
      </w:r>
      <w:proofErr w:type="spellStart"/>
      <w:r>
        <w:t>razrednog</w:t>
      </w:r>
      <w:proofErr w:type="spellEnd"/>
      <w:r>
        <w:t xml:space="preserve"> </w:t>
      </w:r>
      <w:proofErr w:type="spellStart"/>
      <w:r>
        <w:t>odjela</w:t>
      </w:r>
      <w:proofErr w:type="spellEnd"/>
      <w:r>
        <w:t xml:space="preserve"> u </w:t>
      </w:r>
      <w:proofErr w:type="spellStart"/>
      <w:r>
        <w:t>skladu</w:t>
      </w:r>
      <w:proofErr w:type="spellEnd"/>
      <w:r>
        <w:t xml:space="preserve"> s </w:t>
      </w:r>
      <w:proofErr w:type="spellStart"/>
      <w:r>
        <w:t>planom</w:t>
      </w:r>
      <w:proofErr w:type="spellEnd"/>
      <w:r>
        <w:t xml:space="preserve"> </w:t>
      </w:r>
      <w:proofErr w:type="spellStart"/>
      <w:r>
        <w:t>i</w:t>
      </w:r>
      <w:proofErr w:type="spellEnd"/>
      <w:r>
        <w:t xml:space="preserve"> </w:t>
      </w:r>
      <w:proofErr w:type="spellStart"/>
      <w:r>
        <w:t>potrebama</w:t>
      </w:r>
      <w:proofErr w:type="spellEnd"/>
      <w:r>
        <w:t xml:space="preserve"> </w:t>
      </w:r>
      <w:proofErr w:type="spellStart"/>
      <w:r>
        <w:t>održavanja</w:t>
      </w:r>
      <w:proofErr w:type="spellEnd"/>
      <w:r>
        <w:t xml:space="preserve"> </w:t>
      </w:r>
      <w:proofErr w:type="spellStart"/>
      <w:r>
        <w:t>sjednice</w:t>
      </w:r>
      <w:proofErr w:type="spellEnd"/>
      <w:r>
        <w:t>.</w:t>
      </w:r>
    </w:p>
    <w:p w:rsidR="00324E9C" w:rsidRDefault="00324E9C" w:rsidP="00324E9C">
      <w:pPr>
        <w:pStyle w:val="Tijeloteksta"/>
        <w:numPr>
          <w:ilvl w:val="0"/>
          <w:numId w:val="7"/>
        </w:numPr>
      </w:pPr>
      <w:r>
        <w:t>Poziv za sjednice Nastavničkog vijeća i Razrednog vijeća stavljaju se na oglasnu ploču. Poziv za sjednicu sadrži mjesto i vrijeme održavanja sjednice te prijedlog dnevnog reda.</w:t>
      </w:r>
    </w:p>
    <w:p w:rsidR="00324E9C" w:rsidRDefault="00324E9C" w:rsidP="00324E9C">
      <w:pPr>
        <w:pStyle w:val="Tijeloteksta"/>
        <w:numPr>
          <w:ilvl w:val="0"/>
          <w:numId w:val="7"/>
        </w:numPr>
      </w:pPr>
      <w:r>
        <w:t>Sjednici Nastavničkog vijeća predsjedava ravnatelj Škole.</w:t>
      </w:r>
    </w:p>
    <w:p w:rsidR="00324E9C" w:rsidRDefault="00324E9C" w:rsidP="00324E9C">
      <w:pPr>
        <w:pStyle w:val="Tijeloteksta"/>
      </w:pPr>
      <w:r>
        <w:t xml:space="preserve">                 -     Sjednici Razrednog vijeća predsjedava razrednik razrednog odjela.</w:t>
      </w:r>
    </w:p>
    <w:p w:rsidR="00324E9C" w:rsidRDefault="00324E9C" w:rsidP="00324E9C">
      <w:pPr>
        <w:pStyle w:val="Tijeloteksta"/>
        <w:numPr>
          <w:ilvl w:val="0"/>
          <w:numId w:val="7"/>
        </w:numPr>
        <w:tabs>
          <w:tab w:val="left" w:pos="1127"/>
        </w:tabs>
      </w:pPr>
      <w:r>
        <w:t>Na sjednici Nastavničkog vijeća ravnatelj utvrđuje je li sjednici nazočna potrebna većina članova, utvrđuje izostanke članova i daje na prihvaćanje predloženi dnevni red.</w:t>
      </w:r>
    </w:p>
    <w:p w:rsidR="00324E9C" w:rsidRDefault="00324E9C" w:rsidP="00324E9C">
      <w:pPr>
        <w:pStyle w:val="Tijeloteksta"/>
        <w:numPr>
          <w:ilvl w:val="0"/>
          <w:numId w:val="7"/>
        </w:numPr>
        <w:jc w:val="left"/>
      </w:pPr>
      <w:r>
        <w:lastRenderedPageBreak/>
        <w:t>Na sjednici Razrednog vijeća razrednik utvrđuje je li sjednici nazočna potrebna većina članova, utvrđuje izostanke članova i daje na prihvaćanje predloženi dnevni red.</w:t>
      </w:r>
    </w:p>
    <w:p w:rsidR="00324E9C" w:rsidRDefault="00324E9C" w:rsidP="00324E9C">
      <w:pPr>
        <w:pStyle w:val="Tijeloteksta"/>
        <w:numPr>
          <w:ilvl w:val="0"/>
          <w:numId w:val="74"/>
        </w:numPr>
      </w:pPr>
      <w:r>
        <w:t>Za pravovaljano odlučivanje potrebno je da na sjednici Nastavničkog odnosno Razrednog vijeća bude nazočna natpolovična većina od ukupnog broja članova, a odlučuje se većinom glasova nazočnih članova.</w:t>
      </w:r>
    </w:p>
    <w:p w:rsidR="00324E9C" w:rsidRDefault="00324E9C" w:rsidP="00324E9C">
      <w:pPr>
        <w:pStyle w:val="Tijeloteksta"/>
      </w:pPr>
      <w:r>
        <w:t xml:space="preserve">                 Članovi glasuju javno, dizanjem ruku.</w:t>
      </w:r>
    </w:p>
    <w:p w:rsidR="00324E9C" w:rsidRDefault="00324E9C" w:rsidP="00324E9C">
      <w:pPr>
        <w:pStyle w:val="Tijeloteksta"/>
      </w:pPr>
    </w:p>
    <w:p w:rsidR="00324E9C" w:rsidRDefault="00324E9C" w:rsidP="00324E9C">
      <w:pPr>
        <w:pStyle w:val="Tijeloteksta"/>
        <w:numPr>
          <w:ilvl w:val="0"/>
          <w:numId w:val="74"/>
        </w:numPr>
      </w:pPr>
      <w:r>
        <w:t>O sjednici Nastavničkog vijeća vodi se zapisnik kojeg vodi knjižničar Škole. O sjednici Razrednog vijeća vodi se zapisnik kojeg vodi razrednik.</w:t>
      </w:r>
    </w:p>
    <w:p w:rsidR="00324E9C" w:rsidRDefault="00324E9C" w:rsidP="00324E9C">
      <w:pPr>
        <w:pStyle w:val="Tijeloteksta"/>
      </w:pPr>
      <w:r>
        <w:tab/>
      </w:r>
    </w:p>
    <w:p w:rsidR="00324E9C" w:rsidRPr="00C539A5" w:rsidRDefault="00324E9C" w:rsidP="00324E9C">
      <w:pPr>
        <w:numPr>
          <w:ilvl w:val="0"/>
          <w:numId w:val="74"/>
        </w:numPr>
      </w:pPr>
      <w:proofErr w:type="spellStart"/>
      <w:r>
        <w:t>Nastavničko</w:t>
      </w:r>
      <w:proofErr w:type="spellEnd"/>
      <w:r>
        <w:t xml:space="preserve"> </w:t>
      </w:r>
      <w:proofErr w:type="spellStart"/>
      <w:r>
        <w:t>vijeće</w:t>
      </w:r>
      <w:proofErr w:type="spellEnd"/>
      <w:r>
        <w:t xml:space="preserve"> </w:t>
      </w:r>
      <w:proofErr w:type="spellStart"/>
      <w:r>
        <w:t>može</w:t>
      </w:r>
      <w:proofErr w:type="spellEnd"/>
      <w:r>
        <w:t xml:space="preserve"> </w:t>
      </w:r>
      <w:proofErr w:type="spellStart"/>
      <w:r>
        <w:t>kao</w:t>
      </w:r>
      <w:proofErr w:type="spellEnd"/>
      <w:r>
        <w:t xml:space="preserve"> </w:t>
      </w:r>
      <w:proofErr w:type="spellStart"/>
      <w:r>
        <w:t>svoja</w:t>
      </w:r>
      <w:proofErr w:type="spellEnd"/>
      <w:r>
        <w:t xml:space="preserve"> </w:t>
      </w:r>
      <w:proofErr w:type="spellStart"/>
      <w:r>
        <w:t>radna-operativna</w:t>
      </w:r>
      <w:proofErr w:type="spellEnd"/>
      <w:r>
        <w:t xml:space="preserve"> </w:t>
      </w:r>
      <w:proofErr w:type="spellStart"/>
      <w:r>
        <w:t>tijela</w:t>
      </w:r>
      <w:proofErr w:type="spellEnd"/>
      <w:r>
        <w:t xml:space="preserve"> </w:t>
      </w:r>
      <w:proofErr w:type="spellStart"/>
      <w:r>
        <w:t>osnivati</w:t>
      </w:r>
      <w:proofErr w:type="spellEnd"/>
      <w:r>
        <w:t xml:space="preserve"> </w:t>
      </w:r>
      <w:proofErr w:type="spellStart"/>
      <w:r>
        <w:t>Stručne</w:t>
      </w:r>
      <w:proofErr w:type="spellEnd"/>
      <w:r>
        <w:t xml:space="preserve"> </w:t>
      </w:r>
      <w:proofErr w:type="spellStart"/>
      <w:r>
        <w:t>aktive</w:t>
      </w:r>
      <w:proofErr w:type="spellEnd"/>
      <w:r>
        <w:t xml:space="preserve"> </w:t>
      </w:r>
      <w:proofErr w:type="spellStart"/>
      <w:r>
        <w:t>i</w:t>
      </w:r>
      <w:proofErr w:type="spellEnd"/>
      <w:r w:rsidRPr="00C539A5">
        <w:rPr>
          <w:b/>
          <w:i/>
          <w:sz w:val="20"/>
          <w:szCs w:val="20"/>
        </w:rPr>
        <w:t xml:space="preserve"> </w:t>
      </w:r>
      <w:proofErr w:type="spellStart"/>
      <w:r w:rsidRPr="00C539A5">
        <w:t>Pedagoško</w:t>
      </w:r>
      <w:proofErr w:type="spellEnd"/>
      <w:r w:rsidRPr="00C539A5">
        <w:t xml:space="preserve"> </w:t>
      </w:r>
      <w:proofErr w:type="spellStart"/>
      <w:r w:rsidRPr="00C539A5">
        <w:t>vijeće</w:t>
      </w:r>
      <w:proofErr w:type="spellEnd"/>
      <w:r w:rsidRPr="00C539A5">
        <w:t>.</w:t>
      </w:r>
    </w:p>
    <w:p w:rsidR="00324E9C" w:rsidRDefault="00324E9C" w:rsidP="00324E9C">
      <w:pPr>
        <w:pStyle w:val="Tijeloteksta"/>
      </w:pPr>
      <w:r>
        <w:tab/>
      </w:r>
      <w:r>
        <w:tab/>
      </w:r>
      <w:r>
        <w:tab/>
      </w:r>
      <w:r>
        <w:tab/>
      </w:r>
      <w:r>
        <w:tab/>
      </w:r>
    </w:p>
    <w:p w:rsidR="00324E9C" w:rsidRPr="00C539A5" w:rsidRDefault="00324E9C" w:rsidP="00324E9C">
      <w:pPr>
        <w:pStyle w:val="Tijeloteksta"/>
        <w:ind w:left="720"/>
        <w:jc w:val="center"/>
        <w:rPr>
          <w:b/>
          <w:i/>
          <w:sz w:val="20"/>
          <w:szCs w:val="20"/>
        </w:rPr>
      </w:pPr>
      <w:r>
        <w:rPr>
          <w:b/>
          <w:i/>
          <w:sz w:val="20"/>
          <w:szCs w:val="20"/>
        </w:rPr>
        <w:t>STRUČNI AKTIVI I PEDAGOŠKO VIJEĆE</w:t>
      </w:r>
    </w:p>
    <w:p w:rsidR="00324E9C" w:rsidRDefault="00324E9C" w:rsidP="00324E9C">
      <w:pPr>
        <w:pStyle w:val="Tijeloteksta"/>
        <w:jc w:val="center"/>
      </w:pPr>
    </w:p>
    <w:p w:rsidR="00324E9C" w:rsidRDefault="00324E9C" w:rsidP="00324E9C">
      <w:pPr>
        <w:pStyle w:val="Tijeloteksta"/>
        <w:jc w:val="center"/>
      </w:pPr>
      <w:r>
        <w:t>Članak 9</w:t>
      </w:r>
      <w:r w:rsidR="00A211B3">
        <w:t>9</w:t>
      </w:r>
      <w:r>
        <w:t>.</w:t>
      </w:r>
    </w:p>
    <w:p w:rsidR="00324E9C" w:rsidRDefault="00324E9C" w:rsidP="00324E9C">
      <w:pPr>
        <w:pStyle w:val="Tijeloteksta"/>
        <w:jc w:val="center"/>
      </w:pPr>
    </w:p>
    <w:p w:rsidR="00324E9C" w:rsidRDefault="00324E9C" w:rsidP="00324E9C">
      <w:r>
        <w:t xml:space="preserve">            (1)  </w:t>
      </w:r>
      <w:proofErr w:type="spellStart"/>
      <w:r>
        <w:t>Stru</w:t>
      </w:r>
      <w:r w:rsidRPr="003D618C">
        <w:t>č</w:t>
      </w:r>
      <w:r>
        <w:t>ni</w:t>
      </w:r>
      <w:proofErr w:type="spellEnd"/>
      <w:r w:rsidRPr="003D618C">
        <w:t xml:space="preserve"> </w:t>
      </w:r>
      <w:proofErr w:type="spellStart"/>
      <w:r>
        <w:t>aktiv</w:t>
      </w:r>
      <w:proofErr w:type="spellEnd"/>
      <w:r w:rsidRPr="003D618C">
        <w:t xml:space="preserve"> </w:t>
      </w:r>
      <w:proofErr w:type="spellStart"/>
      <w:r w:rsidRPr="003D618C">
        <w:t>č</w:t>
      </w:r>
      <w:r>
        <w:t>ine</w:t>
      </w:r>
      <w:proofErr w:type="spellEnd"/>
      <w:r w:rsidRPr="003D618C">
        <w:t xml:space="preserve"> </w:t>
      </w:r>
      <w:proofErr w:type="spellStart"/>
      <w:r>
        <w:t>svi</w:t>
      </w:r>
      <w:proofErr w:type="spellEnd"/>
      <w:r w:rsidRPr="003D618C">
        <w:t xml:space="preserve"> </w:t>
      </w:r>
      <w:proofErr w:type="spellStart"/>
      <w:r>
        <w:t>nastavnici</w:t>
      </w:r>
      <w:proofErr w:type="spellEnd"/>
      <w:r w:rsidRPr="003D618C">
        <w:t xml:space="preserve"> </w:t>
      </w:r>
      <w:proofErr w:type="spellStart"/>
      <w:r>
        <w:t>odgovaraju</w:t>
      </w:r>
      <w:r w:rsidRPr="003D618C">
        <w:t>ć</w:t>
      </w:r>
      <w:r>
        <w:t>eg</w:t>
      </w:r>
      <w:proofErr w:type="spellEnd"/>
      <w:r w:rsidRPr="003D618C">
        <w:t xml:space="preserve"> </w:t>
      </w:r>
      <w:proofErr w:type="spellStart"/>
      <w:r>
        <w:t>nastavnog</w:t>
      </w:r>
      <w:proofErr w:type="spellEnd"/>
      <w:r w:rsidRPr="003D618C">
        <w:t xml:space="preserve"> </w:t>
      </w:r>
      <w:proofErr w:type="spellStart"/>
      <w:r>
        <w:t>predmeta</w:t>
      </w:r>
      <w:proofErr w:type="spellEnd"/>
      <w:r w:rsidRPr="003D618C">
        <w:t xml:space="preserve"> </w:t>
      </w:r>
      <w:proofErr w:type="spellStart"/>
      <w:r>
        <w:t>odnosno</w:t>
      </w:r>
      <w:proofErr w:type="spellEnd"/>
      <w:r w:rsidRPr="003D618C">
        <w:t xml:space="preserve"> </w:t>
      </w:r>
      <w:r>
        <w:t xml:space="preserve">                  </w:t>
      </w:r>
    </w:p>
    <w:p w:rsidR="00324E9C" w:rsidRDefault="00324E9C" w:rsidP="00324E9C">
      <w:r>
        <w:tab/>
        <w:t xml:space="preserve">      </w:t>
      </w:r>
      <w:proofErr w:type="spellStart"/>
      <w:r>
        <w:t>Skupine</w:t>
      </w:r>
      <w:proofErr w:type="spellEnd"/>
      <w:r>
        <w:t xml:space="preserve"> </w:t>
      </w:r>
      <w:proofErr w:type="spellStart"/>
      <w:r>
        <w:t>srodnih</w:t>
      </w:r>
      <w:proofErr w:type="spellEnd"/>
      <w:r>
        <w:t xml:space="preserve"> </w:t>
      </w:r>
      <w:proofErr w:type="spellStart"/>
      <w:r>
        <w:t>predmeta</w:t>
      </w:r>
      <w:proofErr w:type="spellEnd"/>
      <w:r>
        <w:t>.</w:t>
      </w:r>
    </w:p>
    <w:p w:rsidR="00324E9C" w:rsidRPr="003D618C" w:rsidRDefault="00324E9C" w:rsidP="00263219">
      <w:pPr>
        <w:numPr>
          <w:ilvl w:val="0"/>
          <w:numId w:val="160"/>
        </w:numPr>
      </w:pPr>
      <w:proofErr w:type="spellStart"/>
      <w:r>
        <w:t>Stru</w:t>
      </w:r>
      <w:r w:rsidRPr="003D618C">
        <w:t>č</w:t>
      </w:r>
      <w:r>
        <w:t>ni</w:t>
      </w:r>
      <w:proofErr w:type="spellEnd"/>
      <w:r w:rsidRPr="003D618C">
        <w:t xml:space="preserve"> </w:t>
      </w:r>
      <w:proofErr w:type="spellStart"/>
      <w:r>
        <w:t>aktivi</w:t>
      </w:r>
      <w:proofErr w:type="spellEnd"/>
      <w:r w:rsidRPr="003D618C">
        <w:t xml:space="preserve"> </w:t>
      </w:r>
      <w:proofErr w:type="spellStart"/>
      <w:r>
        <w:t>skrbe</w:t>
      </w:r>
      <w:proofErr w:type="spellEnd"/>
      <w:r w:rsidRPr="003D618C">
        <w:t xml:space="preserve"> </w:t>
      </w:r>
      <w:r>
        <w:t>o</w:t>
      </w:r>
      <w:r w:rsidRPr="003D618C">
        <w:t xml:space="preserve"> </w:t>
      </w:r>
      <w:proofErr w:type="spellStart"/>
      <w:r w:rsidRPr="003D618C">
        <w:t>š</w:t>
      </w:r>
      <w:r>
        <w:t>to</w:t>
      </w:r>
      <w:proofErr w:type="spellEnd"/>
      <w:r w:rsidRPr="003D618C">
        <w:t xml:space="preserve"> </w:t>
      </w:r>
      <w:proofErr w:type="spellStart"/>
      <w:r>
        <w:t>uspje</w:t>
      </w:r>
      <w:r w:rsidRPr="003D618C">
        <w:t>š</w:t>
      </w:r>
      <w:r>
        <w:t>nijem</w:t>
      </w:r>
      <w:proofErr w:type="spellEnd"/>
      <w:r w:rsidRPr="003D618C">
        <w:t xml:space="preserve"> </w:t>
      </w:r>
      <w:proofErr w:type="spellStart"/>
      <w:r>
        <w:t>izvo</w:t>
      </w:r>
      <w:r w:rsidRPr="003D618C">
        <w:t>đ</w:t>
      </w:r>
      <w:r>
        <w:t>enju</w:t>
      </w:r>
      <w:proofErr w:type="spellEnd"/>
      <w:r w:rsidRPr="003D618C">
        <w:t xml:space="preserve"> </w:t>
      </w:r>
      <w:proofErr w:type="spellStart"/>
      <w:r>
        <w:t>nastave</w:t>
      </w:r>
      <w:proofErr w:type="spellEnd"/>
      <w:r w:rsidRPr="003D618C">
        <w:t xml:space="preserve"> </w:t>
      </w:r>
      <w:proofErr w:type="spellStart"/>
      <w:r>
        <w:t>prema</w:t>
      </w:r>
      <w:proofErr w:type="spellEnd"/>
      <w:r w:rsidRPr="003D618C">
        <w:t xml:space="preserve"> </w:t>
      </w:r>
      <w:proofErr w:type="spellStart"/>
      <w:r>
        <w:t>okvirnom</w:t>
      </w:r>
      <w:proofErr w:type="spellEnd"/>
      <w:r w:rsidRPr="003D618C">
        <w:t xml:space="preserve"> </w:t>
      </w:r>
      <w:proofErr w:type="spellStart"/>
      <w:r>
        <w:t>odnosno</w:t>
      </w:r>
      <w:proofErr w:type="spellEnd"/>
      <w:r w:rsidRPr="003D618C">
        <w:t xml:space="preserve"> </w:t>
      </w:r>
      <w:proofErr w:type="spellStart"/>
      <w:r>
        <w:t>izvedbenom</w:t>
      </w:r>
      <w:proofErr w:type="spellEnd"/>
      <w:r w:rsidRPr="003D618C">
        <w:t xml:space="preserve"> </w:t>
      </w:r>
      <w:proofErr w:type="spellStart"/>
      <w:r>
        <w:t>programu</w:t>
      </w:r>
      <w:proofErr w:type="spellEnd"/>
      <w:r w:rsidRPr="003D618C">
        <w:t xml:space="preserve"> </w:t>
      </w:r>
      <w:proofErr w:type="spellStart"/>
      <w:r>
        <w:t>pojedinih</w:t>
      </w:r>
      <w:proofErr w:type="spellEnd"/>
      <w:r w:rsidRPr="003D618C">
        <w:t xml:space="preserve"> </w:t>
      </w:r>
      <w:proofErr w:type="spellStart"/>
      <w:r>
        <w:t>nastavnih</w:t>
      </w:r>
      <w:proofErr w:type="spellEnd"/>
      <w:r w:rsidRPr="003D618C">
        <w:t xml:space="preserve"> </w:t>
      </w:r>
      <w:proofErr w:type="spellStart"/>
      <w:r>
        <w:t>predmeta</w:t>
      </w:r>
      <w:proofErr w:type="spellEnd"/>
      <w:r w:rsidRPr="003D618C">
        <w:t xml:space="preserve"> </w:t>
      </w:r>
      <w:proofErr w:type="spellStart"/>
      <w:r>
        <w:t>ili</w:t>
      </w:r>
      <w:proofErr w:type="spellEnd"/>
      <w:r w:rsidRPr="003D618C">
        <w:t xml:space="preserve"> </w:t>
      </w:r>
      <w:proofErr w:type="spellStart"/>
      <w:r>
        <w:t>skupina</w:t>
      </w:r>
      <w:proofErr w:type="spellEnd"/>
      <w:r w:rsidRPr="003D618C">
        <w:t xml:space="preserve"> </w:t>
      </w:r>
      <w:proofErr w:type="spellStart"/>
      <w:r>
        <w:t>predmeta</w:t>
      </w:r>
      <w:proofErr w:type="spellEnd"/>
      <w:r w:rsidRPr="003D618C">
        <w:t>.</w:t>
      </w:r>
    </w:p>
    <w:p w:rsidR="00324E9C" w:rsidRDefault="00324E9C" w:rsidP="00263219">
      <w:pPr>
        <w:numPr>
          <w:ilvl w:val="0"/>
          <w:numId w:val="160"/>
        </w:numPr>
      </w:pPr>
      <w:r w:rsidRPr="003D618C">
        <w:rPr>
          <w:lang w:val="pl-PL"/>
        </w:rPr>
        <w:t>Stručni aktivi rade na sjednicama</w:t>
      </w:r>
      <w:r>
        <w:rPr>
          <w:lang w:val="pl-PL"/>
        </w:rPr>
        <w:t>.</w:t>
      </w:r>
    </w:p>
    <w:p w:rsidR="00324E9C" w:rsidRDefault="00324E9C" w:rsidP="00263219">
      <w:pPr>
        <w:numPr>
          <w:ilvl w:val="0"/>
          <w:numId w:val="160"/>
        </w:numPr>
        <w:jc w:val="both"/>
        <w:rPr>
          <w:lang w:val="pl-PL"/>
        </w:rPr>
      </w:pPr>
      <w:r w:rsidRPr="003D618C">
        <w:rPr>
          <w:lang w:val="pl-PL"/>
        </w:rPr>
        <w:t xml:space="preserve">Sjednicu stručnog aktiva priprema, saziva i vodi voditelj stručnog aktiva </w:t>
      </w:r>
      <w:r w:rsidR="00E245BA">
        <w:fldChar w:fldCharType="begin"/>
      </w:r>
      <w:r w:rsidR="00E245BA">
        <w:instrText xml:space="preserve"> HYPERLINK "http://kojega.na" </w:instrText>
      </w:r>
      <w:r w:rsidR="00E245BA">
        <w:fldChar w:fldCharType="separate"/>
      </w:r>
      <w:r w:rsidRPr="00704A15">
        <w:rPr>
          <w:color w:val="000000"/>
          <w:lang w:val="pl-PL"/>
        </w:rPr>
        <w:t>kojega na</w:t>
      </w:r>
      <w:r w:rsidR="00E245BA">
        <w:rPr>
          <w:color w:val="000000"/>
          <w:lang w:val="pl-PL"/>
        </w:rPr>
        <w:fldChar w:fldCharType="end"/>
      </w:r>
      <w:r>
        <w:rPr>
          <w:lang w:val="pl-PL"/>
        </w:rPr>
        <w:t xml:space="preserve"> prijedlog stručnog aktiva i Nastavničkog vijeća imenuje ravnatelj</w:t>
      </w:r>
      <w:r w:rsidRPr="003D618C">
        <w:rPr>
          <w:lang w:val="pl-PL"/>
        </w:rPr>
        <w:t>.</w:t>
      </w:r>
    </w:p>
    <w:p w:rsidR="00324E9C" w:rsidRDefault="00324E9C" w:rsidP="00263219">
      <w:pPr>
        <w:numPr>
          <w:ilvl w:val="0"/>
          <w:numId w:val="160"/>
        </w:numPr>
        <w:jc w:val="both"/>
        <w:rPr>
          <w:lang w:val="pl-PL"/>
        </w:rPr>
      </w:pPr>
      <w:r>
        <w:rPr>
          <w:lang w:val="pl-PL"/>
        </w:rPr>
        <w:t>Poslovi stručnih aktiva utvrđuju se Godišnjim planom i programom rada Škole.</w:t>
      </w:r>
    </w:p>
    <w:p w:rsidR="00324E9C" w:rsidRDefault="00324E9C" w:rsidP="00324E9C">
      <w:pPr>
        <w:jc w:val="center"/>
        <w:rPr>
          <w:color w:val="000000"/>
        </w:rPr>
      </w:pPr>
    </w:p>
    <w:p w:rsidR="00324E9C" w:rsidRDefault="00324E9C" w:rsidP="00263219">
      <w:pPr>
        <w:numPr>
          <w:ilvl w:val="0"/>
          <w:numId w:val="160"/>
        </w:numPr>
        <w:jc w:val="both"/>
        <w:rPr>
          <w:lang w:val="pl-PL"/>
        </w:rPr>
      </w:pPr>
      <w:r>
        <w:rPr>
          <w:lang w:val="pl-PL"/>
        </w:rPr>
        <w:t>Pedagoško vijeće čine voditelji svih stručnih aktiva, svi stručni suradnici Škole, voditelji smjene, satničar i ravnatelj Škole.</w:t>
      </w:r>
    </w:p>
    <w:p w:rsidR="00324E9C" w:rsidRDefault="00324E9C" w:rsidP="00263219">
      <w:pPr>
        <w:numPr>
          <w:ilvl w:val="0"/>
          <w:numId w:val="160"/>
        </w:numPr>
        <w:jc w:val="both"/>
        <w:rPr>
          <w:lang w:val="pl-PL"/>
        </w:rPr>
      </w:pPr>
      <w:r>
        <w:rPr>
          <w:lang w:val="pl-PL"/>
        </w:rPr>
        <w:t>Poslove Pedagoškog vijeća određuje Nastavničko vijeće svojim zaključkom te se u skladu s njime Pedagoško vijeće i sastaje.</w:t>
      </w:r>
    </w:p>
    <w:p w:rsidR="00324E9C" w:rsidRDefault="00324E9C" w:rsidP="00324E9C">
      <w:pPr>
        <w:pStyle w:val="Tijeloteksta"/>
        <w:ind w:left="1440"/>
      </w:pPr>
    </w:p>
    <w:p w:rsidR="00324E9C" w:rsidRDefault="00324E9C" w:rsidP="00324E9C">
      <w:pPr>
        <w:pStyle w:val="Tijeloteksta"/>
        <w:numPr>
          <w:ilvl w:val="0"/>
          <w:numId w:val="7"/>
        </w:numPr>
      </w:pPr>
      <w:r>
        <w:t>SAMOVREDNOVANJE ŠKOLE</w:t>
      </w:r>
    </w:p>
    <w:p w:rsidR="00324E9C" w:rsidRDefault="00324E9C" w:rsidP="00324E9C">
      <w:pPr>
        <w:pStyle w:val="Tijeloteksta"/>
        <w:ind w:left="1440"/>
      </w:pPr>
    </w:p>
    <w:p w:rsidR="00324E9C" w:rsidRPr="00C42F04" w:rsidRDefault="00324E9C" w:rsidP="00324E9C">
      <w:pPr>
        <w:pStyle w:val="Tijeloteksta"/>
        <w:ind w:left="1440"/>
        <w:rPr>
          <w:b/>
          <w:i/>
          <w:sz w:val="20"/>
          <w:szCs w:val="20"/>
        </w:rPr>
      </w:pPr>
      <w:r>
        <w:rPr>
          <w:b/>
          <w:i/>
          <w:sz w:val="20"/>
          <w:szCs w:val="20"/>
        </w:rPr>
        <w:t xml:space="preserve">                                                 PROVEDBA</w:t>
      </w:r>
    </w:p>
    <w:p w:rsidR="00324E9C" w:rsidRDefault="00324E9C" w:rsidP="00324E9C">
      <w:pPr>
        <w:jc w:val="center"/>
      </w:pPr>
    </w:p>
    <w:p w:rsidR="00324E9C" w:rsidRDefault="00324E9C" w:rsidP="00324E9C">
      <w:pPr>
        <w:jc w:val="center"/>
      </w:pPr>
      <w:proofErr w:type="spellStart"/>
      <w:r>
        <w:t>Članak</w:t>
      </w:r>
      <w:proofErr w:type="spellEnd"/>
      <w:r>
        <w:t xml:space="preserve"> </w:t>
      </w:r>
      <w:r w:rsidR="00A211B3">
        <w:t>100</w:t>
      </w:r>
      <w:r>
        <w:t>.</w:t>
      </w:r>
    </w:p>
    <w:p w:rsidR="00324E9C" w:rsidRDefault="00324E9C" w:rsidP="00324E9C">
      <w:pPr>
        <w:jc w:val="center"/>
      </w:pPr>
    </w:p>
    <w:p w:rsidR="00324E9C" w:rsidRDefault="00324E9C" w:rsidP="00263219">
      <w:pPr>
        <w:numPr>
          <w:ilvl w:val="0"/>
          <w:numId w:val="161"/>
        </w:numPr>
      </w:pPr>
      <w:r>
        <w:t xml:space="preserve"> </w:t>
      </w:r>
      <w:proofErr w:type="spellStart"/>
      <w:r>
        <w:t>Škola</w:t>
      </w:r>
      <w:proofErr w:type="spellEnd"/>
      <w:r>
        <w:t xml:space="preserve"> </w:t>
      </w:r>
      <w:proofErr w:type="spellStart"/>
      <w:r>
        <w:t>će</w:t>
      </w:r>
      <w:proofErr w:type="spellEnd"/>
      <w:r>
        <w:t xml:space="preserve"> </w:t>
      </w:r>
      <w:proofErr w:type="spellStart"/>
      <w:r>
        <w:t>provoditi</w:t>
      </w:r>
      <w:proofErr w:type="spellEnd"/>
      <w:r>
        <w:t xml:space="preserve"> </w:t>
      </w:r>
      <w:proofErr w:type="spellStart"/>
      <w:r>
        <w:t>samovrednovanje</w:t>
      </w:r>
      <w:proofErr w:type="spellEnd"/>
      <w:r>
        <w:t xml:space="preserve"> za </w:t>
      </w:r>
      <w:proofErr w:type="spellStart"/>
      <w:r>
        <w:t>ključna</w:t>
      </w:r>
      <w:proofErr w:type="spellEnd"/>
      <w:r>
        <w:t xml:space="preserve"> </w:t>
      </w:r>
      <w:proofErr w:type="spellStart"/>
      <w:r>
        <w:t>područja</w:t>
      </w:r>
      <w:proofErr w:type="spellEnd"/>
      <w:r>
        <w:t xml:space="preserve"> u </w:t>
      </w:r>
      <w:proofErr w:type="spellStart"/>
      <w:r>
        <w:t>skladu</w:t>
      </w:r>
      <w:proofErr w:type="spellEnd"/>
      <w:r>
        <w:t xml:space="preserve"> s </w:t>
      </w:r>
      <w:proofErr w:type="spellStart"/>
      <w:r>
        <w:t>odredbama</w:t>
      </w:r>
      <w:proofErr w:type="spellEnd"/>
      <w:r w:rsidRPr="00135C03">
        <w:t xml:space="preserve"> </w:t>
      </w:r>
      <w:r>
        <w:t xml:space="preserve"> </w:t>
      </w:r>
      <w:proofErr w:type="spellStart"/>
      <w:r>
        <w:t>Zkona</w:t>
      </w:r>
      <w:proofErr w:type="spellEnd"/>
      <w:r>
        <w:t xml:space="preserve"> o  </w:t>
      </w:r>
      <w:proofErr w:type="spellStart"/>
      <w:r>
        <w:t>strukovnom</w:t>
      </w:r>
      <w:proofErr w:type="spellEnd"/>
      <w:r>
        <w:t xml:space="preserve"> </w:t>
      </w:r>
      <w:proofErr w:type="spellStart"/>
      <w:r>
        <w:t>obrazovanju</w:t>
      </w:r>
      <w:proofErr w:type="spellEnd"/>
      <w:r>
        <w:t xml:space="preserve">.          </w:t>
      </w:r>
      <w:proofErr w:type="spellStart"/>
      <w:r w:rsidRPr="00C42F04">
        <w:rPr>
          <w:b/>
        </w:rPr>
        <w:t>Samovrednovanje</w:t>
      </w:r>
      <w:proofErr w:type="spellEnd"/>
      <w:r w:rsidRPr="00C42F04">
        <w:rPr>
          <w:b/>
        </w:rPr>
        <w:t xml:space="preserve"> se </w:t>
      </w:r>
      <w:proofErr w:type="spellStart"/>
      <w:r w:rsidRPr="00C42F04">
        <w:rPr>
          <w:b/>
        </w:rPr>
        <w:t>provodi</w:t>
      </w:r>
      <w:proofErr w:type="spellEnd"/>
      <w:r w:rsidRPr="00C42F04">
        <w:rPr>
          <w:b/>
        </w:rPr>
        <w:t xml:space="preserve"> za :</w:t>
      </w:r>
    </w:p>
    <w:p w:rsidR="00324E9C" w:rsidRDefault="00324E9C" w:rsidP="00324E9C">
      <w:r>
        <w:tab/>
        <w:t xml:space="preserve">             - </w:t>
      </w:r>
      <w:proofErr w:type="spellStart"/>
      <w:r>
        <w:t>planiranje</w:t>
      </w:r>
      <w:proofErr w:type="spellEnd"/>
      <w:r>
        <w:t xml:space="preserve"> </w:t>
      </w:r>
      <w:proofErr w:type="spellStart"/>
      <w:r>
        <w:t>i</w:t>
      </w:r>
      <w:proofErr w:type="spellEnd"/>
      <w:r>
        <w:t xml:space="preserve"> </w:t>
      </w:r>
      <w:proofErr w:type="spellStart"/>
      <w:r>
        <w:t>programiranje</w:t>
      </w:r>
      <w:proofErr w:type="spellEnd"/>
      <w:r>
        <w:t xml:space="preserve"> </w:t>
      </w:r>
      <w:proofErr w:type="spellStart"/>
      <w:r>
        <w:t>rada</w:t>
      </w:r>
      <w:proofErr w:type="spellEnd"/>
      <w:r>
        <w:t xml:space="preserve"> ,</w:t>
      </w:r>
    </w:p>
    <w:p w:rsidR="00324E9C" w:rsidRDefault="00324E9C" w:rsidP="00324E9C">
      <w:r>
        <w:tab/>
        <w:t xml:space="preserve">             - </w:t>
      </w:r>
      <w:proofErr w:type="spellStart"/>
      <w:r>
        <w:t>poučavanje</w:t>
      </w:r>
      <w:proofErr w:type="spellEnd"/>
      <w:r>
        <w:t xml:space="preserve"> </w:t>
      </w:r>
      <w:proofErr w:type="spellStart"/>
      <w:r>
        <w:t>i</w:t>
      </w:r>
      <w:proofErr w:type="spellEnd"/>
      <w:r>
        <w:t xml:space="preserve"> </w:t>
      </w:r>
      <w:proofErr w:type="spellStart"/>
      <w:r>
        <w:t>podrška</w:t>
      </w:r>
      <w:proofErr w:type="spellEnd"/>
      <w:r>
        <w:t xml:space="preserve"> </w:t>
      </w:r>
      <w:proofErr w:type="spellStart"/>
      <w:r>
        <w:t>učenju</w:t>
      </w:r>
      <w:proofErr w:type="spellEnd"/>
      <w:r>
        <w:t>,</w:t>
      </w:r>
    </w:p>
    <w:p w:rsidR="00324E9C" w:rsidRDefault="00324E9C" w:rsidP="00324E9C">
      <w:r>
        <w:tab/>
        <w:t xml:space="preserve">             - </w:t>
      </w:r>
      <w:proofErr w:type="spellStart"/>
      <w:r>
        <w:t>postignuća</w:t>
      </w:r>
      <w:proofErr w:type="spellEnd"/>
      <w:r>
        <w:t xml:space="preserve"> </w:t>
      </w:r>
      <w:proofErr w:type="spellStart"/>
      <w:r>
        <w:t>učenika</w:t>
      </w:r>
      <w:proofErr w:type="spellEnd"/>
      <w:r>
        <w:t xml:space="preserve">, </w:t>
      </w:r>
    </w:p>
    <w:p w:rsidR="00324E9C" w:rsidRDefault="00324E9C" w:rsidP="00324E9C">
      <w:r>
        <w:tab/>
        <w:t xml:space="preserve">             - </w:t>
      </w:r>
      <w:proofErr w:type="spellStart"/>
      <w:r>
        <w:t>materijalni</w:t>
      </w:r>
      <w:proofErr w:type="spellEnd"/>
      <w:r>
        <w:t xml:space="preserve"> </w:t>
      </w:r>
      <w:proofErr w:type="spellStart"/>
      <w:r>
        <w:t>uvjeti</w:t>
      </w:r>
      <w:proofErr w:type="spellEnd"/>
      <w:r>
        <w:t xml:space="preserve"> </w:t>
      </w:r>
      <w:proofErr w:type="spellStart"/>
      <w:r>
        <w:t>i</w:t>
      </w:r>
      <w:proofErr w:type="spellEnd"/>
      <w:r>
        <w:t xml:space="preserve"> </w:t>
      </w:r>
      <w:proofErr w:type="spellStart"/>
      <w:r>
        <w:t>ljudski</w:t>
      </w:r>
      <w:proofErr w:type="spellEnd"/>
      <w:r>
        <w:t xml:space="preserve"> </w:t>
      </w:r>
      <w:proofErr w:type="spellStart"/>
      <w:r>
        <w:t>potencijali</w:t>
      </w:r>
      <w:proofErr w:type="spellEnd"/>
      <w:r>
        <w:t>,</w:t>
      </w:r>
    </w:p>
    <w:p w:rsidR="00324E9C" w:rsidRDefault="00324E9C" w:rsidP="00324E9C">
      <w:r>
        <w:tab/>
        <w:t xml:space="preserve">             - </w:t>
      </w:r>
      <w:proofErr w:type="spellStart"/>
      <w:r>
        <w:t>profesionalni</w:t>
      </w:r>
      <w:proofErr w:type="spellEnd"/>
      <w:r>
        <w:t xml:space="preserve"> </w:t>
      </w:r>
      <w:proofErr w:type="spellStart"/>
      <w:r>
        <w:t>razvoj</w:t>
      </w:r>
      <w:proofErr w:type="spellEnd"/>
      <w:r>
        <w:t xml:space="preserve"> </w:t>
      </w:r>
      <w:proofErr w:type="spellStart"/>
      <w:r>
        <w:t>radnika</w:t>
      </w:r>
      <w:proofErr w:type="spellEnd"/>
      <w:r>
        <w:t>,</w:t>
      </w:r>
    </w:p>
    <w:p w:rsidR="00324E9C" w:rsidRDefault="00324E9C" w:rsidP="00324E9C">
      <w:r>
        <w:tab/>
        <w:t xml:space="preserve">             - </w:t>
      </w:r>
      <w:proofErr w:type="spellStart"/>
      <w:r>
        <w:t>međuljudski</w:t>
      </w:r>
      <w:proofErr w:type="spellEnd"/>
      <w:r>
        <w:t xml:space="preserve"> </w:t>
      </w:r>
      <w:proofErr w:type="spellStart"/>
      <w:r>
        <w:t>odnosi</w:t>
      </w:r>
      <w:proofErr w:type="spellEnd"/>
      <w:r>
        <w:t xml:space="preserve"> u </w:t>
      </w:r>
      <w:proofErr w:type="spellStart"/>
      <w:r>
        <w:t>školi</w:t>
      </w:r>
      <w:proofErr w:type="spellEnd"/>
      <w:r>
        <w:t>,</w:t>
      </w:r>
    </w:p>
    <w:p w:rsidR="00324E9C" w:rsidRDefault="00324E9C" w:rsidP="00324E9C">
      <w:r>
        <w:tab/>
        <w:t xml:space="preserve">             - </w:t>
      </w:r>
      <w:proofErr w:type="spellStart"/>
      <w:r>
        <w:t>rukovođenje</w:t>
      </w:r>
      <w:proofErr w:type="spellEnd"/>
      <w:r>
        <w:t xml:space="preserve"> </w:t>
      </w:r>
      <w:proofErr w:type="spellStart"/>
      <w:r>
        <w:t>i</w:t>
      </w:r>
      <w:proofErr w:type="spellEnd"/>
      <w:r>
        <w:t xml:space="preserve"> </w:t>
      </w:r>
      <w:proofErr w:type="spellStart"/>
      <w:r>
        <w:t>upravljanje</w:t>
      </w:r>
      <w:proofErr w:type="spellEnd"/>
      <w:r>
        <w:t>,</w:t>
      </w:r>
    </w:p>
    <w:p w:rsidR="00324E9C" w:rsidRDefault="00324E9C" w:rsidP="00324E9C">
      <w:r>
        <w:tab/>
        <w:t xml:space="preserve">            - </w:t>
      </w:r>
      <w:proofErr w:type="spellStart"/>
      <w:r>
        <w:t>suradnja</w:t>
      </w:r>
      <w:proofErr w:type="spellEnd"/>
      <w:r>
        <w:t xml:space="preserve"> s </w:t>
      </w:r>
      <w:proofErr w:type="spellStart"/>
      <w:r>
        <w:t>ostalim</w:t>
      </w:r>
      <w:proofErr w:type="spellEnd"/>
      <w:r>
        <w:t xml:space="preserve"> </w:t>
      </w:r>
      <w:proofErr w:type="spellStart"/>
      <w:r>
        <w:t>dionicima</w:t>
      </w:r>
      <w:proofErr w:type="spellEnd"/>
      <w:r>
        <w:t>.</w:t>
      </w:r>
    </w:p>
    <w:p w:rsidR="00324E9C" w:rsidRDefault="00324E9C" w:rsidP="00324E9C"/>
    <w:p w:rsidR="00324E9C" w:rsidRDefault="00324E9C" w:rsidP="00324E9C">
      <w:pPr>
        <w:ind w:left="720"/>
      </w:pPr>
      <w:r>
        <w:t xml:space="preserve">    (2) </w:t>
      </w:r>
      <w:proofErr w:type="spellStart"/>
      <w:r>
        <w:t>Samovrednovanje</w:t>
      </w:r>
      <w:proofErr w:type="spellEnd"/>
      <w:r>
        <w:t xml:space="preserve"> </w:t>
      </w:r>
      <w:proofErr w:type="spellStart"/>
      <w:r>
        <w:t>škole</w:t>
      </w:r>
      <w:proofErr w:type="spellEnd"/>
      <w:r>
        <w:t xml:space="preserve"> </w:t>
      </w:r>
      <w:proofErr w:type="spellStart"/>
      <w:r>
        <w:t>prati</w:t>
      </w:r>
      <w:proofErr w:type="spellEnd"/>
      <w:r>
        <w:t xml:space="preserve"> </w:t>
      </w:r>
      <w:proofErr w:type="spellStart"/>
      <w:r>
        <w:t>i</w:t>
      </w:r>
      <w:proofErr w:type="spellEnd"/>
      <w:r>
        <w:t xml:space="preserve"> </w:t>
      </w:r>
      <w:proofErr w:type="spellStart"/>
      <w:r>
        <w:t>provodi</w:t>
      </w:r>
      <w:proofErr w:type="spellEnd"/>
      <w:r>
        <w:t xml:space="preserve"> </w:t>
      </w:r>
      <w:proofErr w:type="spellStart"/>
      <w:r>
        <w:t>Povjerenstvo</w:t>
      </w:r>
      <w:proofErr w:type="spellEnd"/>
      <w:r>
        <w:t xml:space="preserve"> za </w:t>
      </w:r>
      <w:proofErr w:type="spellStart"/>
      <w:r>
        <w:t>kvalitetu</w:t>
      </w:r>
      <w:proofErr w:type="spellEnd"/>
      <w:r>
        <w:t xml:space="preserve"> </w:t>
      </w:r>
      <w:proofErr w:type="spellStart"/>
      <w:r>
        <w:t>kojega</w:t>
      </w:r>
      <w:proofErr w:type="spellEnd"/>
      <w:r>
        <w:t xml:space="preserve"> </w:t>
      </w:r>
      <w:proofErr w:type="spellStart"/>
      <w:r>
        <w:t>imenuje</w:t>
      </w:r>
      <w:proofErr w:type="spellEnd"/>
      <w:r>
        <w:t xml:space="preserve">      </w:t>
      </w:r>
    </w:p>
    <w:p w:rsidR="00324E9C" w:rsidRDefault="00324E9C" w:rsidP="00324E9C">
      <w:pPr>
        <w:ind w:left="720"/>
        <w:rPr>
          <w:b/>
        </w:rPr>
      </w:pPr>
      <w:r>
        <w:t xml:space="preserve">          </w:t>
      </w:r>
      <w:proofErr w:type="spellStart"/>
      <w:r>
        <w:t>Školski</w:t>
      </w:r>
      <w:proofErr w:type="spellEnd"/>
      <w:r>
        <w:t xml:space="preserve"> </w:t>
      </w:r>
      <w:proofErr w:type="spellStart"/>
      <w:r>
        <w:t>odbor</w:t>
      </w:r>
      <w:proofErr w:type="spellEnd"/>
      <w:r>
        <w:t xml:space="preserve">. </w:t>
      </w:r>
      <w:proofErr w:type="spellStart"/>
      <w:r w:rsidRPr="009C6BAD">
        <w:rPr>
          <w:b/>
        </w:rPr>
        <w:t>Povjerenstvo</w:t>
      </w:r>
      <w:proofErr w:type="spellEnd"/>
      <w:r w:rsidRPr="009C6BAD">
        <w:rPr>
          <w:b/>
        </w:rPr>
        <w:t xml:space="preserve"> za </w:t>
      </w:r>
      <w:proofErr w:type="spellStart"/>
      <w:r w:rsidRPr="009C6BAD">
        <w:rPr>
          <w:b/>
        </w:rPr>
        <w:t>kvalitetu</w:t>
      </w:r>
      <w:proofErr w:type="spellEnd"/>
      <w:r w:rsidRPr="009C6BAD">
        <w:rPr>
          <w:b/>
        </w:rPr>
        <w:t xml:space="preserve"> </w:t>
      </w:r>
      <w:proofErr w:type="spellStart"/>
      <w:r w:rsidRPr="009C6BAD">
        <w:rPr>
          <w:b/>
        </w:rPr>
        <w:t>ima</w:t>
      </w:r>
      <w:proofErr w:type="spellEnd"/>
      <w:r w:rsidRPr="009C6BAD">
        <w:rPr>
          <w:b/>
        </w:rPr>
        <w:t xml:space="preserve"> 7 </w:t>
      </w:r>
      <w:proofErr w:type="spellStart"/>
      <w:r w:rsidRPr="009C6BAD">
        <w:rPr>
          <w:b/>
        </w:rPr>
        <w:t>članova</w:t>
      </w:r>
      <w:proofErr w:type="spellEnd"/>
      <w:r w:rsidRPr="009C6BAD">
        <w:rPr>
          <w:b/>
        </w:rPr>
        <w:t xml:space="preserve">, </w:t>
      </w:r>
      <w:proofErr w:type="spellStart"/>
      <w:r w:rsidRPr="009C6BAD">
        <w:rPr>
          <w:b/>
        </w:rPr>
        <w:t>i</w:t>
      </w:r>
      <w:proofErr w:type="spellEnd"/>
      <w:r w:rsidRPr="009C6BAD">
        <w:rPr>
          <w:b/>
        </w:rPr>
        <w:t xml:space="preserve"> to:</w:t>
      </w:r>
    </w:p>
    <w:p w:rsidR="00324E9C" w:rsidRPr="009C6BAD" w:rsidRDefault="00324E9C" w:rsidP="00324E9C">
      <w:pPr>
        <w:ind w:left="360"/>
        <w:rPr>
          <w:b/>
        </w:rPr>
      </w:pPr>
    </w:p>
    <w:p w:rsidR="00324E9C" w:rsidRDefault="00324E9C" w:rsidP="00324E9C">
      <w:pPr>
        <w:numPr>
          <w:ilvl w:val="0"/>
          <w:numId w:val="14"/>
        </w:numPr>
      </w:pPr>
      <w:r>
        <w:t xml:space="preserve">4 </w:t>
      </w:r>
      <w:proofErr w:type="spellStart"/>
      <w:r>
        <w:t>člana</w:t>
      </w:r>
      <w:proofErr w:type="spellEnd"/>
      <w:r>
        <w:t xml:space="preserve"> </w:t>
      </w:r>
      <w:proofErr w:type="spellStart"/>
      <w:r>
        <w:t>iz</w:t>
      </w:r>
      <w:proofErr w:type="spellEnd"/>
      <w:r>
        <w:t xml:space="preserve"> red </w:t>
      </w:r>
      <w:proofErr w:type="spellStart"/>
      <w:r>
        <w:t>nastavnika</w:t>
      </w:r>
      <w:proofErr w:type="spellEnd"/>
      <w:r>
        <w:t xml:space="preserve"> </w:t>
      </w:r>
      <w:proofErr w:type="spellStart"/>
      <w:r>
        <w:t>i</w:t>
      </w:r>
      <w:proofErr w:type="spellEnd"/>
      <w:r>
        <w:t xml:space="preserve"> </w:t>
      </w:r>
      <w:proofErr w:type="spellStart"/>
      <w:r>
        <w:t>stručnih</w:t>
      </w:r>
      <w:proofErr w:type="spellEnd"/>
      <w:r>
        <w:t xml:space="preserve"> </w:t>
      </w:r>
      <w:proofErr w:type="spellStart"/>
      <w:r>
        <w:t>suradnika</w:t>
      </w:r>
      <w:proofErr w:type="spellEnd"/>
      <w:r>
        <w:t>,</w:t>
      </w:r>
    </w:p>
    <w:p w:rsidR="00324E9C" w:rsidRDefault="00324E9C" w:rsidP="00324E9C">
      <w:pPr>
        <w:numPr>
          <w:ilvl w:val="0"/>
          <w:numId w:val="14"/>
        </w:numPr>
      </w:pPr>
      <w:r>
        <w:t xml:space="preserve">1 </w:t>
      </w:r>
      <w:proofErr w:type="spellStart"/>
      <w:r>
        <w:t>člana</w:t>
      </w:r>
      <w:proofErr w:type="spellEnd"/>
      <w:r>
        <w:t xml:space="preserve"> </w:t>
      </w:r>
      <w:proofErr w:type="spellStart"/>
      <w:r>
        <w:t>iz</w:t>
      </w:r>
      <w:proofErr w:type="spellEnd"/>
      <w:r>
        <w:t xml:space="preserve"> </w:t>
      </w:r>
      <w:proofErr w:type="spellStart"/>
      <w:r>
        <w:t>reda</w:t>
      </w:r>
      <w:proofErr w:type="spellEnd"/>
      <w:r>
        <w:t xml:space="preserve"> </w:t>
      </w:r>
      <w:proofErr w:type="spellStart"/>
      <w:r>
        <w:t>dionika</w:t>
      </w:r>
      <w:proofErr w:type="spellEnd"/>
      <w:r>
        <w:t xml:space="preserve"> </w:t>
      </w:r>
      <w:proofErr w:type="spellStart"/>
      <w:r>
        <w:t>na</w:t>
      </w:r>
      <w:proofErr w:type="spellEnd"/>
      <w:r>
        <w:t xml:space="preserve"> </w:t>
      </w:r>
      <w:proofErr w:type="spellStart"/>
      <w:r>
        <w:t>prijedlog</w:t>
      </w:r>
      <w:proofErr w:type="spellEnd"/>
      <w:r>
        <w:t xml:space="preserve"> </w:t>
      </w:r>
      <w:proofErr w:type="spellStart"/>
      <w:r>
        <w:t>osnivača</w:t>
      </w:r>
      <w:proofErr w:type="spellEnd"/>
      <w:r>
        <w:t>,</w:t>
      </w:r>
    </w:p>
    <w:p w:rsidR="00324E9C" w:rsidRDefault="00324E9C" w:rsidP="00324E9C">
      <w:pPr>
        <w:numPr>
          <w:ilvl w:val="0"/>
          <w:numId w:val="14"/>
        </w:numPr>
      </w:pPr>
      <w:r>
        <w:t xml:space="preserve">1 </w:t>
      </w:r>
      <w:proofErr w:type="spellStart"/>
      <w:r>
        <w:t>člana</w:t>
      </w:r>
      <w:proofErr w:type="spellEnd"/>
      <w:r>
        <w:t xml:space="preserve"> </w:t>
      </w:r>
      <w:proofErr w:type="spellStart"/>
      <w:r>
        <w:t>iz</w:t>
      </w:r>
      <w:proofErr w:type="spellEnd"/>
      <w:r>
        <w:t xml:space="preserve"> </w:t>
      </w:r>
      <w:proofErr w:type="spellStart"/>
      <w:r>
        <w:t>reda</w:t>
      </w:r>
      <w:proofErr w:type="spellEnd"/>
      <w:r>
        <w:t xml:space="preserve"> </w:t>
      </w:r>
      <w:proofErr w:type="spellStart"/>
      <w:r>
        <w:t>polaznika</w:t>
      </w:r>
      <w:proofErr w:type="spellEnd"/>
      <w:r>
        <w:t xml:space="preserve">, </w:t>
      </w:r>
      <w:proofErr w:type="spellStart"/>
      <w:r>
        <w:t>i</w:t>
      </w:r>
      <w:proofErr w:type="spellEnd"/>
    </w:p>
    <w:p w:rsidR="00324E9C" w:rsidRDefault="00324E9C" w:rsidP="00324E9C">
      <w:pPr>
        <w:numPr>
          <w:ilvl w:val="0"/>
          <w:numId w:val="14"/>
        </w:numPr>
      </w:pPr>
      <w:r>
        <w:t xml:space="preserve">1 </w:t>
      </w:r>
      <w:proofErr w:type="spellStart"/>
      <w:r>
        <w:t>člana</w:t>
      </w:r>
      <w:proofErr w:type="spellEnd"/>
      <w:r>
        <w:t xml:space="preserve"> </w:t>
      </w:r>
      <w:proofErr w:type="spellStart"/>
      <w:r>
        <w:t>iz</w:t>
      </w:r>
      <w:proofErr w:type="spellEnd"/>
      <w:r>
        <w:t xml:space="preserve"> </w:t>
      </w:r>
      <w:proofErr w:type="spellStart"/>
      <w:r>
        <w:t>reda</w:t>
      </w:r>
      <w:proofErr w:type="spellEnd"/>
      <w:r>
        <w:t xml:space="preserve"> </w:t>
      </w:r>
      <w:proofErr w:type="spellStart"/>
      <w:r>
        <w:t>roditelja</w:t>
      </w:r>
      <w:proofErr w:type="spellEnd"/>
      <w:r>
        <w:t>.</w:t>
      </w:r>
    </w:p>
    <w:p w:rsidR="00324E9C" w:rsidRDefault="00324E9C" w:rsidP="00324E9C">
      <w:pPr>
        <w:ind w:left="1418"/>
      </w:pPr>
    </w:p>
    <w:p w:rsidR="00324E9C" w:rsidRDefault="00324E9C" w:rsidP="00324E9C">
      <w:pPr>
        <w:ind w:left="993"/>
        <w:rPr>
          <w:color w:val="000000"/>
        </w:rPr>
      </w:pPr>
      <w:r>
        <w:rPr>
          <w:color w:val="000000"/>
        </w:rPr>
        <w:t xml:space="preserve">(3) </w:t>
      </w:r>
      <w:proofErr w:type="spellStart"/>
      <w:r w:rsidRPr="009C6BAD">
        <w:rPr>
          <w:color w:val="000000"/>
        </w:rPr>
        <w:t>Povjerenstvo</w:t>
      </w:r>
      <w:proofErr w:type="spellEnd"/>
      <w:r w:rsidRPr="009C6BAD">
        <w:rPr>
          <w:color w:val="000000"/>
        </w:rPr>
        <w:t xml:space="preserve"> za </w:t>
      </w:r>
      <w:proofErr w:type="spellStart"/>
      <w:r w:rsidRPr="009C6BAD">
        <w:rPr>
          <w:color w:val="000000"/>
        </w:rPr>
        <w:t>kvalitetu</w:t>
      </w:r>
      <w:proofErr w:type="spellEnd"/>
      <w:r w:rsidRPr="009C6BAD">
        <w:rPr>
          <w:color w:val="000000"/>
        </w:rPr>
        <w:t xml:space="preserve"> do </w:t>
      </w:r>
      <w:proofErr w:type="spellStart"/>
      <w:r w:rsidRPr="009C6BAD">
        <w:rPr>
          <w:color w:val="000000"/>
        </w:rPr>
        <w:t>kraja</w:t>
      </w:r>
      <w:proofErr w:type="spellEnd"/>
      <w:r w:rsidRPr="009C6BAD">
        <w:rPr>
          <w:color w:val="000000"/>
        </w:rPr>
        <w:t xml:space="preserve"> </w:t>
      </w:r>
      <w:proofErr w:type="spellStart"/>
      <w:r w:rsidRPr="009C6BAD">
        <w:rPr>
          <w:color w:val="000000"/>
        </w:rPr>
        <w:t>rujna</w:t>
      </w:r>
      <w:proofErr w:type="spellEnd"/>
      <w:r w:rsidRPr="009C6BAD">
        <w:rPr>
          <w:color w:val="000000"/>
        </w:rPr>
        <w:t xml:space="preserve"> za </w:t>
      </w:r>
      <w:proofErr w:type="spellStart"/>
      <w:r w:rsidRPr="009C6BAD">
        <w:rPr>
          <w:color w:val="000000"/>
        </w:rPr>
        <w:t>proteklu</w:t>
      </w:r>
      <w:proofErr w:type="spellEnd"/>
      <w:r w:rsidRPr="009C6BAD">
        <w:rPr>
          <w:color w:val="000000"/>
        </w:rPr>
        <w:t xml:space="preserve"> </w:t>
      </w:r>
      <w:proofErr w:type="spellStart"/>
      <w:r w:rsidRPr="009C6BAD">
        <w:rPr>
          <w:color w:val="000000"/>
        </w:rPr>
        <w:t>školsku</w:t>
      </w:r>
      <w:proofErr w:type="spellEnd"/>
      <w:r w:rsidRPr="009C6BAD">
        <w:rPr>
          <w:color w:val="000000"/>
        </w:rPr>
        <w:t xml:space="preserve"> </w:t>
      </w:r>
      <w:proofErr w:type="spellStart"/>
      <w:r w:rsidRPr="009C6BAD">
        <w:rPr>
          <w:color w:val="000000"/>
        </w:rPr>
        <w:t>godinu</w:t>
      </w:r>
      <w:proofErr w:type="spellEnd"/>
      <w:r w:rsidRPr="009C6BAD">
        <w:rPr>
          <w:color w:val="000000"/>
        </w:rPr>
        <w:t xml:space="preserve"> </w:t>
      </w:r>
      <w:proofErr w:type="spellStart"/>
      <w:r w:rsidRPr="009C6BAD">
        <w:rPr>
          <w:color w:val="000000"/>
        </w:rPr>
        <w:t>izrađuje</w:t>
      </w:r>
      <w:proofErr w:type="spellEnd"/>
      <w:r w:rsidRPr="009C6BAD">
        <w:rPr>
          <w:color w:val="000000"/>
        </w:rPr>
        <w:t xml:space="preserve"> </w:t>
      </w:r>
      <w:r>
        <w:rPr>
          <w:color w:val="000000"/>
        </w:rPr>
        <w:t xml:space="preserve">                           </w:t>
      </w:r>
      <w:proofErr w:type="spellStart"/>
      <w:r w:rsidRPr="009C6BAD">
        <w:rPr>
          <w:color w:val="000000"/>
        </w:rPr>
        <w:t>izvješće</w:t>
      </w:r>
      <w:proofErr w:type="spellEnd"/>
      <w:r w:rsidRPr="009C6BAD">
        <w:rPr>
          <w:color w:val="000000"/>
        </w:rPr>
        <w:t xml:space="preserve"> </w:t>
      </w:r>
      <w:proofErr w:type="spellStart"/>
      <w:r w:rsidRPr="009C6BAD">
        <w:rPr>
          <w:color w:val="000000"/>
        </w:rPr>
        <w:t>te</w:t>
      </w:r>
      <w:proofErr w:type="spellEnd"/>
      <w:r w:rsidRPr="009C6BAD">
        <w:rPr>
          <w:color w:val="000000"/>
        </w:rPr>
        <w:t xml:space="preserve"> </w:t>
      </w:r>
      <w:proofErr w:type="spellStart"/>
      <w:r w:rsidRPr="009C6BAD">
        <w:rPr>
          <w:color w:val="000000"/>
        </w:rPr>
        <w:t>ga</w:t>
      </w:r>
      <w:proofErr w:type="spellEnd"/>
      <w:r w:rsidRPr="009C6BAD">
        <w:rPr>
          <w:color w:val="000000"/>
        </w:rPr>
        <w:t xml:space="preserve"> </w:t>
      </w:r>
      <w:proofErr w:type="spellStart"/>
      <w:r>
        <w:rPr>
          <w:color w:val="000000"/>
        </w:rPr>
        <w:t>do</w:t>
      </w:r>
      <w:r w:rsidRPr="009C6BAD">
        <w:rPr>
          <w:color w:val="000000"/>
        </w:rPr>
        <w:t>stavlja</w:t>
      </w:r>
      <w:proofErr w:type="spellEnd"/>
      <w:r w:rsidRPr="009C6BAD">
        <w:rPr>
          <w:color w:val="000000"/>
        </w:rPr>
        <w:t xml:space="preserve"> </w:t>
      </w:r>
      <w:proofErr w:type="spellStart"/>
      <w:r w:rsidRPr="009C6BAD">
        <w:rPr>
          <w:color w:val="000000"/>
        </w:rPr>
        <w:t>Školskom</w:t>
      </w:r>
      <w:proofErr w:type="spellEnd"/>
      <w:r w:rsidRPr="009C6BAD">
        <w:rPr>
          <w:color w:val="000000"/>
        </w:rPr>
        <w:t xml:space="preserve"> </w:t>
      </w:r>
      <w:proofErr w:type="spellStart"/>
      <w:r w:rsidRPr="009C6BAD">
        <w:rPr>
          <w:color w:val="000000"/>
        </w:rPr>
        <w:t>odboru</w:t>
      </w:r>
      <w:proofErr w:type="spellEnd"/>
      <w:r w:rsidRPr="009C6BAD">
        <w:rPr>
          <w:color w:val="000000"/>
        </w:rPr>
        <w:t xml:space="preserve"> </w:t>
      </w:r>
      <w:proofErr w:type="spellStart"/>
      <w:r w:rsidRPr="009C6BAD">
        <w:rPr>
          <w:color w:val="000000"/>
        </w:rPr>
        <w:t>i</w:t>
      </w:r>
      <w:proofErr w:type="spellEnd"/>
      <w:r w:rsidRPr="009C6BAD">
        <w:rPr>
          <w:color w:val="000000"/>
        </w:rPr>
        <w:t xml:space="preserve">  </w:t>
      </w:r>
      <w:proofErr w:type="spellStart"/>
      <w:r w:rsidRPr="009C6BAD">
        <w:rPr>
          <w:color w:val="000000"/>
        </w:rPr>
        <w:t>Agenciji</w:t>
      </w:r>
      <w:proofErr w:type="spellEnd"/>
      <w:r w:rsidRPr="009C6BAD">
        <w:rPr>
          <w:color w:val="000000"/>
        </w:rPr>
        <w:t xml:space="preserve"> za </w:t>
      </w:r>
      <w:proofErr w:type="spellStart"/>
      <w:r w:rsidRPr="009C6BAD">
        <w:rPr>
          <w:color w:val="000000"/>
        </w:rPr>
        <w:t>strukovno</w:t>
      </w:r>
      <w:proofErr w:type="spellEnd"/>
      <w:r w:rsidRPr="009C6BAD">
        <w:rPr>
          <w:color w:val="000000"/>
        </w:rPr>
        <w:t xml:space="preserve"> </w:t>
      </w:r>
      <w:proofErr w:type="spellStart"/>
      <w:r w:rsidRPr="009C6BAD">
        <w:rPr>
          <w:color w:val="000000"/>
        </w:rPr>
        <w:t>obrazovanje</w:t>
      </w:r>
      <w:proofErr w:type="spellEnd"/>
      <w:r w:rsidRPr="009C6BAD">
        <w:rPr>
          <w:color w:val="000000"/>
        </w:rPr>
        <w:t>.</w:t>
      </w:r>
    </w:p>
    <w:p w:rsidR="00324E9C" w:rsidRPr="009C6BAD" w:rsidRDefault="00324E9C" w:rsidP="00324E9C">
      <w:pPr>
        <w:ind w:left="1353"/>
        <w:rPr>
          <w:color w:val="000000"/>
        </w:rPr>
      </w:pPr>
    </w:p>
    <w:p w:rsidR="00324E9C" w:rsidRDefault="00324E9C" w:rsidP="00324E9C">
      <w:pPr>
        <w:rPr>
          <w:color w:val="000000"/>
        </w:rPr>
      </w:pPr>
    </w:p>
    <w:p w:rsidR="00324E9C" w:rsidRPr="00C42F04" w:rsidRDefault="00324E9C" w:rsidP="00324E9C">
      <w:pPr>
        <w:jc w:val="center"/>
        <w:rPr>
          <w:b/>
          <w:i/>
          <w:color w:val="000000"/>
          <w:sz w:val="20"/>
          <w:szCs w:val="20"/>
        </w:rPr>
      </w:pPr>
      <w:r>
        <w:rPr>
          <w:b/>
          <w:i/>
          <w:color w:val="000000"/>
          <w:sz w:val="20"/>
          <w:szCs w:val="20"/>
        </w:rPr>
        <w:t xml:space="preserve">        IZBOR KANDIDATAIZ REDA NASTAVNIKA I STRUČNIH SURADNIKA</w:t>
      </w:r>
    </w:p>
    <w:p w:rsidR="00324E9C" w:rsidRDefault="00324E9C" w:rsidP="00324E9C">
      <w:pPr>
        <w:rPr>
          <w:color w:val="000000"/>
        </w:rPr>
      </w:pPr>
    </w:p>
    <w:p w:rsidR="00324E9C" w:rsidRDefault="00324E9C" w:rsidP="00324E9C">
      <w:pPr>
        <w:jc w:val="both"/>
        <w:rPr>
          <w:color w:val="000000"/>
        </w:rPr>
      </w:pPr>
      <w:r>
        <w:rPr>
          <w:color w:val="000000"/>
        </w:rPr>
        <w:t xml:space="preserve">                                                                   </w:t>
      </w:r>
      <w:proofErr w:type="spellStart"/>
      <w:r>
        <w:rPr>
          <w:color w:val="000000"/>
        </w:rPr>
        <w:t>Članak</w:t>
      </w:r>
      <w:proofErr w:type="spellEnd"/>
      <w:r>
        <w:rPr>
          <w:color w:val="000000"/>
        </w:rPr>
        <w:t xml:space="preserve"> </w:t>
      </w:r>
      <w:r w:rsidR="00A211B3">
        <w:rPr>
          <w:color w:val="000000"/>
        </w:rPr>
        <w:t>101</w:t>
      </w:r>
      <w:r>
        <w:rPr>
          <w:color w:val="000000"/>
        </w:rPr>
        <w:t>.</w:t>
      </w:r>
    </w:p>
    <w:p w:rsidR="00324E9C" w:rsidRDefault="00324E9C" w:rsidP="00324E9C">
      <w:pPr>
        <w:jc w:val="both"/>
        <w:rPr>
          <w:color w:val="000000"/>
        </w:rPr>
      </w:pPr>
    </w:p>
    <w:p w:rsidR="00324E9C" w:rsidRDefault="00324E9C" w:rsidP="00263219">
      <w:pPr>
        <w:numPr>
          <w:ilvl w:val="0"/>
          <w:numId w:val="162"/>
        </w:numPr>
        <w:rPr>
          <w:color w:val="000000"/>
        </w:rPr>
      </w:pPr>
      <w:r>
        <w:rPr>
          <w:color w:val="000000"/>
        </w:rPr>
        <w:t xml:space="preserve"> </w:t>
      </w:r>
      <w:proofErr w:type="spellStart"/>
      <w:r>
        <w:rPr>
          <w:color w:val="000000"/>
        </w:rPr>
        <w:t>Izbor</w:t>
      </w:r>
      <w:proofErr w:type="spellEnd"/>
      <w:r>
        <w:rPr>
          <w:color w:val="000000"/>
        </w:rPr>
        <w:t xml:space="preserve"> </w:t>
      </w:r>
      <w:proofErr w:type="spellStart"/>
      <w:r>
        <w:rPr>
          <w:color w:val="000000"/>
        </w:rPr>
        <w:t>četiri</w:t>
      </w:r>
      <w:proofErr w:type="spellEnd"/>
      <w:r>
        <w:rPr>
          <w:color w:val="000000"/>
        </w:rPr>
        <w:t xml:space="preserve"> </w:t>
      </w:r>
      <w:proofErr w:type="spellStart"/>
      <w:r>
        <w:rPr>
          <w:color w:val="000000"/>
        </w:rPr>
        <w:t>člana</w:t>
      </w:r>
      <w:proofErr w:type="spellEnd"/>
      <w:r>
        <w:rPr>
          <w:color w:val="000000"/>
        </w:rPr>
        <w:t xml:space="preserve"> </w:t>
      </w:r>
      <w:proofErr w:type="spellStart"/>
      <w:r>
        <w:rPr>
          <w:color w:val="000000"/>
        </w:rPr>
        <w:t>iz</w:t>
      </w:r>
      <w:proofErr w:type="spellEnd"/>
      <w:r>
        <w:rPr>
          <w:color w:val="000000"/>
        </w:rPr>
        <w:t xml:space="preserve"> </w:t>
      </w:r>
      <w:proofErr w:type="spellStart"/>
      <w:r>
        <w:rPr>
          <w:color w:val="000000"/>
        </w:rPr>
        <w:t>reda</w:t>
      </w:r>
      <w:proofErr w:type="spellEnd"/>
      <w:r>
        <w:rPr>
          <w:color w:val="000000"/>
        </w:rPr>
        <w:t xml:space="preserve"> </w:t>
      </w:r>
      <w:proofErr w:type="spellStart"/>
      <w:r>
        <w:rPr>
          <w:color w:val="000000"/>
        </w:rPr>
        <w:t>nastavnika</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stručnih</w:t>
      </w:r>
      <w:proofErr w:type="spellEnd"/>
      <w:r>
        <w:rPr>
          <w:color w:val="000000"/>
        </w:rPr>
        <w:t xml:space="preserve"> </w:t>
      </w:r>
      <w:proofErr w:type="spellStart"/>
      <w:r>
        <w:rPr>
          <w:color w:val="000000"/>
        </w:rPr>
        <w:t>suradnika</w:t>
      </w:r>
      <w:proofErr w:type="spellEnd"/>
      <w:r>
        <w:rPr>
          <w:color w:val="000000"/>
        </w:rPr>
        <w:t xml:space="preserve"> </w:t>
      </w:r>
      <w:proofErr w:type="spellStart"/>
      <w:r>
        <w:rPr>
          <w:color w:val="000000"/>
        </w:rPr>
        <w:t>vrši</w:t>
      </w:r>
      <w:proofErr w:type="spellEnd"/>
      <w:r>
        <w:rPr>
          <w:color w:val="000000"/>
        </w:rPr>
        <w:t xml:space="preserve"> se </w:t>
      </w:r>
      <w:proofErr w:type="spellStart"/>
      <w:r>
        <w:rPr>
          <w:color w:val="000000"/>
        </w:rPr>
        <w:t>na</w:t>
      </w:r>
      <w:proofErr w:type="spellEnd"/>
      <w:r>
        <w:rPr>
          <w:color w:val="000000"/>
        </w:rPr>
        <w:t xml:space="preserve"> </w:t>
      </w:r>
      <w:proofErr w:type="spellStart"/>
      <w:r>
        <w:rPr>
          <w:color w:val="000000"/>
        </w:rPr>
        <w:t>način</w:t>
      </w:r>
      <w:proofErr w:type="spellEnd"/>
      <w:r>
        <w:rPr>
          <w:color w:val="000000"/>
        </w:rPr>
        <w:t xml:space="preserve"> da </w:t>
      </w:r>
      <w:proofErr w:type="spellStart"/>
      <w:r>
        <w:rPr>
          <w:color w:val="000000"/>
        </w:rPr>
        <w:t>postojeći</w:t>
      </w:r>
      <w:proofErr w:type="spellEnd"/>
      <w:r>
        <w:rPr>
          <w:color w:val="000000"/>
        </w:rPr>
        <w:t xml:space="preserve">  </w:t>
      </w:r>
      <w:proofErr w:type="spellStart"/>
      <w:r>
        <w:rPr>
          <w:color w:val="000000"/>
        </w:rPr>
        <w:t>stručni</w:t>
      </w:r>
      <w:proofErr w:type="spellEnd"/>
      <w:r>
        <w:rPr>
          <w:color w:val="000000"/>
        </w:rPr>
        <w:t xml:space="preserve"> </w:t>
      </w:r>
      <w:proofErr w:type="spellStart"/>
      <w:r>
        <w:rPr>
          <w:color w:val="000000"/>
        </w:rPr>
        <w:t>aktivi</w:t>
      </w:r>
      <w:proofErr w:type="spellEnd"/>
      <w:r>
        <w:rPr>
          <w:color w:val="000000"/>
        </w:rPr>
        <w:t xml:space="preserve"> </w:t>
      </w:r>
      <w:proofErr w:type="spellStart"/>
      <w:r>
        <w:rPr>
          <w:color w:val="000000"/>
        </w:rPr>
        <w:t>Škole</w:t>
      </w:r>
      <w:proofErr w:type="spellEnd"/>
      <w:r>
        <w:rPr>
          <w:color w:val="000000"/>
        </w:rPr>
        <w:t xml:space="preserve"> </w:t>
      </w:r>
      <w:proofErr w:type="spellStart"/>
      <w:r>
        <w:rPr>
          <w:color w:val="000000"/>
        </w:rPr>
        <w:t>izaberu</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predlože</w:t>
      </w:r>
      <w:proofErr w:type="spellEnd"/>
      <w:r>
        <w:rPr>
          <w:color w:val="000000"/>
        </w:rPr>
        <w:t xml:space="preserve">  tri  </w:t>
      </w:r>
      <w:proofErr w:type="spellStart"/>
      <w:r>
        <w:rPr>
          <w:color w:val="000000"/>
        </w:rPr>
        <w:t>kandidata</w:t>
      </w:r>
      <w:proofErr w:type="spellEnd"/>
      <w:r>
        <w:rPr>
          <w:color w:val="000000"/>
        </w:rPr>
        <w:t xml:space="preserve">  </w:t>
      </w:r>
      <w:proofErr w:type="spellStart"/>
      <w:r>
        <w:rPr>
          <w:color w:val="000000"/>
        </w:rPr>
        <w:t>Nastavničkom</w:t>
      </w:r>
      <w:proofErr w:type="spellEnd"/>
      <w:r>
        <w:rPr>
          <w:color w:val="000000"/>
        </w:rPr>
        <w:t xml:space="preserve"> </w:t>
      </w:r>
      <w:proofErr w:type="spellStart"/>
      <w:r>
        <w:rPr>
          <w:color w:val="000000"/>
        </w:rPr>
        <w:t>vijeću</w:t>
      </w:r>
      <w:proofErr w:type="spellEnd"/>
      <w:r>
        <w:rPr>
          <w:color w:val="000000"/>
        </w:rPr>
        <w:t xml:space="preserve">,  a </w:t>
      </w:r>
      <w:proofErr w:type="spellStart"/>
      <w:r>
        <w:rPr>
          <w:color w:val="000000"/>
        </w:rPr>
        <w:t>četvrti</w:t>
      </w:r>
      <w:proofErr w:type="spellEnd"/>
      <w:r>
        <w:rPr>
          <w:color w:val="000000"/>
        </w:rPr>
        <w:t xml:space="preserve"> </w:t>
      </w:r>
      <w:proofErr w:type="spellStart"/>
      <w:r>
        <w:rPr>
          <w:color w:val="000000"/>
        </w:rPr>
        <w:t>član</w:t>
      </w:r>
      <w:proofErr w:type="spellEnd"/>
      <w:r>
        <w:rPr>
          <w:color w:val="000000"/>
        </w:rPr>
        <w:t xml:space="preserve"> je </w:t>
      </w:r>
      <w:proofErr w:type="spellStart"/>
      <w:r>
        <w:rPr>
          <w:color w:val="000000"/>
        </w:rPr>
        <w:t>stručni</w:t>
      </w:r>
      <w:proofErr w:type="spellEnd"/>
      <w:r>
        <w:rPr>
          <w:color w:val="000000"/>
        </w:rPr>
        <w:t xml:space="preserve"> </w:t>
      </w:r>
      <w:proofErr w:type="spellStart"/>
      <w:r>
        <w:rPr>
          <w:color w:val="000000"/>
        </w:rPr>
        <w:t>suradnik</w:t>
      </w:r>
      <w:proofErr w:type="spellEnd"/>
      <w:r>
        <w:rPr>
          <w:color w:val="000000"/>
        </w:rPr>
        <w:t xml:space="preserve"> </w:t>
      </w:r>
      <w:proofErr w:type="spellStart"/>
      <w:r>
        <w:rPr>
          <w:color w:val="000000"/>
        </w:rPr>
        <w:t>pedagog</w:t>
      </w:r>
      <w:proofErr w:type="spellEnd"/>
      <w:r>
        <w:rPr>
          <w:color w:val="000000"/>
        </w:rPr>
        <w:t xml:space="preserve"> </w:t>
      </w:r>
      <w:proofErr w:type="spellStart"/>
      <w:r>
        <w:rPr>
          <w:color w:val="000000"/>
        </w:rPr>
        <w:t>koji</w:t>
      </w:r>
      <w:proofErr w:type="spellEnd"/>
      <w:r>
        <w:rPr>
          <w:color w:val="000000"/>
        </w:rPr>
        <w:t xml:space="preserve"> je </w:t>
      </w:r>
      <w:proofErr w:type="spellStart"/>
      <w:r>
        <w:rPr>
          <w:color w:val="000000"/>
        </w:rPr>
        <w:t>stalni</w:t>
      </w:r>
      <w:proofErr w:type="spellEnd"/>
      <w:r>
        <w:rPr>
          <w:color w:val="000000"/>
        </w:rPr>
        <w:t xml:space="preserve"> </w:t>
      </w:r>
      <w:proofErr w:type="spellStart"/>
      <w:r>
        <w:rPr>
          <w:color w:val="000000"/>
        </w:rPr>
        <w:t>kandidat</w:t>
      </w:r>
      <w:proofErr w:type="spellEnd"/>
      <w:r>
        <w:rPr>
          <w:color w:val="000000"/>
        </w:rPr>
        <w:t xml:space="preserve"> za </w:t>
      </w:r>
      <w:proofErr w:type="spellStart"/>
      <w:r>
        <w:rPr>
          <w:color w:val="000000"/>
        </w:rPr>
        <w:t>imenovanje</w:t>
      </w:r>
      <w:proofErr w:type="spellEnd"/>
      <w:r>
        <w:rPr>
          <w:color w:val="000000"/>
        </w:rPr>
        <w:t xml:space="preserve"> u </w:t>
      </w:r>
      <w:proofErr w:type="spellStart"/>
      <w:r>
        <w:rPr>
          <w:color w:val="000000"/>
        </w:rPr>
        <w:t>Povjerenstvo</w:t>
      </w:r>
      <w:proofErr w:type="spellEnd"/>
      <w:r>
        <w:rPr>
          <w:color w:val="000000"/>
        </w:rPr>
        <w:t xml:space="preserve">. </w:t>
      </w:r>
    </w:p>
    <w:p w:rsidR="00324E9C" w:rsidRDefault="00324E9C" w:rsidP="00324E9C">
      <w:pPr>
        <w:ind w:left="360"/>
        <w:rPr>
          <w:color w:val="000000"/>
        </w:rPr>
      </w:pPr>
    </w:p>
    <w:p w:rsidR="00324E9C" w:rsidRDefault="00324E9C" w:rsidP="00263219">
      <w:pPr>
        <w:numPr>
          <w:ilvl w:val="0"/>
          <w:numId w:val="162"/>
        </w:numPr>
        <w:rPr>
          <w:color w:val="000000"/>
        </w:rPr>
      </w:pPr>
      <w:proofErr w:type="spellStart"/>
      <w:r>
        <w:rPr>
          <w:color w:val="000000"/>
        </w:rPr>
        <w:t>Kandidate</w:t>
      </w:r>
      <w:proofErr w:type="spellEnd"/>
      <w:r>
        <w:rPr>
          <w:color w:val="000000"/>
        </w:rPr>
        <w:t xml:space="preserve"> za </w:t>
      </w:r>
      <w:proofErr w:type="spellStart"/>
      <w:r>
        <w:rPr>
          <w:color w:val="000000"/>
        </w:rPr>
        <w:t>članove</w:t>
      </w:r>
      <w:proofErr w:type="spellEnd"/>
      <w:r>
        <w:rPr>
          <w:color w:val="000000"/>
        </w:rPr>
        <w:t xml:space="preserve"> </w:t>
      </w:r>
      <w:proofErr w:type="spellStart"/>
      <w:r>
        <w:rPr>
          <w:color w:val="000000"/>
        </w:rPr>
        <w:t>povjerenstva</w:t>
      </w:r>
      <w:proofErr w:type="spellEnd"/>
      <w:r>
        <w:rPr>
          <w:color w:val="000000"/>
        </w:rPr>
        <w:t xml:space="preserve"> </w:t>
      </w:r>
      <w:proofErr w:type="spellStart"/>
      <w:r>
        <w:rPr>
          <w:color w:val="000000"/>
        </w:rPr>
        <w:t>može</w:t>
      </w:r>
      <w:proofErr w:type="spellEnd"/>
      <w:r>
        <w:rPr>
          <w:color w:val="000000"/>
        </w:rPr>
        <w:t xml:space="preserve"> </w:t>
      </w:r>
      <w:proofErr w:type="spellStart"/>
      <w:r>
        <w:rPr>
          <w:color w:val="000000"/>
        </w:rPr>
        <w:t>istaknuti</w:t>
      </w:r>
      <w:proofErr w:type="spellEnd"/>
      <w:r>
        <w:rPr>
          <w:color w:val="000000"/>
        </w:rPr>
        <w:t xml:space="preserve"> </w:t>
      </w:r>
      <w:proofErr w:type="spellStart"/>
      <w:r>
        <w:rPr>
          <w:color w:val="000000"/>
        </w:rPr>
        <w:t>svaki</w:t>
      </w:r>
      <w:proofErr w:type="spellEnd"/>
      <w:r>
        <w:rPr>
          <w:color w:val="000000"/>
        </w:rPr>
        <w:t xml:space="preserve"> </w:t>
      </w:r>
      <w:proofErr w:type="spellStart"/>
      <w:r>
        <w:rPr>
          <w:color w:val="000000"/>
        </w:rPr>
        <w:t>član</w:t>
      </w:r>
      <w:proofErr w:type="spellEnd"/>
      <w:r>
        <w:rPr>
          <w:color w:val="000000"/>
        </w:rPr>
        <w:t xml:space="preserve"> </w:t>
      </w:r>
      <w:proofErr w:type="spellStart"/>
      <w:r>
        <w:rPr>
          <w:color w:val="000000"/>
        </w:rPr>
        <w:t>stručnog</w:t>
      </w:r>
      <w:proofErr w:type="spellEnd"/>
      <w:r>
        <w:rPr>
          <w:color w:val="000000"/>
        </w:rPr>
        <w:t xml:space="preserve"> </w:t>
      </w:r>
      <w:proofErr w:type="spellStart"/>
      <w:r>
        <w:rPr>
          <w:color w:val="000000"/>
        </w:rPr>
        <w:t>aktiva</w:t>
      </w:r>
      <w:proofErr w:type="spellEnd"/>
      <w:r>
        <w:rPr>
          <w:color w:val="000000"/>
        </w:rPr>
        <w:t xml:space="preserve">. </w:t>
      </w:r>
      <w:proofErr w:type="spellStart"/>
      <w:r>
        <w:rPr>
          <w:color w:val="000000"/>
        </w:rPr>
        <w:t>Svaki</w:t>
      </w:r>
      <w:proofErr w:type="spellEnd"/>
      <w:r>
        <w:rPr>
          <w:color w:val="000000"/>
        </w:rPr>
        <w:t xml:space="preserve"> </w:t>
      </w:r>
      <w:proofErr w:type="spellStart"/>
      <w:r>
        <w:rPr>
          <w:color w:val="000000"/>
        </w:rPr>
        <w:t>nastavnik</w:t>
      </w:r>
      <w:proofErr w:type="spellEnd"/>
      <w:r>
        <w:rPr>
          <w:color w:val="000000"/>
        </w:rPr>
        <w:t xml:space="preserve"> </w:t>
      </w:r>
      <w:proofErr w:type="spellStart"/>
      <w:r>
        <w:rPr>
          <w:color w:val="000000"/>
        </w:rPr>
        <w:t>može</w:t>
      </w:r>
      <w:proofErr w:type="spellEnd"/>
      <w:r>
        <w:rPr>
          <w:color w:val="000000"/>
        </w:rPr>
        <w:t xml:space="preserve"> </w:t>
      </w:r>
      <w:proofErr w:type="spellStart"/>
      <w:r>
        <w:rPr>
          <w:color w:val="000000"/>
        </w:rPr>
        <w:t>istaknuti</w:t>
      </w:r>
      <w:proofErr w:type="spellEnd"/>
      <w:r>
        <w:rPr>
          <w:color w:val="000000"/>
        </w:rPr>
        <w:t xml:space="preserve"> </w:t>
      </w:r>
      <w:proofErr w:type="spellStart"/>
      <w:r>
        <w:rPr>
          <w:color w:val="000000"/>
        </w:rPr>
        <w:t>svoju</w:t>
      </w:r>
      <w:proofErr w:type="spellEnd"/>
      <w:r>
        <w:rPr>
          <w:color w:val="000000"/>
        </w:rPr>
        <w:t xml:space="preserve"> </w:t>
      </w:r>
      <w:proofErr w:type="spellStart"/>
      <w:r>
        <w:rPr>
          <w:color w:val="000000"/>
        </w:rPr>
        <w:t>kandidaturu</w:t>
      </w:r>
      <w:proofErr w:type="spellEnd"/>
      <w:r>
        <w:rPr>
          <w:color w:val="000000"/>
        </w:rPr>
        <w:t xml:space="preserve">. </w:t>
      </w:r>
      <w:proofErr w:type="spellStart"/>
      <w:r>
        <w:rPr>
          <w:color w:val="000000"/>
        </w:rPr>
        <w:t>Kandidati</w:t>
      </w:r>
      <w:proofErr w:type="spellEnd"/>
      <w:r>
        <w:rPr>
          <w:color w:val="000000"/>
        </w:rPr>
        <w:t xml:space="preserve"> se </w:t>
      </w:r>
      <w:proofErr w:type="spellStart"/>
      <w:r>
        <w:rPr>
          <w:color w:val="000000"/>
        </w:rPr>
        <w:t>moraju</w:t>
      </w:r>
      <w:proofErr w:type="spellEnd"/>
      <w:r>
        <w:rPr>
          <w:color w:val="000000"/>
        </w:rPr>
        <w:t xml:space="preserve"> </w:t>
      </w:r>
      <w:proofErr w:type="spellStart"/>
      <w:r>
        <w:rPr>
          <w:color w:val="000000"/>
        </w:rPr>
        <w:t>izjasniti</w:t>
      </w:r>
      <w:proofErr w:type="spellEnd"/>
      <w:r>
        <w:rPr>
          <w:color w:val="000000"/>
        </w:rPr>
        <w:t xml:space="preserve"> o </w:t>
      </w:r>
      <w:proofErr w:type="spellStart"/>
      <w:r>
        <w:rPr>
          <w:color w:val="000000"/>
        </w:rPr>
        <w:t>prihvaćanju</w:t>
      </w:r>
      <w:proofErr w:type="spellEnd"/>
      <w:r>
        <w:rPr>
          <w:color w:val="000000"/>
        </w:rPr>
        <w:t xml:space="preserve"> </w:t>
      </w:r>
      <w:proofErr w:type="spellStart"/>
      <w:r>
        <w:rPr>
          <w:color w:val="000000"/>
        </w:rPr>
        <w:t>kandidature</w:t>
      </w:r>
      <w:proofErr w:type="spellEnd"/>
      <w:r>
        <w:rPr>
          <w:color w:val="000000"/>
        </w:rPr>
        <w:t xml:space="preserve"> za </w:t>
      </w:r>
      <w:proofErr w:type="spellStart"/>
      <w:r>
        <w:rPr>
          <w:color w:val="000000"/>
        </w:rPr>
        <w:t>člana</w:t>
      </w:r>
      <w:proofErr w:type="spellEnd"/>
      <w:r>
        <w:rPr>
          <w:color w:val="000000"/>
        </w:rPr>
        <w:t xml:space="preserve"> </w:t>
      </w:r>
      <w:proofErr w:type="spellStart"/>
      <w:r>
        <w:rPr>
          <w:color w:val="000000"/>
        </w:rPr>
        <w:t>Povjerenstva</w:t>
      </w:r>
      <w:proofErr w:type="spellEnd"/>
      <w:r>
        <w:rPr>
          <w:color w:val="000000"/>
        </w:rPr>
        <w:t xml:space="preserve">. </w:t>
      </w:r>
    </w:p>
    <w:p w:rsidR="00324E9C" w:rsidRDefault="00324E9C" w:rsidP="00263219">
      <w:pPr>
        <w:numPr>
          <w:ilvl w:val="0"/>
          <w:numId w:val="162"/>
        </w:numPr>
        <w:rPr>
          <w:color w:val="000000"/>
        </w:rPr>
      </w:pPr>
      <w:proofErr w:type="spellStart"/>
      <w:r>
        <w:rPr>
          <w:color w:val="000000"/>
        </w:rPr>
        <w:t>Glasovanje</w:t>
      </w:r>
      <w:proofErr w:type="spellEnd"/>
      <w:r>
        <w:rPr>
          <w:color w:val="000000"/>
        </w:rPr>
        <w:t xml:space="preserve"> je </w:t>
      </w:r>
      <w:proofErr w:type="spellStart"/>
      <w:r>
        <w:rPr>
          <w:color w:val="000000"/>
        </w:rPr>
        <w:t>javno</w:t>
      </w:r>
      <w:proofErr w:type="spellEnd"/>
      <w:r>
        <w:rPr>
          <w:color w:val="000000"/>
        </w:rPr>
        <w:t xml:space="preserve">. </w:t>
      </w:r>
    </w:p>
    <w:p w:rsidR="00324E9C" w:rsidRDefault="00324E9C" w:rsidP="00263219">
      <w:pPr>
        <w:numPr>
          <w:ilvl w:val="0"/>
          <w:numId w:val="162"/>
        </w:numPr>
        <w:rPr>
          <w:color w:val="000000"/>
        </w:rPr>
      </w:pPr>
      <w:proofErr w:type="spellStart"/>
      <w:r>
        <w:rPr>
          <w:color w:val="000000"/>
        </w:rPr>
        <w:t>Glasovanje</w:t>
      </w:r>
      <w:proofErr w:type="spellEnd"/>
      <w:r>
        <w:rPr>
          <w:color w:val="000000"/>
        </w:rPr>
        <w:t xml:space="preserve"> je </w:t>
      </w:r>
      <w:proofErr w:type="spellStart"/>
      <w:r>
        <w:rPr>
          <w:color w:val="000000"/>
        </w:rPr>
        <w:t>pravovaljano</w:t>
      </w:r>
      <w:proofErr w:type="spellEnd"/>
      <w:r>
        <w:rPr>
          <w:color w:val="000000"/>
        </w:rPr>
        <w:t xml:space="preserve"> </w:t>
      </w:r>
      <w:proofErr w:type="spellStart"/>
      <w:r>
        <w:rPr>
          <w:color w:val="000000"/>
        </w:rPr>
        <w:t>ako</w:t>
      </w:r>
      <w:proofErr w:type="spellEnd"/>
      <w:r>
        <w:rPr>
          <w:color w:val="000000"/>
        </w:rPr>
        <w:t xml:space="preserve"> je </w:t>
      </w:r>
      <w:proofErr w:type="spellStart"/>
      <w:r>
        <w:rPr>
          <w:color w:val="000000"/>
        </w:rPr>
        <w:t>glasovanju</w:t>
      </w:r>
      <w:proofErr w:type="spellEnd"/>
      <w:r>
        <w:rPr>
          <w:color w:val="000000"/>
        </w:rPr>
        <w:t xml:space="preserve"> </w:t>
      </w:r>
      <w:proofErr w:type="spellStart"/>
      <w:r>
        <w:rPr>
          <w:color w:val="000000"/>
        </w:rPr>
        <w:t>pristupila</w:t>
      </w:r>
      <w:proofErr w:type="spellEnd"/>
      <w:r>
        <w:rPr>
          <w:color w:val="000000"/>
        </w:rPr>
        <w:t xml:space="preserve"> </w:t>
      </w:r>
      <w:proofErr w:type="spellStart"/>
      <w:r>
        <w:rPr>
          <w:color w:val="000000"/>
        </w:rPr>
        <w:t>natpolovična</w:t>
      </w:r>
      <w:proofErr w:type="spellEnd"/>
      <w:r>
        <w:rPr>
          <w:color w:val="000000"/>
        </w:rPr>
        <w:t xml:space="preserve"> </w:t>
      </w:r>
      <w:proofErr w:type="spellStart"/>
      <w:r>
        <w:rPr>
          <w:color w:val="000000"/>
        </w:rPr>
        <w:t>većina</w:t>
      </w:r>
      <w:proofErr w:type="spellEnd"/>
      <w:r>
        <w:rPr>
          <w:color w:val="000000"/>
        </w:rPr>
        <w:t xml:space="preserve"> </w:t>
      </w:r>
      <w:proofErr w:type="spellStart"/>
      <w:r>
        <w:rPr>
          <w:color w:val="000000"/>
        </w:rPr>
        <w:t>članova</w:t>
      </w:r>
      <w:proofErr w:type="spellEnd"/>
      <w:r>
        <w:rPr>
          <w:color w:val="000000"/>
        </w:rPr>
        <w:t xml:space="preserve"> </w:t>
      </w:r>
      <w:proofErr w:type="spellStart"/>
      <w:r>
        <w:rPr>
          <w:color w:val="000000"/>
        </w:rPr>
        <w:t>Nastavničkog</w:t>
      </w:r>
      <w:proofErr w:type="spellEnd"/>
      <w:r>
        <w:rPr>
          <w:color w:val="000000"/>
        </w:rPr>
        <w:t xml:space="preserve"> </w:t>
      </w:r>
      <w:proofErr w:type="spellStart"/>
      <w:r>
        <w:rPr>
          <w:color w:val="000000"/>
        </w:rPr>
        <w:t>vijeća</w:t>
      </w:r>
      <w:proofErr w:type="spellEnd"/>
      <w:r>
        <w:rPr>
          <w:color w:val="000000"/>
        </w:rPr>
        <w:t xml:space="preserve">. </w:t>
      </w:r>
    </w:p>
    <w:p w:rsidR="00324E9C" w:rsidRDefault="00324E9C" w:rsidP="00324E9C">
      <w:pPr>
        <w:ind w:left="720"/>
        <w:rPr>
          <w:color w:val="000000"/>
        </w:rPr>
      </w:pPr>
    </w:p>
    <w:p w:rsidR="00324E9C" w:rsidRDefault="00324E9C" w:rsidP="00324E9C">
      <w:pPr>
        <w:ind w:left="720"/>
        <w:rPr>
          <w:color w:val="000000"/>
        </w:rPr>
      </w:pPr>
    </w:p>
    <w:p w:rsidR="00324E9C" w:rsidRPr="00E935F0" w:rsidRDefault="00324E9C" w:rsidP="00324E9C">
      <w:pPr>
        <w:jc w:val="center"/>
        <w:rPr>
          <w:b/>
          <w:i/>
          <w:color w:val="000000"/>
          <w:sz w:val="20"/>
          <w:szCs w:val="20"/>
        </w:rPr>
      </w:pPr>
      <w:r w:rsidRPr="00E935F0">
        <w:rPr>
          <w:b/>
          <w:i/>
          <w:color w:val="000000"/>
          <w:sz w:val="20"/>
          <w:szCs w:val="20"/>
        </w:rPr>
        <w:t>IZBOR KANDIDATA IZ REDA POLAZNIKA</w:t>
      </w:r>
    </w:p>
    <w:p w:rsidR="00324E9C" w:rsidRDefault="00324E9C" w:rsidP="00324E9C">
      <w:pPr>
        <w:ind w:left="4680"/>
        <w:rPr>
          <w:color w:val="000000"/>
        </w:rPr>
      </w:pPr>
    </w:p>
    <w:p w:rsidR="00324E9C" w:rsidRDefault="00324E9C" w:rsidP="00324E9C">
      <w:pPr>
        <w:jc w:val="center"/>
        <w:rPr>
          <w:color w:val="000000"/>
        </w:rPr>
      </w:pPr>
      <w:proofErr w:type="spellStart"/>
      <w:r>
        <w:rPr>
          <w:color w:val="000000"/>
        </w:rPr>
        <w:t>Članak</w:t>
      </w:r>
      <w:proofErr w:type="spellEnd"/>
      <w:r>
        <w:rPr>
          <w:color w:val="000000"/>
        </w:rPr>
        <w:t xml:space="preserve"> </w:t>
      </w:r>
      <w:r w:rsidR="00A211B3">
        <w:rPr>
          <w:color w:val="000000"/>
        </w:rPr>
        <w:t>102</w:t>
      </w:r>
      <w:r>
        <w:rPr>
          <w:color w:val="000000"/>
        </w:rPr>
        <w:t>.</w:t>
      </w:r>
    </w:p>
    <w:p w:rsidR="00324E9C" w:rsidRDefault="00324E9C" w:rsidP="00324E9C">
      <w:pPr>
        <w:rPr>
          <w:color w:val="000000"/>
        </w:rPr>
      </w:pPr>
    </w:p>
    <w:p w:rsidR="00324E9C" w:rsidRDefault="00324E9C" w:rsidP="00263219">
      <w:pPr>
        <w:numPr>
          <w:ilvl w:val="0"/>
          <w:numId w:val="163"/>
        </w:numPr>
        <w:rPr>
          <w:color w:val="000000"/>
        </w:rPr>
      </w:pPr>
      <w:proofErr w:type="spellStart"/>
      <w:r>
        <w:rPr>
          <w:color w:val="000000"/>
        </w:rPr>
        <w:t>Kandidata</w:t>
      </w:r>
      <w:proofErr w:type="spellEnd"/>
      <w:r>
        <w:rPr>
          <w:color w:val="000000"/>
        </w:rPr>
        <w:t xml:space="preserve"> za </w:t>
      </w:r>
      <w:proofErr w:type="spellStart"/>
      <w:r>
        <w:rPr>
          <w:color w:val="000000"/>
        </w:rPr>
        <w:t>člana</w:t>
      </w:r>
      <w:proofErr w:type="spellEnd"/>
      <w:r>
        <w:rPr>
          <w:color w:val="000000"/>
        </w:rPr>
        <w:t xml:space="preserve"> </w:t>
      </w:r>
      <w:proofErr w:type="spellStart"/>
      <w:r>
        <w:rPr>
          <w:color w:val="000000"/>
        </w:rPr>
        <w:t>Povjerenstva</w:t>
      </w:r>
      <w:proofErr w:type="spellEnd"/>
      <w:r>
        <w:rPr>
          <w:color w:val="000000"/>
        </w:rPr>
        <w:t xml:space="preserve"> za </w:t>
      </w:r>
      <w:proofErr w:type="spellStart"/>
      <w:r>
        <w:rPr>
          <w:color w:val="000000"/>
        </w:rPr>
        <w:t>kvalitetu</w:t>
      </w:r>
      <w:proofErr w:type="spellEnd"/>
      <w:r>
        <w:rPr>
          <w:color w:val="000000"/>
        </w:rPr>
        <w:t xml:space="preserve"> </w:t>
      </w:r>
      <w:proofErr w:type="spellStart"/>
      <w:r>
        <w:rPr>
          <w:color w:val="000000"/>
        </w:rPr>
        <w:t>iz</w:t>
      </w:r>
      <w:proofErr w:type="spellEnd"/>
      <w:r>
        <w:rPr>
          <w:color w:val="000000"/>
        </w:rPr>
        <w:t xml:space="preserve"> </w:t>
      </w:r>
      <w:proofErr w:type="spellStart"/>
      <w:r>
        <w:rPr>
          <w:color w:val="000000"/>
        </w:rPr>
        <w:t>reda</w:t>
      </w:r>
      <w:proofErr w:type="spellEnd"/>
      <w:r>
        <w:rPr>
          <w:color w:val="000000"/>
        </w:rPr>
        <w:t xml:space="preserve"> </w:t>
      </w:r>
      <w:proofErr w:type="spellStart"/>
      <w:r>
        <w:rPr>
          <w:color w:val="000000"/>
        </w:rPr>
        <w:t>učenika</w:t>
      </w:r>
      <w:proofErr w:type="spellEnd"/>
      <w:r>
        <w:rPr>
          <w:color w:val="000000"/>
        </w:rPr>
        <w:t xml:space="preserve"> </w:t>
      </w:r>
      <w:proofErr w:type="spellStart"/>
      <w:r>
        <w:rPr>
          <w:color w:val="000000"/>
        </w:rPr>
        <w:t>izabiru</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predlažu</w:t>
      </w:r>
      <w:proofErr w:type="spellEnd"/>
      <w:r>
        <w:rPr>
          <w:color w:val="000000"/>
        </w:rPr>
        <w:t xml:space="preserve"> </w:t>
      </w:r>
      <w:proofErr w:type="spellStart"/>
      <w:r>
        <w:rPr>
          <w:color w:val="000000"/>
        </w:rPr>
        <w:t>učenici</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sjednici</w:t>
      </w:r>
      <w:proofErr w:type="spellEnd"/>
      <w:r>
        <w:rPr>
          <w:color w:val="000000"/>
        </w:rPr>
        <w:t xml:space="preserve"> </w:t>
      </w:r>
      <w:proofErr w:type="spellStart"/>
      <w:r>
        <w:rPr>
          <w:color w:val="000000"/>
        </w:rPr>
        <w:t>Vijeća</w:t>
      </w:r>
      <w:proofErr w:type="spellEnd"/>
      <w:r>
        <w:rPr>
          <w:color w:val="000000"/>
        </w:rPr>
        <w:t xml:space="preserve"> </w:t>
      </w:r>
      <w:proofErr w:type="spellStart"/>
      <w:r>
        <w:rPr>
          <w:color w:val="000000"/>
        </w:rPr>
        <w:t>učenika</w:t>
      </w:r>
      <w:proofErr w:type="spellEnd"/>
      <w:r>
        <w:rPr>
          <w:color w:val="000000"/>
        </w:rPr>
        <w:t xml:space="preserve">. </w:t>
      </w:r>
    </w:p>
    <w:p w:rsidR="00324E9C" w:rsidRDefault="00324E9C" w:rsidP="00263219">
      <w:pPr>
        <w:numPr>
          <w:ilvl w:val="0"/>
          <w:numId w:val="163"/>
        </w:numPr>
        <w:rPr>
          <w:color w:val="000000"/>
        </w:rPr>
      </w:pPr>
      <w:proofErr w:type="spellStart"/>
      <w:r>
        <w:rPr>
          <w:color w:val="000000"/>
        </w:rPr>
        <w:t>Vijeće</w:t>
      </w:r>
      <w:proofErr w:type="spellEnd"/>
      <w:r>
        <w:rPr>
          <w:color w:val="000000"/>
        </w:rPr>
        <w:t xml:space="preserve"> </w:t>
      </w:r>
      <w:proofErr w:type="spellStart"/>
      <w:r>
        <w:rPr>
          <w:color w:val="000000"/>
        </w:rPr>
        <w:t>učenika</w:t>
      </w:r>
      <w:proofErr w:type="spellEnd"/>
      <w:r>
        <w:rPr>
          <w:color w:val="000000"/>
        </w:rPr>
        <w:t xml:space="preserve"> </w:t>
      </w:r>
      <w:proofErr w:type="spellStart"/>
      <w:r>
        <w:rPr>
          <w:color w:val="000000"/>
        </w:rPr>
        <w:t>pravovaljano</w:t>
      </w:r>
      <w:proofErr w:type="spellEnd"/>
      <w:r>
        <w:rPr>
          <w:color w:val="000000"/>
        </w:rPr>
        <w:t xml:space="preserve"> </w:t>
      </w:r>
      <w:proofErr w:type="spellStart"/>
      <w:r>
        <w:rPr>
          <w:color w:val="000000"/>
        </w:rPr>
        <w:t>odlučuje</w:t>
      </w:r>
      <w:proofErr w:type="spellEnd"/>
      <w:r>
        <w:rPr>
          <w:color w:val="000000"/>
        </w:rPr>
        <w:t xml:space="preserve"> </w:t>
      </w:r>
      <w:proofErr w:type="spellStart"/>
      <w:r>
        <w:rPr>
          <w:color w:val="000000"/>
        </w:rPr>
        <w:t>ukoliko</w:t>
      </w:r>
      <w:proofErr w:type="spellEnd"/>
      <w:r>
        <w:rPr>
          <w:color w:val="000000"/>
        </w:rPr>
        <w:t xml:space="preserve"> je </w:t>
      </w:r>
      <w:proofErr w:type="spellStart"/>
      <w:r>
        <w:rPr>
          <w:color w:val="000000"/>
        </w:rPr>
        <w:t>na</w:t>
      </w:r>
      <w:proofErr w:type="spellEnd"/>
      <w:r>
        <w:rPr>
          <w:color w:val="000000"/>
        </w:rPr>
        <w:t xml:space="preserve"> </w:t>
      </w:r>
      <w:proofErr w:type="spellStart"/>
      <w:r>
        <w:rPr>
          <w:color w:val="000000"/>
        </w:rPr>
        <w:t>sjednici</w:t>
      </w:r>
      <w:proofErr w:type="spellEnd"/>
      <w:r>
        <w:rPr>
          <w:color w:val="000000"/>
        </w:rPr>
        <w:t xml:space="preserve"> </w:t>
      </w:r>
      <w:proofErr w:type="spellStart"/>
      <w:r>
        <w:rPr>
          <w:color w:val="000000"/>
        </w:rPr>
        <w:t>nazočna</w:t>
      </w:r>
      <w:proofErr w:type="spellEnd"/>
      <w:r>
        <w:rPr>
          <w:color w:val="000000"/>
        </w:rPr>
        <w:t xml:space="preserve"> </w:t>
      </w:r>
      <w:proofErr w:type="spellStart"/>
      <w:r>
        <w:rPr>
          <w:color w:val="000000"/>
        </w:rPr>
        <w:t>većina</w:t>
      </w:r>
      <w:proofErr w:type="spellEnd"/>
      <w:r>
        <w:rPr>
          <w:color w:val="000000"/>
        </w:rPr>
        <w:t xml:space="preserve"> </w:t>
      </w:r>
      <w:proofErr w:type="spellStart"/>
      <w:r>
        <w:rPr>
          <w:color w:val="000000"/>
        </w:rPr>
        <w:t>članova</w:t>
      </w:r>
      <w:proofErr w:type="spellEnd"/>
      <w:r>
        <w:rPr>
          <w:color w:val="000000"/>
        </w:rPr>
        <w:t xml:space="preserve">. </w:t>
      </w:r>
    </w:p>
    <w:p w:rsidR="00324E9C" w:rsidRDefault="00324E9C" w:rsidP="00263219">
      <w:pPr>
        <w:numPr>
          <w:ilvl w:val="0"/>
          <w:numId w:val="163"/>
        </w:numPr>
        <w:rPr>
          <w:color w:val="000000"/>
        </w:rPr>
      </w:pPr>
      <w:proofErr w:type="spellStart"/>
      <w:r>
        <w:rPr>
          <w:color w:val="000000"/>
        </w:rPr>
        <w:t>Svaki</w:t>
      </w:r>
      <w:proofErr w:type="spellEnd"/>
      <w:r>
        <w:rPr>
          <w:color w:val="000000"/>
        </w:rPr>
        <w:t xml:space="preserve"> </w:t>
      </w:r>
      <w:proofErr w:type="spellStart"/>
      <w:r>
        <w:rPr>
          <w:color w:val="000000"/>
        </w:rPr>
        <w:t>učenik</w:t>
      </w:r>
      <w:proofErr w:type="spellEnd"/>
      <w:r>
        <w:rPr>
          <w:color w:val="000000"/>
        </w:rPr>
        <w:t xml:space="preserve"> </w:t>
      </w:r>
      <w:proofErr w:type="spellStart"/>
      <w:r>
        <w:rPr>
          <w:color w:val="000000"/>
        </w:rPr>
        <w:t>nazočan</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sjednici</w:t>
      </w:r>
      <w:proofErr w:type="spellEnd"/>
      <w:r>
        <w:rPr>
          <w:color w:val="000000"/>
        </w:rPr>
        <w:t xml:space="preserve"> </w:t>
      </w:r>
      <w:proofErr w:type="spellStart"/>
      <w:r>
        <w:rPr>
          <w:color w:val="000000"/>
        </w:rPr>
        <w:t>može</w:t>
      </w:r>
      <w:proofErr w:type="spellEnd"/>
      <w:r>
        <w:rPr>
          <w:color w:val="000000"/>
        </w:rPr>
        <w:t xml:space="preserve"> </w:t>
      </w:r>
      <w:proofErr w:type="spellStart"/>
      <w:r>
        <w:rPr>
          <w:color w:val="000000"/>
        </w:rPr>
        <w:t>predlagati</w:t>
      </w:r>
      <w:proofErr w:type="spellEnd"/>
      <w:r>
        <w:rPr>
          <w:color w:val="000000"/>
        </w:rPr>
        <w:t xml:space="preserve"> </w:t>
      </w:r>
      <w:proofErr w:type="spellStart"/>
      <w:r>
        <w:rPr>
          <w:color w:val="000000"/>
        </w:rPr>
        <w:t>kandidate</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može</w:t>
      </w:r>
      <w:proofErr w:type="spellEnd"/>
      <w:r>
        <w:rPr>
          <w:color w:val="000000"/>
        </w:rPr>
        <w:t xml:space="preserve"> </w:t>
      </w:r>
      <w:proofErr w:type="spellStart"/>
      <w:r>
        <w:rPr>
          <w:color w:val="000000"/>
        </w:rPr>
        <w:t>istaknuti</w:t>
      </w:r>
      <w:proofErr w:type="spellEnd"/>
      <w:r>
        <w:rPr>
          <w:color w:val="000000"/>
        </w:rPr>
        <w:t xml:space="preserve"> </w:t>
      </w:r>
      <w:proofErr w:type="spellStart"/>
      <w:r>
        <w:rPr>
          <w:color w:val="000000"/>
        </w:rPr>
        <w:t>svoju</w:t>
      </w:r>
      <w:proofErr w:type="spellEnd"/>
      <w:r>
        <w:rPr>
          <w:color w:val="000000"/>
        </w:rPr>
        <w:t xml:space="preserve"> </w:t>
      </w:r>
      <w:proofErr w:type="spellStart"/>
      <w:r>
        <w:rPr>
          <w:color w:val="000000"/>
        </w:rPr>
        <w:t>kandidaturu</w:t>
      </w:r>
      <w:proofErr w:type="spellEnd"/>
      <w:r>
        <w:rPr>
          <w:color w:val="000000"/>
        </w:rPr>
        <w:t xml:space="preserve">. Da bi se </w:t>
      </w:r>
      <w:proofErr w:type="spellStart"/>
      <w:r>
        <w:rPr>
          <w:color w:val="000000"/>
        </w:rPr>
        <w:t>smatralo</w:t>
      </w:r>
      <w:proofErr w:type="spellEnd"/>
      <w:r>
        <w:rPr>
          <w:color w:val="000000"/>
        </w:rPr>
        <w:t xml:space="preserve"> </w:t>
      </w:r>
      <w:proofErr w:type="spellStart"/>
      <w:r>
        <w:rPr>
          <w:color w:val="000000"/>
        </w:rPr>
        <w:t>kandidatom</w:t>
      </w:r>
      <w:proofErr w:type="spellEnd"/>
      <w:r>
        <w:rPr>
          <w:color w:val="000000"/>
        </w:rPr>
        <w:t xml:space="preserve">, </w:t>
      </w:r>
      <w:proofErr w:type="spellStart"/>
      <w:r>
        <w:rPr>
          <w:color w:val="000000"/>
        </w:rPr>
        <w:t>predloženi</w:t>
      </w:r>
      <w:proofErr w:type="spellEnd"/>
      <w:r>
        <w:rPr>
          <w:color w:val="000000"/>
        </w:rPr>
        <w:t xml:space="preserve"> </w:t>
      </w:r>
      <w:proofErr w:type="spellStart"/>
      <w:r>
        <w:rPr>
          <w:color w:val="000000"/>
        </w:rPr>
        <w:t>kandidat</w:t>
      </w:r>
      <w:proofErr w:type="spellEnd"/>
      <w:r>
        <w:rPr>
          <w:color w:val="000000"/>
        </w:rPr>
        <w:t xml:space="preserve"> </w:t>
      </w:r>
      <w:proofErr w:type="spellStart"/>
      <w:r>
        <w:rPr>
          <w:color w:val="000000"/>
        </w:rPr>
        <w:t>treba</w:t>
      </w:r>
      <w:proofErr w:type="spellEnd"/>
      <w:r>
        <w:rPr>
          <w:color w:val="000000"/>
        </w:rPr>
        <w:t xml:space="preserve"> </w:t>
      </w:r>
      <w:proofErr w:type="spellStart"/>
      <w:r>
        <w:rPr>
          <w:color w:val="000000"/>
        </w:rPr>
        <w:t>prihvatiti</w:t>
      </w:r>
      <w:proofErr w:type="spellEnd"/>
      <w:r>
        <w:rPr>
          <w:color w:val="000000"/>
        </w:rPr>
        <w:t xml:space="preserve"> </w:t>
      </w:r>
      <w:proofErr w:type="spellStart"/>
      <w:r>
        <w:rPr>
          <w:color w:val="000000"/>
        </w:rPr>
        <w:t>kandidaturu</w:t>
      </w:r>
      <w:proofErr w:type="spellEnd"/>
      <w:r>
        <w:rPr>
          <w:color w:val="000000"/>
        </w:rPr>
        <w:t xml:space="preserve">. </w:t>
      </w:r>
    </w:p>
    <w:p w:rsidR="00324E9C" w:rsidRDefault="00324E9C" w:rsidP="00263219">
      <w:pPr>
        <w:numPr>
          <w:ilvl w:val="0"/>
          <w:numId w:val="163"/>
        </w:numPr>
        <w:rPr>
          <w:color w:val="000000"/>
        </w:rPr>
      </w:pPr>
      <w:proofErr w:type="spellStart"/>
      <w:r>
        <w:rPr>
          <w:color w:val="000000"/>
        </w:rPr>
        <w:t>Vjeće</w:t>
      </w:r>
      <w:proofErr w:type="spellEnd"/>
      <w:r>
        <w:rPr>
          <w:color w:val="000000"/>
        </w:rPr>
        <w:t xml:space="preserve"> </w:t>
      </w:r>
      <w:proofErr w:type="spellStart"/>
      <w:r>
        <w:rPr>
          <w:color w:val="000000"/>
        </w:rPr>
        <w:t>učenika</w:t>
      </w:r>
      <w:proofErr w:type="spellEnd"/>
      <w:r>
        <w:rPr>
          <w:color w:val="000000"/>
        </w:rPr>
        <w:t xml:space="preserve"> </w:t>
      </w:r>
      <w:proofErr w:type="spellStart"/>
      <w:r>
        <w:rPr>
          <w:color w:val="000000"/>
        </w:rPr>
        <w:t>glasuje</w:t>
      </w:r>
      <w:proofErr w:type="spellEnd"/>
      <w:r>
        <w:rPr>
          <w:color w:val="000000"/>
        </w:rPr>
        <w:t xml:space="preserve"> </w:t>
      </w:r>
      <w:proofErr w:type="spellStart"/>
      <w:r>
        <w:rPr>
          <w:color w:val="000000"/>
        </w:rPr>
        <w:t>javno</w:t>
      </w:r>
      <w:proofErr w:type="spellEnd"/>
      <w:r>
        <w:rPr>
          <w:color w:val="000000"/>
        </w:rPr>
        <w:t xml:space="preserve"> </w:t>
      </w:r>
      <w:proofErr w:type="spellStart"/>
      <w:r>
        <w:rPr>
          <w:color w:val="000000"/>
        </w:rPr>
        <w:t>dizanjem</w:t>
      </w:r>
      <w:proofErr w:type="spellEnd"/>
      <w:r>
        <w:rPr>
          <w:color w:val="000000"/>
        </w:rPr>
        <w:t xml:space="preserve"> </w:t>
      </w:r>
      <w:proofErr w:type="spellStart"/>
      <w:r>
        <w:rPr>
          <w:color w:val="000000"/>
        </w:rPr>
        <w:t>ruku</w:t>
      </w:r>
      <w:proofErr w:type="spellEnd"/>
      <w:r>
        <w:rPr>
          <w:color w:val="000000"/>
        </w:rPr>
        <w:t xml:space="preserve">. </w:t>
      </w:r>
    </w:p>
    <w:p w:rsidR="00324E9C" w:rsidRDefault="00324E9C" w:rsidP="00263219">
      <w:pPr>
        <w:numPr>
          <w:ilvl w:val="0"/>
          <w:numId w:val="163"/>
        </w:numPr>
        <w:rPr>
          <w:color w:val="000000"/>
        </w:rPr>
      </w:pPr>
      <w:r>
        <w:rPr>
          <w:color w:val="000000"/>
        </w:rPr>
        <w:t xml:space="preserve">Za </w:t>
      </w:r>
      <w:proofErr w:type="spellStart"/>
      <w:r>
        <w:rPr>
          <w:color w:val="000000"/>
        </w:rPr>
        <w:t>člana</w:t>
      </w:r>
      <w:proofErr w:type="spellEnd"/>
      <w:r>
        <w:rPr>
          <w:color w:val="000000"/>
        </w:rPr>
        <w:t xml:space="preserve"> </w:t>
      </w:r>
      <w:proofErr w:type="spellStart"/>
      <w:r>
        <w:rPr>
          <w:color w:val="000000"/>
        </w:rPr>
        <w:t>Povjerenstva</w:t>
      </w:r>
      <w:proofErr w:type="spellEnd"/>
      <w:r>
        <w:rPr>
          <w:color w:val="000000"/>
        </w:rPr>
        <w:t xml:space="preserve"> za </w:t>
      </w:r>
      <w:proofErr w:type="spellStart"/>
      <w:r>
        <w:rPr>
          <w:color w:val="000000"/>
        </w:rPr>
        <w:t>kvalitetu</w:t>
      </w:r>
      <w:proofErr w:type="spellEnd"/>
      <w:r>
        <w:rPr>
          <w:color w:val="000000"/>
        </w:rPr>
        <w:t xml:space="preserve"> </w:t>
      </w:r>
      <w:proofErr w:type="spellStart"/>
      <w:r>
        <w:rPr>
          <w:color w:val="000000"/>
        </w:rPr>
        <w:t>iz</w:t>
      </w:r>
      <w:proofErr w:type="spellEnd"/>
      <w:r>
        <w:rPr>
          <w:color w:val="000000"/>
        </w:rPr>
        <w:t xml:space="preserve"> </w:t>
      </w:r>
      <w:proofErr w:type="spellStart"/>
      <w:r>
        <w:rPr>
          <w:color w:val="000000"/>
        </w:rPr>
        <w:t>reda</w:t>
      </w:r>
      <w:proofErr w:type="spellEnd"/>
      <w:r>
        <w:rPr>
          <w:color w:val="000000"/>
        </w:rPr>
        <w:t xml:space="preserve"> </w:t>
      </w:r>
      <w:proofErr w:type="spellStart"/>
      <w:r>
        <w:rPr>
          <w:color w:val="000000"/>
        </w:rPr>
        <w:t>učenika</w:t>
      </w:r>
      <w:proofErr w:type="spellEnd"/>
      <w:r>
        <w:rPr>
          <w:color w:val="000000"/>
        </w:rPr>
        <w:t xml:space="preserve"> </w:t>
      </w:r>
      <w:proofErr w:type="spellStart"/>
      <w:r>
        <w:rPr>
          <w:color w:val="000000"/>
        </w:rPr>
        <w:t>predlaže</w:t>
      </w:r>
      <w:proofErr w:type="spellEnd"/>
      <w:r>
        <w:rPr>
          <w:color w:val="000000"/>
        </w:rPr>
        <w:t xml:space="preserve"> se </w:t>
      </w:r>
      <w:proofErr w:type="spellStart"/>
      <w:r>
        <w:rPr>
          <w:color w:val="000000"/>
        </w:rPr>
        <w:t>kandidat</w:t>
      </w:r>
      <w:proofErr w:type="spellEnd"/>
      <w:r>
        <w:rPr>
          <w:color w:val="000000"/>
        </w:rPr>
        <w:t xml:space="preserve"> </w:t>
      </w:r>
      <w:proofErr w:type="spellStart"/>
      <w:r>
        <w:rPr>
          <w:color w:val="000000"/>
        </w:rPr>
        <w:t>koji</w:t>
      </w:r>
      <w:proofErr w:type="spellEnd"/>
      <w:r>
        <w:rPr>
          <w:color w:val="000000"/>
        </w:rPr>
        <w:t xml:space="preserve"> je </w:t>
      </w:r>
      <w:proofErr w:type="spellStart"/>
      <w:r>
        <w:rPr>
          <w:color w:val="000000"/>
        </w:rPr>
        <w:t>izabran</w:t>
      </w:r>
      <w:proofErr w:type="spellEnd"/>
      <w:r>
        <w:rPr>
          <w:color w:val="000000"/>
        </w:rPr>
        <w:t xml:space="preserve"> </w:t>
      </w:r>
      <w:proofErr w:type="spellStart"/>
      <w:r>
        <w:rPr>
          <w:color w:val="000000"/>
        </w:rPr>
        <w:t>većinom</w:t>
      </w:r>
      <w:proofErr w:type="spellEnd"/>
      <w:r>
        <w:rPr>
          <w:color w:val="000000"/>
        </w:rPr>
        <w:t xml:space="preserve"> </w:t>
      </w:r>
      <w:proofErr w:type="spellStart"/>
      <w:r>
        <w:rPr>
          <w:color w:val="000000"/>
        </w:rPr>
        <w:t>glasova</w:t>
      </w:r>
      <w:proofErr w:type="spellEnd"/>
      <w:r>
        <w:rPr>
          <w:color w:val="000000"/>
        </w:rPr>
        <w:t xml:space="preserve"> </w:t>
      </w:r>
      <w:proofErr w:type="spellStart"/>
      <w:r>
        <w:rPr>
          <w:color w:val="000000"/>
        </w:rPr>
        <w:t>nazočnih</w:t>
      </w:r>
      <w:proofErr w:type="spellEnd"/>
      <w:r>
        <w:rPr>
          <w:color w:val="000000"/>
        </w:rPr>
        <w:t xml:space="preserve"> </w:t>
      </w:r>
      <w:proofErr w:type="spellStart"/>
      <w:r>
        <w:rPr>
          <w:color w:val="000000"/>
        </w:rPr>
        <w:t>učenika</w:t>
      </w:r>
      <w:proofErr w:type="spellEnd"/>
      <w:r>
        <w:rPr>
          <w:color w:val="000000"/>
        </w:rPr>
        <w:t xml:space="preserve">. </w:t>
      </w:r>
    </w:p>
    <w:p w:rsidR="00324E9C" w:rsidRDefault="00324E9C" w:rsidP="00324E9C">
      <w:pPr>
        <w:rPr>
          <w:color w:val="000000"/>
        </w:rPr>
      </w:pPr>
      <w:r>
        <w:rPr>
          <w:color w:val="000000"/>
        </w:rPr>
        <w:tab/>
      </w:r>
      <w:r>
        <w:rPr>
          <w:color w:val="000000"/>
        </w:rPr>
        <w:tab/>
      </w:r>
      <w:r>
        <w:rPr>
          <w:color w:val="000000"/>
        </w:rPr>
        <w:tab/>
      </w:r>
      <w:r>
        <w:rPr>
          <w:color w:val="000000"/>
        </w:rPr>
        <w:tab/>
      </w:r>
      <w:r>
        <w:rPr>
          <w:color w:val="000000"/>
        </w:rPr>
        <w:tab/>
      </w:r>
      <w:r>
        <w:rPr>
          <w:color w:val="000000"/>
        </w:rPr>
        <w:tab/>
      </w:r>
    </w:p>
    <w:p w:rsidR="00324E9C" w:rsidRPr="00E935F0" w:rsidRDefault="00324E9C" w:rsidP="00324E9C">
      <w:pPr>
        <w:jc w:val="center"/>
        <w:rPr>
          <w:b/>
          <w:i/>
          <w:color w:val="000000"/>
          <w:sz w:val="20"/>
          <w:szCs w:val="20"/>
        </w:rPr>
      </w:pPr>
      <w:r>
        <w:rPr>
          <w:b/>
          <w:i/>
          <w:color w:val="000000"/>
          <w:sz w:val="20"/>
          <w:szCs w:val="20"/>
        </w:rPr>
        <w:t>IZBOR KANDIDATA IZ REDA RODITELJA</w:t>
      </w:r>
    </w:p>
    <w:p w:rsidR="00324E9C" w:rsidRDefault="00324E9C" w:rsidP="00324E9C">
      <w:pPr>
        <w:rPr>
          <w:color w:val="000000"/>
        </w:rPr>
      </w:pPr>
    </w:p>
    <w:p w:rsidR="00324E9C" w:rsidRDefault="00324E9C" w:rsidP="00324E9C">
      <w:pPr>
        <w:jc w:val="center"/>
        <w:rPr>
          <w:color w:val="000000"/>
        </w:rPr>
      </w:pPr>
      <w:proofErr w:type="spellStart"/>
      <w:r>
        <w:rPr>
          <w:color w:val="000000"/>
        </w:rPr>
        <w:t>Članak</w:t>
      </w:r>
      <w:proofErr w:type="spellEnd"/>
      <w:r>
        <w:rPr>
          <w:color w:val="000000"/>
        </w:rPr>
        <w:t xml:space="preserve"> 10</w:t>
      </w:r>
      <w:r w:rsidR="00A211B3">
        <w:rPr>
          <w:color w:val="000000"/>
        </w:rPr>
        <w:t>3</w:t>
      </w:r>
      <w:r>
        <w:rPr>
          <w:color w:val="000000"/>
        </w:rPr>
        <w:t>.</w:t>
      </w:r>
    </w:p>
    <w:p w:rsidR="00324E9C" w:rsidRDefault="00324E9C" w:rsidP="00324E9C">
      <w:pPr>
        <w:jc w:val="center"/>
        <w:rPr>
          <w:color w:val="000000"/>
        </w:rPr>
      </w:pPr>
    </w:p>
    <w:p w:rsidR="00324E9C" w:rsidRDefault="00324E9C" w:rsidP="00263219">
      <w:pPr>
        <w:numPr>
          <w:ilvl w:val="0"/>
          <w:numId w:val="164"/>
        </w:numPr>
        <w:rPr>
          <w:color w:val="000000"/>
        </w:rPr>
      </w:pPr>
      <w:proofErr w:type="spellStart"/>
      <w:r>
        <w:rPr>
          <w:color w:val="000000"/>
        </w:rPr>
        <w:t>Kandidta</w:t>
      </w:r>
      <w:proofErr w:type="spellEnd"/>
      <w:r>
        <w:rPr>
          <w:color w:val="000000"/>
        </w:rPr>
        <w:t xml:space="preserve"> za </w:t>
      </w:r>
      <w:proofErr w:type="spellStart"/>
      <w:r>
        <w:rPr>
          <w:color w:val="000000"/>
        </w:rPr>
        <w:t>člana</w:t>
      </w:r>
      <w:proofErr w:type="spellEnd"/>
      <w:r>
        <w:rPr>
          <w:color w:val="000000"/>
        </w:rPr>
        <w:t xml:space="preserve"> </w:t>
      </w:r>
      <w:proofErr w:type="spellStart"/>
      <w:r>
        <w:rPr>
          <w:color w:val="000000"/>
        </w:rPr>
        <w:t>Povjerenstva</w:t>
      </w:r>
      <w:proofErr w:type="spellEnd"/>
      <w:r>
        <w:rPr>
          <w:color w:val="000000"/>
        </w:rPr>
        <w:t xml:space="preserve"> za </w:t>
      </w:r>
      <w:proofErr w:type="spellStart"/>
      <w:r>
        <w:rPr>
          <w:color w:val="000000"/>
        </w:rPr>
        <w:t>kvalitetu</w:t>
      </w:r>
      <w:proofErr w:type="spellEnd"/>
      <w:r>
        <w:rPr>
          <w:color w:val="000000"/>
        </w:rPr>
        <w:t xml:space="preserve"> </w:t>
      </w:r>
      <w:proofErr w:type="spellStart"/>
      <w:r>
        <w:rPr>
          <w:color w:val="000000"/>
        </w:rPr>
        <w:t>iz</w:t>
      </w:r>
      <w:proofErr w:type="spellEnd"/>
      <w:r>
        <w:rPr>
          <w:color w:val="000000"/>
        </w:rPr>
        <w:t xml:space="preserve"> </w:t>
      </w:r>
      <w:proofErr w:type="spellStart"/>
      <w:r>
        <w:rPr>
          <w:color w:val="000000"/>
        </w:rPr>
        <w:t>reda</w:t>
      </w:r>
      <w:proofErr w:type="spellEnd"/>
      <w:r>
        <w:rPr>
          <w:color w:val="000000"/>
        </w:rPr>
        <w:t xml:space="preserve"> </w:t>
      </w:r>
      <w:proofErr w:type="spellStart"/>
      <w:r>
        <w:rPr>
          <w:color w:val="000000"/>
        </w:rPr>
        <w:t>roditelja</w:t>
      </w:r>
      <w:proofErr w:type="spellEnd"/>
      <w:r>
        <w:rPr>
          <w:color w:val="000000"/>
        </w:rPr>
        <w:t xml:space="preserve"> </w:t>
      </w:r>
      <w:proofErr w:type="spellStart"/>
      <w:r>
        <w:rPr>
          <w:color w:val="000000"/>
        </w:rPr>
        <w:t>izabiru</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predlažu</w:t>
      </w:r>
      <w:proofErr w:type="spellEnd"/>
      <w:r>
        <w:rPr>
          <w:color w:val="000000"/>
        </w:rPr>
        <w:t xml:space="preserve"> </w:t>
      </w:r>
      <w:proofErr w:type="spellStart"/>
      <w:r>
        <w:rPr>
          <w:color w:val="000000"/>
        </w:rPr>
        <w:t>roditelji</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sjednici</w:t>
      </w:r>
      <w:proofErr w:type="spellEnd"/>
      <w:r>
        <w:rPr>
          <w:color w:val="000000"/>
        </w:rPr>
        <w:t xml:space="preserve"> </w:t>
      </w:r>
      <w:proofErr w:type="spellStart"/>
      <w:r>
        <w:rPr>
          <w:color w:val="000000"/>
        </w:rPr>
        <w:t>Vijeća</w:t>
      </w:r>
      <w:proofErr w:type="spellEnd"/>
      <w:r>
        <w:rPr>
          <w:color w:val="000000"/>
        </w:rPr>
        <w:t xml:space="preserve"> </w:t>
      </w:r>
      <w:proofErr w:type="spellStart"/>
      <w:r>
        <w:rPr>
          <w:color w:val="000000"/>
        </w:rPr>
        <w:t>roditelja</w:t>
      </w:r>
      <w:proofErr w:type="spellEnd"/>
      <w:r>
        <w:rPr>
          <w:color w:val="000000"/>
        </w:rPr>
        <w:t xml:space="preserve">. </w:t>
      </w:r>
    </w:p>
    <w:p w:rsidR="00324E9C" w:rsidRDefault="00324E9C" w:rsidP="00263219">
      <w:pPr>
        <w:numPr>
          <w:ilvl w:val="0"/>
          <w:numId w:val="164"/>
        </w:numPr>
        <w:rPr>
          <w:color w:val="000000"/>
        </w:rPr>
      </w:pPr>
      <w:proofErr w:type="spellStart"/>
      <w:r>
        <w:rPr>
          <w:color w:val="000000"/>
        </w:rPr>
        <w:t>Svaki</w:t>
      </w:r>
      <w:proofErr w:type="spellEnd"/>
      <w:r>
        <w:rPr>
          <w:color w:val="000000"/>
        </w:rPr>
        <w:t xml:space="preserve"> </w:t>
      </w:r>
      <w:proofErr w:type="spellStart"/>
      <w:r>
        <w:rPr>
          <w:color w:val="000000"/>
        </w:rPr>
        <w:t>roditelj</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sjednici</w:t>
      </w:r>
      <w:proofErr w:type="spellEnd"/>
      <w:r>
        <w:rPr>
          <w:color w:val="000000"/>
        </w:rPr>
        <w:t xml:space="preserve"> </w:t>
      </w:r>
      <w:proofErr w:type="spellStart"/>
      <w:r>
        <w:rPr>
          <w:color w:val="000000"/>
        </w:rPr>
        <w:t>Vjeća</w:t>
      </w:r>
      <w:proofErr w:type="spellEnd"/>
      <w:r>
        <w:rPr>
          <w:color w:val="000000"/>
        </w:rPr>
        <w:t xml:space="preserve"> </w:t>
      </w:r>
      <w:proofErr w:type="spellStart"/>
      <w:r>
        <w:rPr>
          <w:color w:val="000000"/>
        </w:rPr>
        <w:t>roditelja</w:t>
      </w:r>
      <w:proofErr w:type="spellEnd"/>
      <w:r>
        <w:rPr>
          <w:color w:val="000000"/>
        </w:rPr>
        <w:t xml:space="preserve"> </w:t>
      </w:r>
      <w:proofErr w:type="spellStart"/>
      <w:r>
        <w:rPr>
          <w:color w:val="000000"/>
        </w:rPr>
        <w:t>može</w:t>
      </w:r>
      <w:proofErr w:type="spellEnd"/>
      <w:r>
        <w:rPr>
          <w:color w:val="000000"/>
        </w:rPr>
        <w:t xml:space="preserve"> </w:t>
      </w:r>
      <w:proofErr w:type="spellStart"/>
      <w:r>
        <w:rPr>
          <w:color w:val="000000"/>
        </w:rPr>
        <w:t>predlagati</w:t>
      </w:r>
      <w:proofErr w:type="spellEnd"/>
      <w:r>
        <w:rPr>
          <w:color w:val="000000"/>
        </w:rPr>
        <w:t xml:space="preserve"> </w:t>
      </w:r>
      <w:proofErr w:type="spellStart"/>
      <w:r>
        <w:rPr>
          <w:color w:val="000000"/>
        </w:rPr>
        <w:t>kandidate</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može</w:t>
      </w:r>
      <w:proofErr w:type="spellEnd"/>
      <w:r>
        <w:rPr>
          <w:color w:val="000000"/>
        </w:rPr>
        <w:t xml:space="preserve"> </w:t>
      </w:r>
      <w:proofErr w:type="spellStart"/>
      <w:r>
        <w:rPr>
          <w:color w:val="000000"/>
        </w:rPr>
        <w:t>istaknuti</w:t>
      </w:r>
      <w:proofErr w:type="spellEnd"/>
      <w:r>
        <w:rPr>
          <w:color w:val="000000"/>
        </w:rPr>
        <w:t xml:space="preserve"> </w:t>
      </w:r>
      <w:proofErr w:type="spellStart"/>
      <w:r>
        <w:rPr>
          <w:color w:val="000000"/>
        </w:rPr>
        <w:t>svoju</w:t>
      </w:r>
      <w:proofErr w:type="spellEnd"/>
      <w:r>
        <w:rPr>
          <w:color w:val="000000"/>
        </w:rPr>
        <w:t xml:space="preserve"> </w:t>
      </w:r>
      <w:proofErr w:type="spellStart"/>
      <w:r>
        <w:rPr>
          <w:color w:val="000000"/>
        </w:rPr>
        <w:t>kandidaturu</w:t>
      </w:r>
      <w:proofErr w:type="spellEnd"/>
      <w:r>
        <w:rPr>
          <w:color w:val="000000"/>
        </w:rPr>
        <w:t xml:space="preserve">. </w:t>
      </w:r>
      <w:proofErr w:type="spellStart"/>
      <w:r>
        <w:rPr>
          <w:color w:val="000000"/>
        </w:rPr>
        <w:t>Predloženi</w:t>
      </w:r>
      <w:proofErr w:type="spellEnd"/>
      <w:r>
        <w:rPr>
          <w:color w:val="000000"/>
        </w:rPr>
        <w:t xml:space="preserve"> </w:t>
      </w:r>
      <w:proofErr w:type="spellStart"/>
      <w:r>
        <w:rPr>
          <w:color w:val="000000"/>
        </w:rPr>
        <w:t>kandidat</w:t>
      </w:r>
      <w:proofErr w:type="spellEnd"/>
      <w:r>
        <w:rPr>
          <w:color w:val="000000"/>
        </w:rPr>
        <w:t xml:space="preserve"> </w:t>
      </w:r>
      <w:proofErr w:type="spellStart"/>
      <w:r>
        <w:rPr>
          <w:color w:val="000000"/>
        </w:rPr>
        <w:t>treba</w:t>
      </w:r>
      <w:proofErr w:type="spellEnd"/>
      <w:r>
        <w:rPr>
          <w:color w:val="000000"/>
        </w:rPr>
        <w:t xml:space="preserve"> </w:t>
      </w:r>
      <w:proofErr w:type="spellStart"/>
      <w:r>
        <w:rPr>
          <w:color w:val="000000"/>
        </w:rPr>
        <w:t>prihvatiti</w:t>
      </w:r>
      <w:proofErr w:type="spellEnd"/>
      <w:r>
        <w:rPr>
          <w:color w:val="000000"/>
        </w:rPr>
        <w:t xml:space="preserve"> </w:t>
      </w:r>
      <w:proofErr w:type="spellStart"/>
      <w:r>
        <w:rPr>
          <w:color w:val="000000"/>
        </w:rPr>
        <w:t>kandidaturu</w:t>
      </w:r>
      <w:proofErr w:type="spellEnd"/>
      <w:r>
        <w:rPr>
          <w:color w:val="000000"/>
        </w:rPr>
        <w:t xml:space="preserve">. </w:t>
      </w:r>
    </w:p>
    <w:p w:rsidR="00324E9C" w:rsidRDefault="00324E9C" w:rsidP="00263219">
      <w:pPr>
        <w:numPr>
          <w:ilvl w:val="0"/>
          <w:numId w:val="164"/>
        </w:numPr>
        <w:rPr>
          <w:color w:val="000000"/>
        </w:rPr>
      </w:pPr>
      <w:r>
        <w:rPr>
          <w:color w:val="000000"/>
        </w:rPr>
        <w:t xml:space="preserve">O </w:t>
      </w:r>
      <w:proofErr w:type="spellStart"/>
      <w:r>
        <w:rPr>
          <w:color w:val="000000"/>
        </w:rPr>
        <w:t>kandidatu</w:t>
      </w:r>
      <w:proofErr w:type="spellEnd"/>
      <w:r>
        <w:rPr>
          <w:color w:val="000000"/>
        </w:rPr>
        <w:t xml:space="preserve"> za </w:t>
      </w:r>
      <w:proofErr w:type="spellStart"/>
      <w:r>
        <w:rPr>
          <w:color w:val="000000"/>
        </w:rPr>
        <w:t>Povjerenstvo</w:t>
      </w:r>
      <w:proofErr w:type="spellEnd"/>
      <w:r>
        <w:rPr>
          <w:color w:val="000000"/>
        </w:rPr>
        <w:t xml:space="preserve"> za </w:t>
      </w:r>
      <w:proofErr w:type="spellStart"/>
      <w:r>
        <w:rPr>
          <w:color w:val="000000"/>
        </w:rPr>
        <w:t>kvalitetu</w:t>
      </w:r>
      <w:proofErr w:type="spellEnd"/>
      <w:r>
        <w:rPr>
          <w:color w:val="000000"/>
        </w:rPr>
        <w:t xml:space="preserve"> </w:t>
      </w:r>
      <w:proofErr w:type="spellStart"/>
      <w:r>
        <w:rPr>
          <w:color w:val="000000"/>
        </w:rPr>
        <w:t>Vijeće</w:t>
      </w:r>
      <w:proofErr w:type="spellEnd"/>
      <w:r>
        <w:rPr>
          <w:color w:val="000000"/>
        </w:rPr>
        <w:t xml:space="preserve"> </w:t>
      </w:r>
      <w:proofErr w:type="spellStart"/>
      <w:r>
        <w:rPr>
          <w:color w:val="000000"/>
        </w:rPr>
        <w:t>roditelja</w:t>
      </w:r>
      <w:proofErr w:type="spellEnd"/>
      <w:r>
        <w:rPr>
          <w:color w:val="000000"/>
        </w:rPr>
        <w:t xml:space="preserve"> </w:t>
      </w:r>
      <w:proofErr w:type="spellStart"/>
      <w:r>
        <w:rPr>
          <w:color w:val="000000"/>
        </w:rPr>
        <w:t>glasuje</w:t>
      </w:r>
      <w:proofErr w:type="spellEnd"/>
      <w:r>
        <w:rPr>
          <w:color w:val="000000"/>
        </w:rPr>
        <w:t xml:space="preserve"> </w:t>
      </w:r>
      <w:proofErr w:type="spellStart"/>
      <w:r>
        <w:rPr>
          <w:color w:val="000000"/>
        </w:rPr>
        <w:t>javno</w:t>
      </w:r>
      <w:proofErr w:type="spellEnd"/>
      <w:r>
        <w:rPr>
          <w:color w:val="000000"/>
        </w:rPr>
        <w:t xml:space="preserve"> </w:t>
      </w:r>
      <w:proofErr w:type="spellStart"/>
      <w:r>
        <w:rPr>
          <w:color w:val="000000"/>
        </w:rPr>
        <w:t>dizanjem</w:t>
      </w:r>
      <w:proofErr w:type="spellEnd"/>
      <w:r>
        <w:rPr>
          <w:color w:val="000000"/>
        </w:rPr>
        <w:t xml:space="preserve"> </w:t>
      </w:r>
      <w:proofErr w:type="spellStart"/>
      <w:r>
        <w:rPr>
          <w:color w:val="000000"/>
        </w:rPr>
        <w:t>ruku</w:t>
      </w:r>
      <w:proofErr w:type="spellEnd"/>
      <w:r>
        <w:rPr>
          <w:color w:val="000000"/>
        </w:rPr>
        <w:t xml:space="preserve">. </w:t>
      </w:r>
    </w:p>
    <w:p w:rsidR="00324E9C" w:rsidRDefault="00324E9C" w:rsidP="00263219">
      <w:pPr>
        <w:numPr>
          <w:ilvl w:val="0"/>
          <w:numId w:val="164"/>
        </w:numPr>
        <w:rPr>
          <w:color w:val="000000"/>
        </w:rPr>
      </w:pPr>
      <w:r>
        <w:rPr>
          <w:color w:val="000000"/>
        </w:rPr>
        <w:t xml:space="preserve">Za </w:t>
      </w:r>
      <w:proofErr w:type="spellStart"/>
      <w:r>
        <w:rPr>
          <w:color w:val="000000"/>
        </w:rPr>
        <w:t>člana</w:t>
      </w:r>
      <w:proofErr w:type="spellEnd"/>
      <w:r>
        <w:rPr>
          <w:color w:val="000000"/>
        </w:rPr>
        <w:t xml:space="preserve"> </w:t>
      </w:r>
      <w:proofErr w:type="spellStart"/>
      <w:r>
        <w:rPr>
          <w:color w:val="000000"/>
        </w:rPr>
        <w:t>Povjerenstva</w:t>
      </w:r>
      <w:proofErr w:type="spellEnd"/>
      <w:r>
        <w:rPr>
          <w:color w:val="000000"/>
        </w:rPr>
        <w:t xml:space="preserve"> za </w:t>
      </w:r>
      <w:proofErr w:type="spellStart"/>
      <w:r>
        <w:rPr>
          <w:color w:val="000000"/>
        </w:rPr>
        <w:t>kvalitetu</w:t>
      </w:r>
      <w:proofErr w:type="spellEnd"/>
      <w:r>
        <w:rPr>
          <w:color w:val="000000"/>
        </w:rPr>
        <w:t xml:space="preserve"> </w:t>
      </w:r>
      <w:proofErr w:type="spellStart"/>
      <w:r>
        <w:rPr>
          <w:color w:val="000000"/>
        </w:rPr>
        <w:t>iz</w:t>
      </w:r>
      <w:proofErr w:type="spellEnd"/>
      <w:r>
        <w:rPr>
          <w:color w:val="000000"/>
        </w:rPr>
        <w:t xml:space="preserve"> </w:t>
      </w:r>
      <w:proofErr w:type="spellStart"/>
      <w:r>
        <w:rPr>
          <w:color w:val="000000"/>
        </w:rPr>
        <w:t>reda</w:t>
      </w:r>
      <w:proofErr w:type="spellEnd"/>
      <w:r>
        <w:rPr>
          <w:color w:val="000000"/>
        </w:rPr>
        <w:t xml:space="preserve"> </w:t>
      </w:r>
      <w:proofErr w:type="spellStart"/>
      <w:r>
        <w:rPr>
          <w:color w:val="000000"/>
        </w:rPr>
        <w:t>roditelja</w:t>
      </w:r>
      <w:proofErr w:type="spellEnd"/>
      <w:r>
        <w:rPr>
          <w:color w:val="000000"/>
        </w:rPr>
        <w:t xml:space="preserve"> </w:t>
      </w:r>
      <w:proofErr w:type="spellStart"/>
      <w:r>
        <w:rPr>
          <w:color w:val="000000"/>
        </w:rPr>
        <w:t>predlaže</w:t>
      </w:r>
      <w:proofErr w:type="spellEnd"/>
      <w:r>
        <w:rPr>
          <w:color w:val="000000"/>
        </w:rPr>
        <w:t xml:space="preserve"> se </w:t>
      </w:r>
      <w:proofErr w:type="spellStart"/>
      <w:r>
        <w:rPr>
          <w:color w:val="000000"/>
        </w:rPr>
        <w:t>kandidat</w:t>
      </w:r>
      <w:proofErr w:type="spellEnd"/>
      <w:r>
        <w:rPr>
          <w:color w:val="000000"/>
        </w:rPr>
        <w:t xml:space="preserve"> </w:t>
      </w:r>
      <w:proofErr w:type="spellStart"/>
      <w:r>
        <w:rPr>
          <w:color w:val="000000"/>
        </w:rPr>
        <w:t>koji</w:t>
      </w:r>
      <w:proofErr w:type="spellEnd"/>
      <w:r>
        <w:rPr>
          <w:color w:val="000000"/>
        </w:rPr>
        <w:t xml:space="preserve"> je </w:t>
      </w:r>
      <w:proofErr w:type="spellStart"/>
      <w:r>
        <w:rPr>
          <w:color w:val="000000"/>
        </w:rPr>
        <w:t>izabran</w:t>
      </w:r>
      <w:proofErr w:type="spellEnd"/>
      <w:r>
        <w:rPr>
          <w:color w:val="000000"/>
        </w:rPr>
        <w:t xml:space="preserve"> </w:t>
      </w:r>
      <w:proofErr w:type="spellStart"/>
      <w:r>
        <w:rPr>
          <w:color w:val="000000"/>
        </w:rPr>
        <w:t>većinom</w:t>
      </w:r>
      <w:proofErr w:type="spellEnd"/>
      <w:r>
        <w:rPr>
          <w:color w:val="000000"/>
        </w:rPr>
        <w:t xml:space="preserve"> </w:t>
      </w:r>
      <w:proofErr w:type="spellStart"/>
      <w:r>
        <w:rPr>
          <w:color w:val="000000"/>
        </w:rPr>
        <w:t>glasova</w:t>
      </w:r>
      <w:proofErr w:type="spellEnd"/>
      <w:r>
        <w:rPr>
          <w:color w:val="000000"/>
        </w:rPr>
        <w:t xml:space="preserve"> </w:t>
      </w:r>
      <w:proofErr w:type="spellStart"/>
      <w:r>
        <w:rPr>
          <w:color w:val="000000"/>
        </w:rPr>
        <w:t>nazočnih</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sjednici</w:t>
      </w:r>
      <w:proofErr w:type="spellEnd"/>
      <w:r>
        <w:rPr>
          <w:color w:val="000000"/>
        </w:rPr>
        <w:t xml:space="preserve">. </w:t>
      </w:r>
    </w:p>
    <w:p w:rsidR="00324E9C" w:rsidRDefault="00324E9C" w:rsidP="00324E9C">
      <w:pPr>
        <w:rPr>
          <w:color w:val="000000"/>
        </w:rPr>
      </w:pPr>
    </w:p>
    <w:p w:rsidR="00662F99" w:rsidRDefault="00662F99" w:rsidP="00324E9C">
      <w:pPr>
        <w:jc w:val="center"/>
        <w:rPr>
          <w:b/>
          <w:i/>
          <w:color w:val="000000"/>
          <w:sz w:val="20"/>
          <w:szCs w:val="20"/>
        </w:rPr>
      </w:pPr>
    </w:p>
    <w:p w:rsidR="00324E9C" w:rsidRDefault="00324E9C" w:rsidP="00324E9C">
      <w:pPr>
        <w:jc w:val="center"/>
        <w:rPr>
          <w:b/>
          <w:i/>
          <w:color w:val="000000"/>
          <w:sz w:val="20"/>
          <w:szCs w:val="20"/>
        </w:rPr>
      </w:pPr>
      <w:r>
        <w:rPr>
          <w:b/>
          <w:i/>
          <w:color w:val="000000"/>
          <w:sz w:val="20"/>
          <w:szCs w:val="20"/>
        </w:rPr>
        <w:t>IMENOVANJE POVJERENSTVA</w:t>
      </w:r>
    </w:p>
    <w:p w:rsidR="00324E9C" w:rsidRDefault="00324E9C" w:rsidP="00324E9C">
      <w:pPr>
        <w:jc w:val="center"/>
        <w:rPr>
          <w:b/>
          <w:i/>
          <w:color w:val="000000"/>
          <w:sz w:val="20"/>
          <w:szCs w:val="20"/>
        </w:rPr>
      </w:pPr>
    </w:p>
    <w:p w:rsidR="00324E9C" w:rsidRPr="00765B78" w:rsidRDefault="00324E9C" w:rsidP="00324E9C">
      <w:pPr>
        <w:jc w:val="center"/>
        <w:rPr>
          <w:color w:val="000000"/>
          <w:sz w:val="20"/>
          <w:szCs w:val="20"/>
        </w:rPr>
      </w:pPr>
    </w:p>
    <w:p w:rsidR="00324E9C" w:rsidRDefault="00324E9C" w:rsidP="00324E9C">
      <w:pPr>
        <w:jc w:val="center"/>
        <w:rPr>
          <w:color w:val="000000"/>
        </w:rPr>
      </w:pPr>
      <w:proofErr w:type="spellStart"/>
      <w:r>
        <w:rPr>
          <w:color w:val="000000"/>
        </w:rPr>
        <w:t>Članak</w:t>
      </w:r>
      <w:proofErr w:type="spellEnd"/>
      <w:r>
        <w:rPr>
          <w:color w:val="000000"/>
        </w:rPr>
        <w:t xml:space="preserve"> 10</w:t>
      </w:r>
      <w:r w:rsidR="00A211B3">
        <w:rPr>
          <w:color w:val="000000"/>
        </w:rPr>
        <w:t>4</w:t>
      </w:r>
      <w:r>
        <w:rPr>
          <w:color w:val="000000"/>
        </w:rPr>
        <w:t>.</w:t>
      </w:r>
    </w:p>
    <w:p w:rsidR="00324E9C" w:rsidRDefault="00324E9C" w:rsidP="00324E9C">
      <w:pPr>
        <w:jc w:val="center"/>
        <w:rPr>
          <w:color w:val="000000"/>
        </w:rPr>
      </w:pPr>
    </w:p>
    <w:p w:rsidR="00324E9C" w:rsidRDefault="00324E9C" w:rsidP="00263219">
      <w:pPr>
        <w:numPr>
          <w:ilvl w:val="0"/>
          <w:numId w:val="165"/>
        </w:numPr>
        <w:rPr>
          <w:color w:val="000000"/>
        </w:rPr>
      </w:pPr>
      <w:r>
        <w:rPr>
          <w:color w:val="000000"/>
        </w:rPr>
        <w:t xml:space="preserve">Na </w:t>
      </w:r>
      <w:proofErr w:type="spellStart"/>
      <w:r>
        <w:rPr>
          <w:color w:val="000000"/>
        </w:rPr>
        <w:t>temelju</w:t>
      </w:r>
      <w:proofErr w:type="spellEnd"/>
      <w:r>
        <w:rPr>
          <w:color w:val="000000"/>
        </w:rPr>
        <w:t xml:space="preserve"> </w:t>
      </w:r>
      <w:proofErr w:type="spellStart"/>
      <w:r>
        <w:rPr>
          <w:color w:val="000000"/>
        </w:rPr>
        <w:t>zapisnika</w:t>
      </w:r>
      <w:proofErr w:type="spellEnd"/>
      <w:r>
        <w:rPr>
          <w:color w:val="000000"/>
        </w:rPr>
        <w:t xml:space="preserve"> o </w:t>
      </w:r>
      <w:proofErr w:type="spellStart"/>
      <w:r>
        <w:rPr>
          <w:color w:val="000000"/>
        </w:rPr>
        <w:t>izboru</w:t>
      </w:r>
      <w:proofErr w:type="spellEnd"/>
      <w:r>
        <w:rPr>
          <w:color w:val="000000"/>
        </w:rPr>
        <w:t xml:space="preserve"> </w:t>
      </w:r>
      <w:proofErr w:type="spellStart"/>
      <w:r>
        <w:rPr>
          <w:color w:val="000000"/>
        </w:rPr>
        <w:t>kandidata</w:t>
      </w:r>
      <w:proofErr w:type="spellEnd"/>
      <w:r>
        <w:rPr>
          <w:color w:val="000000"/>
        </w:rPr>
        <w:t xml:space="preserve"> </w:t>
      </w:r>
      <w:proofErr w:type="spellStart"/>
      <w:r>
        <w:rPr>
          <w:color w:val="000000"/>
        </w:rPr>
        <w:t>Nastavničkog</w:t>
      </w:r>
      <w:proofErr w:type="spellEnd"/>
      <w:r>
        <w:rPr>
          <w:color w:val="000000"/>
        </w:rPr>
        <w:t xml:space="preserve"> </w:t>
      </w:r>
      <w:proofErr w:type="spellStart"/>
      <w:r>
        <w:rPr>
          <w:color w:val="000000"/>
        </w:rPr>
        <w:t>vijeća</w:t>
      </w:r>
      <w:proofErr w:type="spellEnd"/>
      <w:r>
        <w:rPr>
          <w:color w:val="000000"/>
        </w:rPr>
        <w:t xml:space="preserve">, </w:t>
      </w:r>
      <w:proofErr w:type="spellStart"/>
      <w:r>
        <w:rPr>
          <w:color w:val="000000"/>
        </w:rPr>
        <w:t>Vijeća</w:t>
      </w:r>
      <w:proofErr w:type="spellEnd"/>
      <w:r>
        <w:rPr>
          <w:color w:val="000000"/>
        </w:rPr>
        <w:t xml:space="preserve"> </w:t>
      </w:r>
      <w:proofErr w:type="spellStart"/>
      <w:r>
        <w:rPr>
          <w:color w:val="000000"/>
        </w:rPr>
        <w:t>roditelja</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Vjeća</w:t>
      </w:r>
      <w:proofErr w:type="spellEnd"/>
      <w:r>
        <w:rPr>
          <w:color w:val="000000"/>
        </w:rPr>
        <w:t xml:space="preserve"> </w:t>
      </w:r>
      <w:proofErr w:type="spellStart"/>
      <w:r>
        <w:rPr>
          <w:color w:val="000000"/>
        </w:rPr>
        <w:t>učenika</w:t>
      </w:r>
      <w:proofErr w:type="spellEnd"/>
      <w:r>
        <w:rPr>
          <w:color w:val="000000"/>
        </w:rPr>
        <w:t xml:space="preserve"> </w:t>
      </w:r>
      <w:proofErr w:type="spellStart"/>
      <w:r>
        <w:rPr>
          <w:color w:val="000000"/>
        </w:rPr>
        <w:t>ravnatelj</w:t>
      </w:r>
      <w:proofErr w:type="spellEnd"/>
      <w:r>
        <w:rPr>
          <w:color w:val="000000"/>
        </w:rPr>
        <w:t xml:space="preserve"> </w:t>
      </w:r>
      <w:proofErr w:type="spellStart"/>
      <w:r>
        <w:rPr>
          <w:color w:val="000000"/>
        </w:rPr>
        <w:t>dostavlja</w:t>
      </w:r>
      <w:proofErr w:type="spellEnd"/>
      <w:r>
        <w:rPr>
          <w:color w:val="000000"/>
        </w:rPr>
        <w:t xml:space="preserve"> </w:t>
      </w:r>
      <w:proofErr w:type="spellStart"/>
      <w:r>
        <w:rPr>
          <w:color w:val="000000"/>
        </w:rPr>
        <w:t>prijedlog</w:t>
      </w:r>
      <w:proofErr w:type="spellEnd"/>
      <w:r>
        <w:rPr>
          <w:color w:val="000000"/>
        </w:rPr>
        <w:t xml:space="preserve"> </w:t>
      </w:r>
      <w:proofErr w:type="spellStart"/>
      <w:r>
        <w:rPr>
          <w:color w:val="000000"/>
        </w:rPr>
        <w:t>Školskom</w:t>
      </w:r>
      <w:proofErr w:type="spellEnd"/>
      <w:r>
        <w:rPr>
          <w:color w:val="000000"/>
        </w:rPr>
        <w:t xml:space="preserve"> </w:t>
      </w:r>
      <w:proofErr w:type="spellStart"/>
      <w:r>
        <w:rPr>
          <w:color w:val="000000"/>
        </w:rPr>
        <w:t>odboru</w:t>
      </w:r>
      <w:proofErr w:type="spellEnd"/>
      <w:r>
        <w:rPr>
          <w:color w:val="000000"/>
        </w:rPr>
        <w:t xml:space="preserve"> za </w:t>
      </w:r>
      <w:proofErr w:type="spellStart"/>
      <w:r>
        <w:rPr>
          <w:color w:val="000000"/>
        </w:rPr>
        <w:t>imenovanje</w:t>
      </w:r>
      <w:proofErr w:type="spellEnd"/>
      <w:r>
        <w:rPr>
          <w:color w:val="000000"/>
        </w:rPr>
        <w:t xml:space="preserve"> </w:t>
      </w:r>
      <w:proofErr w:type="spellStart"/>
      <w:r>
        <w:rPr>
          <w:color w:val="000000"/>
        </w:rPr>
        <w:t>članova</w:t>
      </w:r>
      <w:proofErr w:type="spellEnd"/>
      <w:r>
        <w:rPr>
          <w:color w:val="000000"/>
        </w:rPr>
        <w:t xml:space="preserve"> </w:t>
      </w:r>
      <w:proofErr w:type="spellStart"/>
      <w:r>
        <w:rPr>
          <w:color w:val="000000"/>
        </w:rPr>
        <w:t>Povjerenstva</w:t>
      </w:r>
      <w:proofErr w:type="spellEnd"/>
      <w:r>
        <w:rPr>
          <w:color w:val="000000"/>
        </w:rPr>
        <w:t xml:space="preserve"> za </w:t>
      </w:r>
      <w:proofErr w:type="spellStart"/>
      <w:r>
        <w:rPr>
          <w:color w:val="000000"/>
        </w:rPr>
        <w:t>kvalitetu</w:t>
      </w:r>
      <w:proofErr w:type="spellEnd"/>
      <w:r>
        <w:rPr>
          <w:color w:val="000000"/>
        </w:rPr>
        <w:t>.</w:t>
      </w:r>
    </w:p>
    <w:p w:rsidR="00324E9C" w:rsidRDefault="00324E9C" w:rsidP="00263219">
      <w:pPr>
        <w:numPr>
          <w:ilvl w:val="0"/>
          <w:numId w:val="165"/>
        </w:numPr>
        <w:rPr>
          <w:color w:val="000000"/>
        </w:rPr>
      </w:pPr>
      <w:proofErr w:type="spellStart"/>
      <w:r>
        <w:rPr>
          <w:color w:val="000000"/>
        </w:rPr>
        <w:t>Školsi</w:t>
      </w:r>
      <w:proofErr w:type="spellEnd"/>
      <w:r>
        <w:rPr>
          <w:color w:val="000000"/>
        </w:rPr>
        <w:t xml:space="preserve"> </w:t>
      </w:r>
      <w:proofErr w:type="spellStart"/>
      <w:r>
        <w:rPr>
          <w:color w:val="000000"/>
        </w:rPr>
        <w:t>odbor</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svojoj</w:t>
      </w:r>
      <w:proofErr w:type="spellEnd"/>
      <w:r>
        <w:rPr>
          <w:color w:val="000000"/>
        </w:rPr>
        <w:t xml:space="preserve"> </w:t>
      </w:r>
      <w:proofErr w:type="spellStart"/>
      <w:r>
        <w:rPr>
          <w:color w:val="000000"/>
        </w:rPr>
        <w:t>sjednici</w:t>
      </w:r>
      <w:proofErr w:type="spellEnd"/>
      <w:r>
        <w:rPr>
          <w:color w:val="000000"/>
        </w:rPr>
        <w:t xml:space="preserve"> </w:t>
      </w:r>
      <w:proofErr w:type="spellStart"/>
      <w:r>
        <w:rPr>
          <w:color w:val="000000"/>
        </w:rPr>
        <w:t>imenuje</w:t>
      </w:r>
      <w:proofErr w:type="spellEnd"/>
      <w:r>
        <w:rPr>
          <w:color w:val="000000"/>
        </w:rPr>
        <w:t xml:space="preserve"> </w:t>
      </w:r>
      <w:proofErr w:type="spellStart"/>
      <w:r>
        <w:rPr>
          <w:color w:val="000000"/>
        </w:rPr>
        <w:t>članove</w:t>
      </w:r>
      <w:proofErr w:type="spellEnd"/>
      <w:r>
        <w:rPr>
          <w:color w:val="000000"/>
        </w:rPr>
        <w:t xml:space="preserve"> </w:t>
      </w:r>
      <w:proofErr w:type="spellStart"/>
      <w:r>
        <w:rPr>
          <w:color w:val="000000"/>
        </w:rPr>
        <w:t>Povjerenstva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temelju</w:t>
      </w:r>
      <w:proofErr w:type="spellEnd"/>
      <w:r>
        <w:rPr>
          <w:color w:val="000000"/>
        </w:rPr>
        <w:t xml:space="preserve"> </w:t>
      </w:r>
      <w:proofErr w:type="spellStart"/>
      <w:r>
        <w:rPr>
          <w:color w:val="000000"/>
        </w:rPr>
        <w:t>prijedloga</w:t>
      </w:r>
      <w:proofErr w:type="spellEnd"/>
      <w:r>
        <w:rPr>
          <w:color w:val="000000"/>
        </w:rPr>
        <w:t xml:space="preserve"> </w:t>
      </w:r>
      <w:proofErr w:type="spellStart"/>
      <w:r>
        <w:rPr>
          <w:color w:val="000000"/>
        </w:rPr>
        <w:t>iz</w:t>
      </w:r>
      <w:proofErr w:type="spellEnd"/>
      <w:r>
        <w:rPr>
          <w:color w:val="000000"/>
        </w:rPr>
        <w:t xml:space="preserve"> </w:t>
      </w:r>
      <w:proofErr w:type="spellStart"/>
      <w:r>
        <w:rPr>
          <w:color w:val="000000"/>
        </w:rPr>
        <w:t>prethodnog</w:t>
      </w:r>
      <w:proofErr w:type="spellEnd"/>
      <w:r>
        <w:rPr>
          <w:color w:val="000000"/>
        </w:rPr>
        <w:t xml:space="preserve"> </w:t>
      </w:r>
      <w:proofErr w:type="spellStart"/>
      <w:r>
        <w:rPr>
          <w:color w:val="000000"/>
        </w:rPr>
        <w:t>stavka</w:t>
      </w:r>
      <w:proofErr w:type="spellEnd"/>
      <w:r>
        <w:rPr>
          <w:color w:val="000000"/>
        </w:rPr>
        <w:t xml:space="preserve"> </w:t>
      </w:r>
      <w:proofErr w:type="spellStart"/>
      <w:r>
        <w:rPr>
          <w:color w:val="000000"/>
        </w:rPr>
        <w:t>ovog</w:t>
      </w:r>
      <w:proofErr w:type="spellEnd"/>
      <w:r>
        <w:rPr>
          <w:color w:val="000000"/>
        </w:rPr>
        <w:t xml:space="preserve"> </w:t>
      </w:r>
      <w:proofErr w:type="spellStart"/>
      <w:r>
        <w:rPr>
          <w:color w:val="000000"/>
        </w:rPr>
        <w:t>članka</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prijedloga</w:t>
      </w:r>
      <w:proofErr w:type="spellEnd"/>
      <w:r>
        <w:rPr>
          <w:color w:val="000000"/>
        </w:rPr>
        <w:t xml:space="preserve"> </w:t>
      </w:r>
      <w:proofErr w:type="spellStart"/>
      <w:r>
        <w:rPr>
          <w:color w:val="000000"/>
        </w:rPr>
        <w:t>osnivača</w:t>
      </w:r>
      <w:proofErr w:type="spellEnd"/>
      <w:r>
        <w:rPr>
          <w:color w:val="000000"/>
        </w:rPr>
        <w:t xml:space="preserve"> za </w:t>
      </w:r>
      <w:proofErr w:type="spellStart"/>
      <w:r>
        <w:rPr>
          <w:color w:val="000000"/>
        </w:rPr>
        <w:t>člana</w:t>
      </w:r>
      <w:proofErr w:type="spellEnd"/>
      <w:r>
        <w:rPr>
          <w:color w:val="000000"/>
        </w:rPr>
        <w:t xml:space="preserve"> </w:t>
      </w:r>
      <w:proofErr w:type="spellStart"/>
      <w:r>
        <w:rPr>
          <w:color w:val="000000"/>
        </w:rPr>
        <w:t>iz</w:t>
      </w:r>
      <w:proofErr w:type="spellEnd"/>
      <w:r>
        <w:rPr>
          <w:color w:val="000000"/>
        </w:rPr>
        <w:t xml:space="preserve"> </w:t>
      </w:r>
      <w:proofErr w:type="spellStart"/>
      <w:r>
        <w:rPr>
          <w:color w:val="000000"/>
        </w:rPr>
        <w:t>reda</w:t>
      </w:r>
      <w:proofErr w:type="spellEnd"/>
      <w:r>
        <w:rPr>
          <w:color w:val="000000"/>
        </w:rPr>
        <w:t xml:space="preserve"> </w:t>
      </w:r>
      <w:proofErr w:type="spellStart"/>
      <w:r>
        <w:rPr>
          <w:color w:val="000000"/>
        </w:rPr>
        <w:t>dionika</w:t>
      </w:r>
      <w:proofErr w:type="spellEnd"/>
      <w:r>
        <w:rPr>
          <w:color w:val="000000"/>
        </w:rPr>
        <w:t xml:space="preserve">. </w:t>
      </w:r>
      <w:proofErr w:type="spellStart"/>
      <w:r>
        <w:rPr>
          <w:color w:val="000000"/>
        </w:rPr>
        <w:t>Školski</w:t>
      </w:r>
      <w:proofErr w:type="spellEnd"/>
      <w:r>
        <w:rPr>
          <w:color w:val="000000"/>
        </w:rPr>
        <w:t xml:space="preserve"> </w:t>
      </w:r>
      <w:proofErr w:type="spellStart"/>
      <w:r>
        <w:rPr>
          <w:color w:val="000000"/>
        </w:rPr>
        <w:t>odbor</w:t>
      </w:r>
      <w:proofErr w:type="spellEnd"/>
      <w:r>
        <w:rPr>
          <w:color w:val="000000"/>
        </w:rPr>
        <w:t xml:space="preserve"> </w:t>
      </w:r>
      <w:proofErr w:type="spellStart"/>
      <w:r>
        <w:rPr>
          <w:color w:val="000000"/>
        </w:rPr>
        <w:t>glasuje</w:t>
      </w:r>
      <w:proofErr w:type="spellEnd"/>
      <w:r>
        <w:rPr>
          <w:color w:val="000000"/>
        </w:rPr>
        <w:t xml:space="preserve"> </w:t>
      </w:r>
      <w:proofErr w:type="spellStart"/>
      <w:r>
        <w:rPr>
          <w:color w:val="000000"/>
        </w:rPr>
        <w:t>javno</w:t>
      </w:r>
      <w:proofErr w:type="spellEnd"/>
      <w:r>
        <w:rPr>
          <w:color w:val="000000"/>
        </w:rPr>
        <w:t xml:space="preserve"> o </w:t>
      </w:r>
      <w:proofErr w:type="spellStart"/>
      <w:r>
        <w:rPr>
          <w:color w:val="000000"/>
        </w:rPr>
        <w:t>svakom</w:t>
      </w:r>
      <w:proofErr w:type="spellEnd"/>
      <w:r>
        <w:rPr>
          <w:color w:val="000000"/>
        </w:rPr>
        <w:t xml:space="preserve"> </w:t>
      </w:r>
      <w:proofErr w:type="spellStart"/>
      <w:r>
        <w:rPr>
          <w:color w:val="000000"/>
        </w:rPr>
        <w:t>kandidatu</w:t>
      </w:r>
      <w:proofErr w:type="spellEnd"/>
      <w:r>
        <w:rPr>
          <w:color w:val="000000"/>
        </w:rPr>
        <w:t xml:space="preserve"> </w:t>
      </w:r>
      <w:proofErr w:type="spellStart"/>
      <w:r>
        <w:rPr>
          <w:color w:val="000000"/>
        </w:rPr>
        <w:t>predloženom</w:t>
      </w:r>
      <w:proofErr w:type="spellEnd"/>
      <w:r>
        <w:rPr>
          <w:color w:val="000000"/>
        </w:rPr>
        <w:t xml:space="preserve"> za </w:t>
      </w:r>
      <w:proofErr w:type="spellStart"/>
      <w:r>
        <w:rPr>
          <w:color w:val="000000"/>
        </w:rPr>
        <w:t>člana</w:t>
      </w:r>
      <w:proofErr w:type="spellEnd"/>
      <w:r>
        <w:rPr>
          <w:color w:val="000000"/>
        </w:rPr>
        <w:t xml:space="preserve"> </w:t>
      </w:r>
      <w:proofErr w:type="spellStart"/>
      <w:r>
        <w:rPr>
          <w:color w:val="000000"/>
        </w:rPr>
        <w:t>Povjerenstva</w:t>
      </w:r>
      <w:proofErr w:type="spellEnd"/>
      <w:r>
        <w:rPr>
          <w:color w:val="000000"/>
        </w:rPr>
        <w:t xml:space="preserve"> za </w:t>
      </w:r>
      <w:proofErr w:type="spellStart"/>
      <w:r>
        <w:rPr>
          <w:color w:val="000000"/>
        </w:rPr>
        <w:t>kvalitetu</w:t>
      </w:r>
      <w:proofErr w:type="spellEnd"/>
      <w:r>
        <w:rPr>
          <w:color w:val="000000"/>
        </w:rPr>
        <w:t>.</w:t>
      </w:r>
    </w:p>
    <w:p w:rsidR="00324E9C" w:rsidRDefault="00324E9C" w:rsidP="00263219">
      <w:pPr>
        <w:numPr>
          <w:ilvl w:val="0"/>
          <w:numId w:val="165"/>
        </w:numPr>
        <w:rPr>
          <w:color w:val="000000"/>
        </w:rPr>
      </w:pPr>
      <w:proofErr w:type="spellStart"/>
      <w:r>
        <w:rPr>
          <w:color w:val="000000"/>
        </w:rPr>
        <w:t>Član</w:t>
      </w:r>
      <w:proofErr w:type="spellEnd"/>
      <w:r>
        <w:rPr>
          <w:color w:val="000000"/>
        </w:rPr>
        <w:t xml:space="preserve"> </w:t>
      </w:r>
      <w:proofErr w:type="spellStart"/>
      <w:r>
        <w:rPr>
          <w:color w:val="000000"/>
        </w:rPr>
        <w:t>Povjerenstva</w:t>
      </w:r>
      <w:proofErr w:type="spellEnd"/>
      <w:r>
        <w:rPr>
          <w:color w:val="000000"/>
        </w:rPr>
        <w:t xml:space="preserve"> je </w:t>
      </w:r>
      <w:proofErr w:type="spellStart"/>
      <w:r>
        <w:rPr>
          <w:color w:val="000000"/>
        </w:rPr>
        <w:t>imenovan</w:t>
      </w:r>
      <w:proofErr w:type="spellEnd"/>
      <w:r>
        <w:rPr>
          <w:color w:val="000000"/>
        </w:rPr>
        <w:t xml:space="preserve"> </w:t>
      </w:r>
      <w:proofErr w:type="spellStart"/>
      <w:r>
        <w:rPr>
          <w:color w:val="000000"/>
        </w:rPr>
        <w:t>ako</w:t>
      </w:r>
      <w:proofErr w:type="spellEnd"/>
      <w:r>
        <w:rPr>
          <w:color w:val="000000"/>
        </w:rPr>
        <w:t xml:space="preserve"> je za </w:t>
      </w:r>
      <w:proofErr w:type="spellStart"/>
      <w:r>
        <w:rPr>
          <w:color w:val="000000"/>
        </w:rPr>
        <w:t>njega</w:t>
      </w:r>
      <w:proofErr w:type="spellEnd"/>
      <w:r>
        <w:rPr>
          <w:color w:val="000000"/>
        </w:rPr>
        <w:t xml:space="preserve"> </w:t>
      </w:r>
      <w:proofErr w:type="spellStart"/>
      <w:r>
        <w:rPr>
          <w:color w:val="000000"/>
        </w:rPr>
        <w:t>glasovala</w:t>
      </w:r>
      <w:proofErr w:type="spellEnd"/>
      <w:r>
        <w:rPr>
          <w:color w:val="000000"/>
        </w:rPr>
        <w:t xml:space="preserve"> </w:t>
      </w:r>
      <w:proofErr w:type="spellStart"/>
      <w:r>
        <w:rPr>
          <w:color w:val="000000"/>
        </w:rPr>
        <w:t>natpolovična</w:t>
      </w:r>
      <w:proofErr w:type="spellEnd"/>
      <w:r>
        <w:rPr>
          <w:color w:val="000000"/>
        </w:rPr>
        <w:t xml:space="preserve"> </w:t>
      </w:r>
      <w:proofErr w:type="spellStart"/>
      <w:r>
        <w:rPr>
          <w:color w:val="000000"/>
        </w:rPr>
        <w:t>većina</w:t>
      </w:r>
      <w:proofErr w:type="spellEnd"/>
      <w:r>
        <w:rPr>
          <w:color w:val="000000"/>
        </w:rPr>
        <w:t xml:space="preserve"> </w:t>
      </w:r>
      <w:proofErr w:type="spellStart"/>
      <w:r>
        <w:rPr>
          <w:color w:val="000000"/>
        </w:rPr>
        <w:t>članova</w:t>
      </w:r>
      <w:proofErr w:type="spellEnd"/>
      <w:r>
        <w:rPr>
          <w:color w:val="000000"/>
        </w:rPr>
        <w:t xml:space="preserve"> </w:t>
      </w:r>
      <w:proofErr w:type="spellStart"/>
      <w:r>
        <w:rPr>
          <w:color w:val="000000"/>
        </w:rPr>
        <w:t>Školskog</w:t>
      </w:r>
      <w:proofErr w:type="spellEnd"/>
      <w:r>
        <w:rPr>
          <w:color w:val="000000"/>
        </w:rPr>
        <w:t xml:space="preserve"> </w:t>
      </w:r>
      <w:proofErr w:type="spellStart"/>
      <w:r>
        <w:rPr>
          <w:color w:val="000000"/>
        </w:rPr>
        <w:t>odbora</w:t>
      </w:r>
      <w:proofErr w:type="spellEnd"/>
      <w:r>
        <w:rPr>
          <w:color w:val="000000"/>
        </w:rPr>
        <w:t>.</w:t>
      </w:r>
    </w:p>
    <w:p w:rsidR="00324E9C" w:rsidRDefault="00324E9C" w:rsidP="00263219">
      <w:pPr>
        <w:numPr>
          <w:ilvl w:val="0"/>
          <w:numId w:val="165"/>
        </w:numPr>
        <w:rPr>
          <w:color w:val="000000"/>
        </w:rPr>
      </w:pPr>
      <w:proofErr w:type="spellStart"/>
      <w:r>
        <w:rPr>
          <w:color w:val="000000"/>
        </w:rPr>
        <w:t>Mandat</w:t>
      </w:r>
      <w:proofErr w:type="spellEnd"/>
      <w:r>
        <w:rPr>
          <w:color w:val="000000"/>
        </w:rPr>
        <w:t xml:space="preserve"> </w:t>
      </w:r>
      <w:proofErr w:type="spellStart"/>
      <w:r>
        <w:rPr>
          <w:color w:val="000000"/>
        </w:rPr>
        <w:t>svim</w:t>
      </w:r>
      <w:proofErr w:type="spellEnd"/>
      <w:r>
        <w:rPr>
          <w:color w:val="000000"/>
        </w:rPr>
        <w:t xml:space="preserve"> </w:t>
      </w:r>
      <w:proofErr w:type="spellStart"/>
      <w:r>
        <w:rPr>
          <w:color w:val="000000"/>
        </w:rPr>
        <w:t>članovima</w:t>
      </w:r>
      <w:proofErr w:type="spellEnd"/>
      <w:r>
        <w:rPr>
          <w:color w:val="000000"/>
        </w:rPr>
        <w:t xml:space="preserve"> </w:t>
      </w:r>
      <w:proofErr w:type="spellStart"/>
      <w:r>
        <w:rPr>
          <w:color w:val="000000"/>
        </w:rPr>
        <w:t>Povjerenstva</w:t>
      </w:r>
      <w:proofErr w:type="spellEnd"/>
      <w:r>
        <w:rPr>
          <w:color w:val="000000"/>
        </w:rPr>
        <w:t xml:space="preserve"> za </w:t>
      </w:r>
      <w:proofErr w:type="spellStart"/>
      <w:r>
        <w:rPr>
          <w:color w:val="000000"/>
        </w:rPr>
        <w:t>kvalitetu</w:t>
      </w:r>
      <w:proofErr w:type="spellEnd"/>
      <w:r>
        <w:rPr>
          <w:color w:val="000000"/>
        </w:rPr>
        <w:t xml:space="preserve"> </w:t>
      </w:r>
      <w:proofErr w:type="spellStart"/>
      <w:r>
        <w:rPr>
          <w:color w:val="000000"/>
        </w:rPr>
        <w:t>traje</w:t>
      </w:r>
      <w:proofErr w:type="spellEnd"/>
      <w:r>
        <w:rPr>
          <w:color w:val="000000"/>
        </w:rPr>
        <w:t xml:space="preserve"> tri (3) </w:t>
      </w:r>
      <w:proofErr w:type="spellStart"/>
      <w:r>
        <w:rPr>
          <w:color w:val="000000"/>
        </w:rPr>
        <w:t>godine</w:t>
      </w:r>
      <w:proofErr w:type="spellEnd"/>
      <w:r>
        <w:rPr>
          <w:color w:val="000000"/>
        </w:rPr>
        <w:t>.</w:t>
      </w:r>
    </w:p>
    <w:p w:rsidR="00324E9C" w:rsidRDefault="00324E9C" w:rsidP="00263219">
      <w:pPr>
        <w:numPr>
          <w:ilvl w:val="0"/>
          <w:numId w:val="165"/>
        </w:numPr>
        <w:rPr>
          <w:color w:val="000000"/>
        </w:rPr>
      </w:pPr>
      <w:proofErr w:type="spellStart"/>
      <w:r>
        <w:rPr>
          <w:color w:val="000000"/>
        </w:rPr>
        <w:t>Članu</w:t>
      </w:r>
      <w:proofErr w:type="spellEnd"/>
      <w:r>
        <w:rPr>
          <w:color w:val="000000"/>
        </w:rPr>
        <w:t xml:space="preserve"> </w:t>
      </w:r>
      <w:proofErr w:type="spellStart"/>
      <w:r>
        <w:rPr>
          <w:color w:val="000000"/>
        </w:rPr>
        <w:t>Povjerenstva</w:t>
      </w:r>
      <w:proofErr w:type="spellEnd"/>
      <w:r>
        <w:rPr>
          <w:color w:val="000000"/>
        </w:rPr>
        <w:t xml:space="preserve"> za </w:t>
      </w:r>
      <w:proofErr w:type="spellStart"/>
      <w:r>
        <w:rPr>
          <w:color w:val="000000"/>
        </w:rPr>
        <w:t>kvalitetu</w:t>
      </w:r>
      <w:proofErr w:type="spellEnd"/>
      <w:r>
        <w:rPr>
          <w:color w:val="000000"/>
        </w:rPr>
        <w:t xml:space="preserve"> </w:t>
      </w:r>
      <w:proofErr w:type="spellStart"/>
      <w:r>
        <w:rPr>
          <w:color w:val="000000"/>
        </w:rPr>
        <w:t>iz</w:t>
      </w:r>
      <w:proofErr w:type="spellEnd"/>
      <w:r>
        <w:rPr>
          <w:color w:val="000000"/>
        </w:rPr>
        <w:t xml:space="preserve"> </w:t>
      </w:r>
      <w:proofErr w:type="spellStart"/>
      <w:r>
        <w:rPr>
          <w:color w:val="000000"/>
        </w:rPr>
        <w:t>reda</w:t>
      </w:r>
      <w:proofErr w:type="spellEnd"/>
      <w:r>
        <w:rPr>
          <w:color w:val="000000"/>
        </w:rPr>
        <w:t xml:space="preserve"> </w:t>
      </w:r>
      <w:proofErr w:type="spellStart"/>
      <w:r>
        <w:rPr>
          <w:color w:val="000000"/>
        </w:rPr>
        <w:t>roditelja</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učenika</w:t>
      </w:r>
      <w:proofErr w:type="spellEnd"/>
      <w:r>
        <w:rPr>
          <w:color w:val="000000"/>
        </w:rPr>
        <w:t xml:space="preserve"> </w:t>
      </w:r>
      <w:proofErr w:type="spellStart"/>
      <w:r>
        <w:rPr>
          <w:color w:val="000000"/>
        </w:rPr>
        <w:t>mandat</w:t>
      </w:r>
      <w:proofErr w:type="spellEnd"/>
      <w:r>
        <w:rPr>
          <w:color w:val="000000"/>
        </w:rPr>
        <w:t xml:space="preserve"> je </w:t>
      </w:r>
      <w:proofErr w:type="spellStart"/>
      <w:r>
        <w:rPr>
          <w:color w:val="000000"/>
        </w:rPr>
        <w:t>vezan</w:t>
      </w:r>
      <w:proofErr w:type="spellEnd"/>
      <w:r>
        <w:rPr>
          <w:color w:val="000000"/>
        </w:rPr>
        <w:t xml:space="preserve"> za status </w:t>
      </w:r>
      <w:proofErr w:type="spellStart"/>
      <w:r>
        <w:rPr>
          <w:color w:val="000000"/>
        </w:rPr>
        <w:t>redovitog</w:t>
      </w:r>
      <w:proofErr w:type="spellEnd"/>
      <w:r>
        <w:rPr>
          <w:color w:val="000000"/>
        </w:rPr>
        <w:t xml:space="preserve"> </w:t>
      </w:r>
      <w:proofErr w:type="spellStart"/>
      <w:r>
        <w:rPr>
          <w:color w:val="000000"/>
        </w:rPr>
        <w:t>učenika</w:t>
      </w:r>
      <w:proofErr w:type="spellEnd"/>
      <w:r>
        <w:rPr>
          <w:color w:val="000000"/>
        </w:rPr>
        <w:t xml:space="preserve">, </w:t>
      </w:r>
      <w:proofErr w:type="spellStart"/>
      <w:r>
        <w:rPr>
          <w:color w:val="000000"/>
        </w:rPr>
        <w:t>te</w:t>
      </w:r>
      <w:proofErr w:type="spellEnd"/>
      <w:r>
        <w:rPr>
          <w:color w:val="000000"/>
        </w:rPr>
        <w:t xml:space="preserve"> </w:t>
      </w:r>
      <w:proofErr w:type="spellStart"/>
      <w:r>
        <w:rPr>
          <w:color w:val="000000"/>
        </w:rPr>
        <w:t>traje</w:t>
      </w:r>
      <w:proofErr w:type="spellEnd"/>
      <w:r>
        <w:rPr>
          <w:color w:val="000000"/>
        </w:rPr>
        <w:t xml:space="preserve"> do 31. </w:t>
      </w:r>
      <w:proofErr w:type="spellStart"/>
      <w:r>
        <w:rPr>
          <w:color w:val="000000"/>
        </w:rPr>
        <w:t>kolovoza</w:t>
      </w:r>
      <w:proofErr w:type="spellEnd"/>
      <w:r>
        <w:rPr>
          <w:color w:val="000000"/>
        </w:rPr>
        <w:t xml:space="preserve"> </w:t>
      </w:r>
      <w:proofErr w:type="spellStart"/>
      <w:r>
        <w:rPr>
          <w:color w:val="000000"/>
        </w:rPr>
        <w:t>tekuće</w:t>
      </w:r>
      <w:proofErr w:type="spellEnd"/>
      <w:r>
        <w:rPr>
          <w:color w:val="000000"/>
        </w:rPr>
        <w:t xml:space="preserve"> </w:t>
      </w:r>
      <w:proofErr w:type="spellStart"/>
      <w:r>
        <w:rPr>
          <w:color w:val="000000"/>
        </w:rPr>
        <w:t>školske</w:t>
      </w:r>
      <w:proofErr w:type="spellEnd"/>
      <w:r>
        <w:rPr>
          <w:color w:val="000000"/>
        </w:rPr>
        <w:t xml:space="preserve"> </w:t>
      </w:r>
      <w:proofErr w:type="spellStart"/>
      <w:r>
        <w:rPr>
          <w:color w:val="000000"/>
        </w:rPr>
        <w:t>godine</w:t>
      </w:r>
      <w:proofErr w:type="spellEnd"/>
      <w:r>
        <w:rPr>
          <w:color w:val="000000"/>
        </w:rPr>
        <w:t xml:space="preserve"> u </w:t>
      </w:r>
      <w:proofErr w:type="spellStart"/>
      <w:r>
        <w:rPr>
          <w:color w:val="000000"/>
        </w:rPr>
        <w:t>kojoj</w:t>
      </w:r>
      <w:proofErr w:type="spellEnd"/>
      <w:r>
        <w:rPr>
          <w:color w:val="000000"/>
        </w:rPr>
        <w:t xml:space="preserve"> je </w:t>
      </w:r>
      <w:proofErr w:type="spellStart"/>
      <w:r>
        <w:rPr>
          <w:color w:val="000000"/>
        </w:rPr>
        <w:t>prestao</w:t>
      </w:r>
      <w:proofErr w:type="spellEnd"/>
      <w:r>
        <w:rPr>
          <w:color w:val="000000"/>
        </w:rPr>
        <w:t xml:space="preserve"> status </w:t>
      </w:r>
      <w:proofErr w:type="spellStart"/>
      <w:r>
        <w:rPr>
          <w:color w:val="000000"/>
        </w:rPr>
        <w:t>redovitog</w:t>
      </w:r>
      <w:proofErr w:type="spellEnd"/>
      <w:r>
        <w:rPr>
          <w:color w:val="000000"/>
        </w:rPr>
        <w:t xml:space="preserve"> </w:t>
      </w:r>
      <w:proofErr w:type="spellStart"/>
      <w:r>
        <w:rPr>
          <w:color w:val="000000"/>
        </w:rPr>
        <w:t>učenika</w:t>
      </w:r>
      <w:proofErr w:type="spellEnd"/>
      <w:r>
        <w:rPr>
          <w:color w:val="000000"/>
        </w:rPr>
        <w:t xml:space="preserve"> u </w:t>
      </w:r>
      <w:proofErr w:type="spellStart"/>
      <w:r>
        <w:rPr>
          <w:color w:val="000000"/>
        </w:rPr>
        <w:t>školi</w:t>
      </w:r>
      <w:proofErr w:type="spellEnd"/>
      <w:r>
        <w:rPr>
          <w:color w:val="000000"/>
        </w:rPr>
        <w:t>.</w:t>
      </w:r>
    </w:p>
    <w:p w:rsidR="00324E9C" w:rsidRDefault="00324E9C" w:rsidP="00324E9C">
      <w:pPr>
        <w:pStyle w:val="Tijeloteksta"/>
        <w:ind w:left="1440"/>
        <w:jc w:val="left"/>
      </w:pPr>
    </w:p>
    <w:p w:rsidR="00324E9C" w:rsidRDefault="00324E9C" w:rsidP="00324E9C">
      <w:pPr>
        <w:pStyle w:val="Tijeloteksta"/>
      </w:pPr>
    </w:p>
    <w:p w:rsidR="00324E9C" w:rsidRDefault="00324E9C" w:rsidP="00324E9C">
      <w:pPr>
        <w:pStyle w:val="Tijeloteksta"/>
        <w:numPr>
          <w:ilvl w:val="0"/>
          <w:numId w:val="28"/>
        </w:numPr>
      </w:pPr>
      <w:r>
        <w:t>RADNICI ŠKOLE</w:t>
      </w:r>
    </w:p>
    <w:p w:rsidR="00324E9C" w:rsidRDefault="00324E9C" w:rsidP="00324E9C">
      <w:pPr>
        <w:pStyle w:val="Tijeloteksta"/>
        <w:ind w:left="1080"/>
      </w:pPr>
    </w:p>
    <w:p w:rsidR="00324E9C" w:rsidRDefault="00324E9C" w:rsidP="00324E9C">
      <w:pPr>
        <w:pStyle w:val="Tijeloteksta"/>
        <w:jc w:val="center"/>
        <w:rPr>
          <w:b/>
          <w:bCs/>
          <w:i/>
          <w:iCs/>
          <w:sz w:val="20"/>
        </w:rPr>
      </w:pPr>
      <w:r>
        <w:rPr>
          <w:b/>
          <w:bCs/>
          <w:i/>
          <w:iCs/>
          <w:sz w:val="20"/>
        </w:rPr>
        <w:t>VRSTE RADNIKA ŠKOLE</w:t>
      </w:r>
    </w:p>
    <w:p w:rsidR="00324E9C" w:rsidRDefault="00324E9C" w:rsidP="00324E9C">
      <w:pPr>
        <w:pStyle w:val="Tijeloteksta"/>
        <w:jc w:val="center"/>
        <w:rPr>
          <w:b/>
          <w:bCs/>
          <w:i/>
          <w:iCs/>
          <w:sz w:val="20"/>
        </w:rPr>
      </w:pPr>
    </w:p>
    <w:p w:rsidR="00324E9C" w:rsidRDefault="00324E9C" w:rsidP="00324E9C">
      <w:pPr>
        <w:pStyle w:val="Tijeloteksta"/>
        <w:jc w:val="center"/>
      </w:pPr>
      <w:r>
        <w:t>Članak 10</w:t>
      </w:r>
      <w:r w:rsidR="00A211B3">
        <w:t>5</w:t>
      </w:r>
      <w:r>
        <w:t>.</w:t>
      </w:r>
    </w:p>
    <w:p w:rsidR="00324E9C" w:rsidRDefault="00324E9C" w:rsidP="00324E9C">
      <w:pPr>
        <w:pStyle w:val="Tijeloteksta"/>
        <w:numPr>
          <w:ilvl w:val="0"/>
          <w:numId w:val="75"/>
        </w:numPr>
      </w:pPr>
      <w:r>
        <w:t>Radnici Škole su osobe koje su sa Školom sklopile ugovor o radu na neodređeno ili određeno vrijeme s punim ili nepunim radnim vremenom.</w:t>
      </w:r>
    </w:p>
    <w:p w:rsidR="00324E9C" w:rsidRDefault="00324E9C" w:rsidP="00324E9C">
      <w:pPr>
        <w:pStyle w:val="Tijeloteksta"/>
        <w:numPr>
          <w:ilvl w:val="0"/>
          <w:numId w:val="75"/>
        </w:numPr>
      </w:pPr>
      <w:r>
        <w:t>Radnici Škole su nastavnici, stručni suradnici, drugi stručni i pomoćno-tehnički radnici.</w:t>
      </w:r>
    </w:p>
    <w:p w:rsidR="00324E9C" w:rsidRDefault="00324E9C" w:rsidP="00324E9C">
      <w:pPr>
        <w:pStyle w:val="Tijeloteksta"/>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PRAVA I OBVEZE NASTAVNIKA I STRUČNIH SURADNIKA</w:t>
      </w:r>
    </w:p>
    <w:p w:rsidR="00324E9C" w:rsidRDefault="00324E9C" w:rsidP="00324E9C">
      <w:pPr>
        <w:pStyle w:val="Tijeloteksta"/>
        <w:jc w:val="center"/>
        <w:rPr>
          <w:b/>
          <w:bCs/>
          <w:i/>
          <w:iCs/>
          <w:sz w:val="20"/>
        </w:rPr>
      </w:pPr>
    </w:p>
    <w:p w:rsidR="00324E9C" w:rsidRDefault="00324E9C" w:rsidP="00324E9C">
      <w:pPr>
        <w:pStyle w:val="Tijeloteksta"/>
        <w:jc w:val="center"/>
      </w:pPr>
      <w:r>
        <w:t>Članak 10</w:t>
      </w:r>
      <w:r w:rsidR="00A211B3">
        <w:t>6</w:t>
      </w:r>
      <w:r>
        <w:t>.</w:t>
      </w:r>
    </w:p>
    <w:p w:rsidR="00324E9C" w:rsidRDefault="00324E9C" w:rsidP="00324E9C">
      <w:pPr>
        <w:pStyle w:val="Tijeloteksta"/>
        <w:numPr>
          <w:ilvl w:val="0"/>
          <w:numId w:val="76"/>
        </w:numPr>
      </w:pPr>
      <w:r>
        <w:t>Nastavnici i stručni suradnici imaju pravo i dužnost stručno se osposobljavati i usavršavati, pratiti znanstvena dostignuća i unapređivati pedagošku praksu.</w:t>
      </w:r>
    </w:p>
    <w:p w:rsidR="00324E9C" w:rsidRDefault="00324E9C" w:rsidP="00324E9C">
      <w:pPr>
        <w:pStyle w:val="Tijeloteksta"/>
        <w:numPr>
          <w:ilvl w:val="0"/>
          <w:numId w:val="76"/>
        </w:numPr>
      </w:pPr>
      <w:r>
        <w:t>Osposobljavanje i usavršavanje iz stavka 1. ovoga članka sastavni je dio radnih obveza nastavnika i stručnih suradnika.</w:t>
      </w:r>
    </w:p>
    <w:p w:rsidR="00324E9C" w:rsidRDefault="00324E9C" w:rsidP="00324E9C">
      <w:pPr>
        <w:pStyle w:val="Tijeloteksta"/>
        <w:numPr>
          <w:ilvl w:val="0"/>
          <w:numId w:val="76"/>
        </w:numPr>
      </w:pPr>
      <w:r>
        <w:t>Nastavnici i stručni suradnici dužni su prijaviti policiji ili ovlaštenom općinskom državnom odvjetniku za počinitelje nasilja u obitelji učenika za koje su saznali u obavljanju svojih poslova.</w:t>
      </w:r>
    </w:p>
    <w:p w:rsidR="00A211B3" w:rsidRDefault="00A211B3" w:rsidP="00324E9C">
      <w:pPr>
        <w:pStyle w:val="Tijeloteksta"/>
        <w:numPr>
          <w:ilvl w:val="0"/>
          <w:numId w:val="76"/>
        </w:numPr>
      </w:pPr>
      <w:r>
        <w:t>U svakodnevnom radu i ponašanju nastavnici i stručni suradnici dužni su poštovati etički kodeks neposrednih nositelja odgojno-obrazovne djelatnosti.</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ZASNIVANJE I PRESTANAK RADNOG ODNOSA</w:t>
      </w:r>
    </w:p>
    <w:p w:rsidR="00324E9C" w:rsidRDefault="00324E9C" w:rsidP="00324E9C">
      <w:pPr>
        <w:pStyle w:val="Tijeloteksta"/>
        <w:jc w:val="center"/>
        <w:rPr>
          <w:b/>
          <w:bCs/>
          <w:i/>
          <w:iCs/>
          <w:sz w:val="20"/>
        </w:rPr>
      </w:pPr>
    </w:p>
    <w:p w:rsidR="00324E9C" w:rsidRDefault="00324E9C" w:rsidP="00324E9C">
      <w:pPr>
        <w:pStyle w:val="Tijeloteksta"/>
        <w:jc w:val="center"/>
      </w:pPr>
      <w:r>
        <w:t>Članak 10</w:t>
      </w:r>
      <w:r w:rsidR="00A211B3">
        <w:t>7</w:t>
      </w:r>
      <w:r>
        <w:t>.</w:t>
      </w:r>
    </w:p>
    <w:p w:rsidR="00324E9C" w:rsidRDefault="00324E9C" w:rsidP="00324E9C">
      <w:pPr>
        <w:pStyle w:val="Tijeloteksta"/>
        <w:numPr>
          <w:ilvl w:val="1"/>
          <w:numId w:val="76"/>
        </w:numPr>
      </w:pPr>
      <w:r>
        <w:lastRenderedPageBreak/>
        <w:t xml:space="preserve">Zasnivanje i prestanak radnog odnosa radnika Škole obavlja se prema zakonu, </w:t>
      </w:r>
      <w:proofErr w:type="spellStart"/>
      <w:r>
        <w:t>podzakonskim</w:t>
      </w:r>
      <w:proofErr w:type="spellEnd"/>
      <w:r>
        <w:t xml:space="preserve"> aktima i općim aktima Škole, sklapanjem i prestankom ugovora o radu.</w:t>
      </w:r>
    </w:p>
    <w:p w:rsidR="00324E9C" w:rsidRDefault="00324E9C" w:rsidP="00324E9C">
      <w:pPr>
        <w:pStyle w:val="Tijeloteksta"/>
        <w:numPr>
          <w:ilvl w:val="1"/>
          <w:numId w:val="76"/>
        </w:numPr>
      </w:pPr>
      <w:r>
        <w:t>Ugovore o radu s radnicima sklapa ravnatelj ili radnik Škole kojega ravnatelj za to pisano opunomoći</w:t>
      </w:r>
      <w:r w:rsidR="00A211B3">
        <w:t xml:space="preserve"> uz prethodnu suglasnost Školskog odbora</w:t>
      </w:r>
      <w:r>
        <w:t>.</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PRAVILNIK O RADU</w:t>
      </w:r>
    </w:p>
    <w:p w:rsidR="00324E9C" w:rsidRDefault="00324E9C" w:rsidP="00324E9C">
      <w:pPr>
        <w:pStyle w:val="Tijeloteksta"/>
        <w:jc w:val="center"/>
        <w:rPr>
          <w:b/>
          <w:bCs/>
          <w:i/>
          <w:iCs/>
          <w:sz w:val="20"/>
        </w:rPr>
      </w:pPr>
    </w:p>
    <w:p w:rsidR="00A211B3" w:rsidRDefault="00A211B3" w:rsidP="00324E9C">
      <w:pPr>
        <w:pStyle w:val="Tijeloteksta"/>
        <w:jc w:val="center"/>
      </w:pPr>
    </w:p>
    <w:p w:rsidR="00324E9C" w:rsidRDefault="00324E9C" w:rsidP="00324E9C">
      <w:pPr>
        <w:pStyle w:val="Tijeloteksta"/>
        <w:jc w:val="center"/>
      </w:pPr>
      <w:r>
        <w:t>Članak 10</w:t>
      </w:r>
      <w:r w:rsidR="00A211B3">
        <w:t>8</w:t>
      </w:r>
      <w:r>
        <w:t>.</w:t>
      </w:r>
    </w:p>
    <w:p w:rsidR="00324E9C" w:rsidRDefault="00324E9C" w:rsidP="00324E9C">
      <w:pPr>
        <w:pStyle w:val="Tijeloteksta"/>
      </w:pPr>
    </w:p>
    <w:p w:rsidR="00A211B3" w:rsidRPr="00A211B3" w:rsidRDefault="00A211B3" w:rsidP="00A211B3">
      <w:pPr>
        <w:rPr>
          <w:lang w:val="hr-HR" w:eastAsia="hr-HR"/>
        </w:rPr>
      </w:pPr>
      <w:r w:rsidRPr="00A211B3">
        <w:rPr>
          <w:lang w:val="hr-HR" w:eastAsia="hr-HR"/>
        </w:rPr>
        <w:t xml:space="preserve">Pravilnikom o radu Škola kao poslodavac utvrđuje  uvjete rada, sklapanje i prestanak ugovora o radu, prava i obveze Škole i radnika, kriterije za utvrđivanje duljine trajanja godišnjeg odmora, postupak i mjere zaštite dostojanstva radnika, ravnopravnost spolova te druga pitanja u svezi s radnim odnosima u Školi. </w:t>
      </w:r>
    </w:p>
    <w:p w:rsidR="00A211B3" w:rsidRDefault="00A211B3" w:rsidP="00324E9C">
      <w:pPr>
        <w:pStyle w:val="Tijeloteksta"/>
      </w:pPr>
    </w:p>
    <w:p w:rsidR="00A211B3" w:rsidRDefault="00A211B3" w:rsidP="00324E9C">
      <w:pPr>
        <w:pStyle w:val="Tijeloteksta"/>
      </w:pPr>
    </w:p>
    <w:p w:rsidR="00A211B3" w:rsidRDefault="00A211B3" w:rsidP="00324E9C">
      <w:pPr>
        <w:pStyle w:val="Tijeloteksta"/>
      </w:pPr>
    </w:p>
    <w:p w:rsidR="00324E9C" w:rsidRDefault="00324E9C" w:rsidP="00324E9C">
      <w:pPr>
        <w:pStyle w:val="Tijeloteksta"/>
        <w:numPr>
          <w:ilvl w:val="0"/>
          <w:numId w:val="28"/>
        </w:numPr>
      </w:pPr>
      <w:r>
        <w:t>UČENICI</w:t>
      </w:r>
    </w:p>
    <w:p w:rsidR="00324E9C" w:rsidRPr="00FF61F4" w:rsidRDefault="00324E9C" w:rsidP="00324E9C">
      <w:pPr>
        <w:pStyle w:val="Tijeloteksta"/>
        <w:jc w:val="center"/>
        <w:rPr>
          <w:b/>
          <w:bCs/>
          <w:i/>
          <w:iCs/>
          <w:sz w:val="20"/>
        </w:rPr>
      </w:pPr>
      <w:r w:rsidRPr="00FF61F4">
        <w:rPr>
          <w:b/>
          <w:bCs/>
          <w:i/>
          <w:iCs/>
          <w:sz w:val="20"/>
        </w:rPr>
        <w:t>UPIS UČENIKA</w:t>
      </w:r>
    </w:p>
    <w:p w:rsidR="00324E9C" w:rsidRDefault="00324E9C" w:rsidP="00324E9C">
      <w:pPr>
        <w:pStyle w:val="Tijeloteksta"/>
        <w:jc w:val="center"/>
        <w:rPr>
          <w:b/>
          <w:bCs/>
          <w:i/>
          <w:iCs/>
          <w:sz w:val="20"/>
        </w:rPr>
      </w:pPr>
    </w:p>
    <w:p w:rsidR="00324E9C" w:rsidRDefault="00324E9C" w:rsidP="00324E9C">
      <w:pPr>
        <w:pStyle w:val="Tijeloteksta"/>
        <w:jc w:val="center"/>
      </w:pPr>
      <w:r>
        <w:t>Članak 10</w:t>
      </w:r>
      <w:r w:rsidR="00A211B3">
        <w:t>9</w:t>
      </w:r>
      <w:r>
        <w:t>.</w:t>
      </w:r>
    </w:p>
    <w:p w:rsidR="00A211B3" w:rsidRPr="00487DF6" w:rsidRDefault="00A211B3" w:rsidP="00324E9C">
      <w:pPr>
        <w:pStyle w:val="Tijeloteksta"/>
        <w:jc w:val="center"/>
      </w:pPr>
    </w:p>
    <w:p w:rsidR="00324E9C" w:rsidRDefault="00324E9C" w:rsidP="00A211B3">
      <w:pPr>
        <w:pStyle w:val="Tijeloteksta"/>
        <w:rPr>
          <w:b/>
          <w:bCs/>
          <w:i/>
          <w:iCs/>
          <w:sz w:val="20"/>
        </w:rPr>
      </w:pPr>
      <w:r>
        <w:t>Škola upisuje učenike u prvi razred na temelju natječaja u skladu s odlukom o upisu.</w:t>
      </w: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NATJEČAJ</w:t>
      </w:r>
    </w:p>
    <w:p w:rsidR="00324E9C" w:rsidRDefault="00324E9C" w:rsidP="00324E9C">
      <w:pPr>
        <w:pStyle w:val="Tijeloteksta"/>
        <w:jc w:val="center"/>
        <w:rPr>
          <w:b/>
          <w:bCs/>
          <w:i/>
          <w:iCs/>
          <w:sz w:val="20"/>
        </w:rPr>
      </w:pPr>
    </w:p>
    <w:p w:rsidR="00324E9C" w:rsidRDefault="00A211B3" w:rsidP="00324E9C">
      <w:pPr>
        <w:pStyle w:val="Tijeloteksta"/>
        <w:jc w:val="center"/>
      </w:pPr>
      <w:r>
        <w:t>Članak 110</w:t>
      </w:r>
      <w:r w:rsidR="00324E9C">
        <w:t>.</w:t>
      </w:r>
    </w:p>
    <w:p w:rsidR="00701B8C" w:rsidRDefault="00701B8C" w:rsidP="00324E9C">
      <w:pPr>
        <w:pStyle w:val="Tijeloteksta"/>
        <w:jc w:val="center"/>
      </w:pPr>
    </w:p>
    <w:p w:rsidR="00701B8C" w:rsidRDefault="00701B8C" w:rsidP="00A211B3">
      <w:pPr>
        <w:rPr>
          <w:lang w:val="hr-HR" w:eastAsia="hr-HR"/>
        </w:rPr>
      </w:pPr>
      <w:r>
        <w:rPr>
          <w:lang w:val="hr-HR" w:eastAsia="hr-HR"/>
        </w:rPr>
        <w:t xml:space="preserve">         </w:t>
      </w:r>
      <w:r w:rsidR="00A211B3" w:rsidRPr="00A211B3">
        <w:rPr>
          <w:lang w:val="hr-HR" w:eastAsia="hr-HR"/>
        </w:rPr>
        <w:t xml:space="preserve">(1) Natječaj za upis u prvi razred Škola objavljuje na svojim mrežnim stranicama i </w:t>
      </w:r>
      <w:r>
        <w:rPr>
          <w:lang w:val="hr-HR" w:eastAsia="hr-HR"/>
        </w:rPr>
        <w:t xml:space="preserve"> </w:t>
      </w:r>
    </w:p>
    <w:p w:rsidR="00A211B3" w:rsidRPr="00A211B3" w:rsidRDefault="00701B8C" w:rsidP="00A211B3">
      <w:pPr>
        <w:rPr>
          <w:lang w:val="hr-HR" w:eastAsia="hr-HR"/>
        </w:rPr>
      </w:pPr>
      <w:r>
        <w:rPr>
          <w:lang w:val="hr-HR" w:eastAsia="hr-HR"/>
        </w:rPr>
        <w:t xml:space="preserve">              oglasnim </w:t>
      </w:r>
      <w:r w:rsidR="00A211B3">
        <w:rPr>
          <w:lang w:val="hr-HR" w:eastAsia="hr-HR"/>
        </w:rPr>
        <w:t>pločama, kao i  osnivač.</w:t>
      </w:r>
    </w:p>
    <w:p w:rsidR="00A211B3" w:rsidRPr="00A211B3" w:rsidRDefault="00A211B3" w:rsidP="00A211B3">
      <w:pPr>
        <w:rPr>
          <w:lang w:val="hr-HR" w:eastAsia="hr-HR"/>
        </w:rPr>
      </w:pPr>
    </w:p>
    <w:p w:rsidR="00701B8C" w:rsidRDefault="00701B8C" w:rsidP="00A211B3">
      <w:pPr>
        <w:rPr>
          <w:lang w:val="hr-HR" w:eastAsia="hr-HR"/>
        </w:rPr>
      </w:pPr>
      <w:r>
        <w:rPr>
          <w:lang w:val="hr-HR" w:eastAsia="hr-HR"/>
        </w:rPr>
        <w:t xml:space="preserve">         </w:t>
      </w:r>
      <w:r w:rsidR="00A211B3" w:rsidRPr="00A211B3">
        <w:rPr>
          <w:lang w:val="hr-HR" w:eastAsia="hr-HR"/>
        </w:rPr>
        <w:t xml:space="preserve">(2) Škola provodi izbor kandidata prijavljenih na natječaj prema odluci o upisu, a u </w:t>
      </w:r>
    </w:p>
    <w:p w:rsidR="00A211B3" w:rsidRPr="00A211B3" w:rsidRDefault="00701B8C" w:rsidP="00A211B3">
      <w:pPr>
        <w:rPr>
          <w:lang w:val="hr-HR" w:eastAsia="hr-HR"/>
        </w:rPr>
      </w:pPr>
      <w:r>
        <w:rPr>
          <w:lang w:val="hr-HR" w:eastAsia="hr-HR"/>
        </w:rPr>
        <w:t xml:space="preserve">               </w:t>
      </w:r>
      <w:r w:rsidR="00A211B3" w:rsidRPr="00A211B3">
        <w:rPr>
          <w:lang w:val="hr-HR" w:eastAsia="hr-HR"/>
        </w:rPr>
        <w:t>skladu s elementima i kriterijima za izbor kandidata.</w:t>
      </w:r>
    </w:p>
    <w:p w:rsidR="00A211B3" w:rsidRPr="00A211B3" w:rsidRDefault="00A211B3" w:rsidP="00A211B3">
      <w:pPr>
        <w:rPr>
          <w:lang w:val="hr-HR" w:eastAsia="hr-HR"/>
        </w:rPr>
      </w:pPr>
    </w:p>
    <w:p w:rsidR="00701B8C" w:rsidRDefault="00701B8C" w:rsidP="00A211B3">
      <w:pPr>
        <w:rPr>
          <w:lang w:val="hr-HR" w:eastAsia="hr-HR"/>
        </w:rPr>
      </w:pPr>
      <w:r>
        <w:rPr>
          <w:lang w:val="hr-HR" w:eastAsia="hr-HR"/>
        </w:rPr>
        <w:t xml:space="preserve">        </w:t>
      </w:r>
      <w:r w:rsidR="00A211B3" w:rsidRPr="00A211B3">
        <w:rPr>
          <w:lang w:val="hr-HR" w:eastAsia="hr-HR"/>
        </w:rPr>
        <w:t xml:space="preserve">(3) Prijave i upis u prve razrede u Školi  se  provode putem nacionalnog </w:t>
      </w:r>
      <w:r>
        <w:rPr>
          <w:lang w:val="hr-HR" w:eastAsia="hr-HR"/>
        </w:rPr>
        <w:t xml:space="preserve"> i</w:t>
      </w:r>
      <w:r w:rsidR="00A211B3" w:rsidRPr="00A211B3">
        <w:rPr>
          <w:lang w:val="hr-HR" w:eastAsia="hr-HR"/>
        </w:rPr>
        <w:t>nformacijskog</w:t>
      </w:r>
    </w:p>
    <w:p w:rsidR="00A211B3" w:rsidRPr="00A211B3" w:rsidRDefault="00A211B3" w:rsidP="00A211B3">
      <w:pPr>
        <w:rPr>
          <w:lang w:val="hr-HR" w:eastAsia="hr-HR"/>
        </w:rPr>
      </w:pPr>
      <w:r w:rsidRPr="00A211B3">
        <w:rPr>
          <w:lang w:val="hr-HR" w:eastAsia="hr-HR"/>
        </w:rPr>
        <w:t xml:space="preserve"> </w:t>
      </w:r>
      <w:r w:rsidR="00701B8C">
        <w:rPr>
          <w:lang w:val="hr-HR" w:eastAsia="hr-HR"/>
        </w:rPr>
        <w:t xml:space="preserve">            s</w:t>
      </w:r>
      <w:r w:rsidRPr="00A211B3">
        <w:rPr>
          <w:lang w:val="hr-HR" w:eastAsia="hr-HR"/>
        </w:rPr>
        <w:t xml:space="preserve">ustava i upisa u srednje škole. </w:t>
      </w:r>
    </w:p>
    <w:p w:rsidR="00A211B3" w:rsidRPr="00A211B3" w:rsidRDefault="00701B8C" w:rsidP="00A211B3">
      <w:pPr>
        <w:rPr>
          <w:lang w:val="hr-HR" w:eastAsia="hr-HR"/>
        </w:rPr>
      </w:pPr>
      <w:r>
        <w:rPr>
          <w:lang w:val="hr-HR" w:eastAsia="hr-HR"/>
        </w:rPr>
        <w:t xml:space="preserve"> </w:t>
      </w:r>
    </w:p>
    <w:p w:rsidR="00324E9C" w:rsidRDefault="00A211B3" w:rsidP="00A211B3">
      <w:pPr>
        <w:pStyle w:val="Tijeloteksta"/>
        <w:ind w:left="1440"/>
      </w:pPr>
      <w:r>
        <w:t xml:space="preserve"> </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DOBNA GRANICA ZA UPIS</w:t>
      </w:r>
    </w:p>
    <w:p w:rsidR="00324E9C" w:rsidRDefault="00324E9C" w:rsidP="00324E9C">
      <w:pPr>
        <w:pStyle w:val="Tijeloteksta"/>
        <w:jc w:val="center"/>
        <w:rPr>
          <w:b/>
          <w:bCs/>
          <w:i/>
          <w:iCs/>
          <w:sz w:val="20"/>
        </w:rPr>
      </w:pPr>
    </w:p>
    <w:p w:rsidR="00324E9C" w:rsidRDefault="00324E9C" w:rsidP="00324E9C">
      <w:pPr>
        <w:pStyle w:val="Tijeloteksta"/>
        <w:jc w:val="center"/>
      </w:pPr>
      <w:r>
        <w:t>Članak 108.</w:t>
      </w:r>
    </w:p>
    <w:p w:rsidR="00324E9C" w:rsidRDefault="00324E9C" w:rsidP="00263219">
      <w:pPr>
        <w:pStyle w:val="Tijeloteksta"/>
        <w:numPr>
          <w:ilvl w:val="0"/>
          <w:numId w:val="154"/>
        </w:numPr>
      </w:pPr>
      <w:r>
        <w:t>U prvi razred upisuju se redoviti učenici</w:t>
      </w:r>
      <w:r w:rsidR="00701B8C">
        <w:t xml:space="preserve"> koji do 01. rujna tekuće godine nemaju navršenih 17. godina života</w:t>
      </w:r>
      <w:r>
        <w:t>.</w:t>
      </w:r>
    </w:p>
    <w:p w:rsidR="00324E9C" w:rsidRDefault="00324E9C" w:rsidP="00263219">
      <w:pPr>
        <w:pStyle w:val="Tijeloteksta"/>
        <w:numPr>
          <w:ilvl w:val="0"/>
          <w:numId w:val="154"/>
        </w:numPr>
      </w:pPr>
      <w:r>
        <w:t xml:space="preserve">U prvi razred mogu se upisati i učenici </w:t>
      </w:r>
      <w:r w:rsidR="00701B8C">
        <w:t>koji u tekućoj godini nemaju navršenih 1</w:t>
      </w:r>
      <w:r>
        <w:t xml:space="preserve">8 godina života ako </w:t>
      </w:r>
      <w:r w:rsidR="00701B8C">
        <w:t>im na temelju pisanog zahtjeva upis odobri školski odbor, a učenici stariji od 18 godina uz odobrenje Ministarstva znanosti, obrazovanja i sporta.</w:t>
      </w:r>
    </w:p>
    <w:p w:rsidR="00324E9C" w:rsidRDefault="00324E9C" w:rsidP="00324E9C">
      <w:pPr>
        <w:pStyle w:val="Tijeloteksta"/>
      </w:pPr>
    </w:p>
    <w:p w:rsidR="00324E9C" w:rsidRDefault="00324E9C" w:rsidP="00324E9C">
      <w:pPr>
        <w:pStyle w:val="Tijeloteksta"/>
        <w:rPr>
          <w:b/>
          <w:bCs/>
          <w:i/>
          <w:iCs/>
          <w:sz w:val="20"/>
        </w:rPr>
      </w:pPr>
    </w:p>
    <w:p w:rsidR="00324E9C" w:rsidRDefault="00324E9C" w:rsidP="00324E9C">
      <w:pPr>
        <w:pStyle w:val="Tijeloteksta"/>
        <w:jc w:val="center"/>
        <w:rPr>
          <w:b/>
          <w:bCs/>
          <w:i/>
          <w:iCs/>
          <w:sz w:val="20"/>
        </w:rPr>
      </w:pPr>
      <w:r>
        <w:rPr>
          <w:b/>
          <w:bCs/>
          <w:i/>
          <w:iCs/>
          <w:sz w:val="20"/>
        </w:rPr>
        <w:t>PRIZNAVANJE INOZEMNE OBRAZOVNE ISPRAVE RADI NASTAVKA OBRAZOVANJA U ŠKOLI</w:t>
      </w:r>
    </w:p>
    <w:p w:rsidR="00324E9C" w:rsidRDefault="00324E9C" w:rsidP="00324E9C">
      <w:pPr>
        <w:pStyle w:val="Tijeloteksta"/>
        <w:rPr>
          <w:b/>
          <w:bCs/>
          <w:i/>
          <w:iCs/>
          <w:sz w:val="20"/>
        </w:rPr>
      </w:pPr>
    </w:p>
    <w:p w:rsidR="00324E9C" w:rsidRDefault="00701B8C" w:rsidP="00324E9C">
      <w:pPr>
        <w:pStyle w:val="Tijeloteksta"/>
        <w:jc w:val="center"/>
      </w:pPr>
      <w:r>
        <w:t>Članak 1</w:t>
      </w:r>
      <w:r w:rsidR="00324E9C">
        <w:t>0</w:t>
      </w:r>
      <w:r>
        <w:t>9</w:t>
      </w:r>
      <w:r w:rsidR="00324E9C">
        <w:t>.</w:t>
      </w:r>
    </w:p>
    <w:p w:rsidR="00324E9C" w:rsidRDefault="00324E9C" w:rsidP="00324E9C">
      <w:pPr>
        <w:pStyle w:val="Tijeloteksta"/>
      </w:pPr>
      <w:r>
        <w:tab/>
        <w:t xml:space="preserve">(1) Učenik koji je završio osnovno ili je pohađao srednje obrazovanje u inozemstvu, </w:t>
      </w:r>
    </w:p>
    <w:p w:rsidR="00324E9C" w:rsidRDefault="00324E9C" w:rsidP="00324E9C">
      <w:pPr>
        <w:pStyle w:val="Tijeloteksta"/>
      </w:pPr>
      <w:r>
        <w:t xml:space="preserve">                  može u Školi nastaviti obrazovanje na temelju rješenja o priznavanju inozemne </w:t>
      </w:r>
    </w:p>
    <w:p w:rsidR="00324E9C" w:rsidRDefault="00324E9C" w:rsidP="00324E9C">
      <w:pPr>
        <w:pStyle w:val="Tijeloteksta"/>
      </w:pPr>
      <w:r>
        <w:t xml:space="preserve">                  obrazovne isprave radi nastavka obrazovanja.</w:t>
      </w:r>
    </w:p>
    <w:p w:rsidR="00324E9C" w:rsidRDefault="00324E9C" w:rsidP="00324E9C">
      <w:pPr>
        <w:pStyle w:val="Tijeloteksta"/>
      </w:pPr>
      <w:r>
        <w:t xml:space="preserve">            (2) Učenik iz stavka 1. ovoga članka koji želi u Školi nastaviti obrazovanje, dužan je </w:t>
      </w:r>
    </w:p>
    <w:p w:rsidR="00324E9C" w:rsidRDefault="00324E9C" w:rsidP="00324E9C">
      <w:pPr>
        <w:pStyle w:val="Tijeloteksta"/>
      </w:pPr>
      <w:r>
        <w:t xml:space="preserve">                  za priznavanje inozemne obrazovne isprave i nastavak obrazovanja podnijeti </w:t>
      </w:r>
    </w:p>
    <w:p w:rsidR="00324E9C" w:rsidRDefault="00324E9C" w:rsidP="00324E9C">
      <w:pPr>
        <w:pStyle w:val="Tijeloteksta"/>
      </w:pPr>
      <w:r>
        <w:tab/>
        <w:t xml:space="preserve">      obrazloženi i dopušteni zahtjev.</w:t>
      </w:r>
    </w:p>
    <w:p w:rsidR="00324E9C" w:rsidRDefault="00324E9C" w:rsidP="00263219">
      <w:pPr>
        <w:pStyle w:val="Tijeloteksta"/>
        <w:numPr>
          <w:ilvl w:val="0"/>
          <w:numId w:val="155"/>
        </w:numPr>
      </w:pPr>
      <w:r>
        <w:t xml:space="preserve">Pod dopuštenim zahtjevom iz stavka 2. ovoga članka smatra se zahtjev uz kojega   </w:t>
      </w:r>
    </w:p>
    <w:p w:rsidR="00324E9C" w:rsidRDefault="00324E9C" w:rsidP="00324E9C">
      <w:pPr>
        <w:pStyle w:val="Tijeloteksta"/>
        <w:ind w:left="1080"/>
      </w:pPr>
      <w:r>
        <w:t>je podnositelj dostavio:</w:t>
      </w:r>
    </w:p>
    <w:p w:rsidR="00324E9C" w:rsidRDefault="00324E9C" w:rsidP="00324E9C">
      <w:pPr>
        <w:pStyle w:val="Tijeloteksta"/>
        <w:ind w:left="1440"/>
      </w:pPr>
      <w:r>
        <w:t xml:space="preserve">     1. ispravu kojom  dokazuje inozemno obrazovanje u izvorniku</w:t>
      </w:r>
    </w:p>
    <w:p w:rsidR="00324E9C" w:rsidRDefault="00324E9C" w:rsidP="00324E9C">
      <w:pPr>
        <w:pStyle w:val="Tijeloteksta"/>
        <w:ind w:left="1440"/>
      </w:pPr>
      <w:r>
        <w:t xml:space="preserve">     2. ovjereni prijepis isprave iz točke 1.</w:t>
      </w:r>
    </w:p>
    <w:p w:rsidR="00324E9C" w:rsidRDefault="00324E9C" w:rsidP="00324E9C">
      <w:pPr>
        <w:pStyle w:val="Tijeloteksta"/>
        <w:ind w:left="1440"/>
      </w:pPr>
      <w:r>
        <w:t xml:space="preserve">     3. ispravu o državljanstvu, osim u slučaju </w:t>
      </w:r>
      <w:r w:rsidRPr="007A3E55">
        <w:t>apatrida</w:t>
      </w:r>
      <w:r>
        <w:rPr>
          <w:color w:val="FF0000"/>
        </w:rPr>
        <w:t xml:space="preserve"> </w:t>
      </w:r>
      <w:r>
        <w:t xml:space="preserve">ili osobe bez </w:t>
      </w:r>
    </w:p>
    <w:p w:rsidR="00324E9C" w:rsidRDefault="00324E9C" w:rsidP="00324E9C">
      <w:pPr>
        <w:pStyle w:val="Tijeloteksta"/>
        <w:ind w:left="1440"/>
      </w:pPr>
      <w:r>
        <w:t xml:space="preserve">         državljanstva.</w:t>
      </w:r>
    </w:p>
    <w:p w:rsidR="00324E9C" w:rsidRDefault="00324E9C" w:rsidP="00263219">
      <w:pPr>
        <w:pStyle w:val="Tijeloteksta"/>
        <w:numPr>
          <w:ilvl w:val="0"/>
          <w:numId w:val="155"/>
        </w:numPr>
      </w:pPr>
      <w:r>
        <w:t>U postupku priznavanja inozemne obrazovne isprave primjenjuju se odredbe Zakona o općem upravnom postupku.</w:t>
      </w:r>
    </w:p>
    <w:p w:rsidR="00324E9C" w:rsidRDefault="00324E9C" w:rsidP="00324E9C">
      <w:pPr>
        <w:pStyle w:val="Tijeloteksta"/>
      </w:pPr>
    </w:p>
    <w:p w:rsidR="00324E9C" w:rsidRDefault="00324E9C" w:rsidP="00324E9C">
      <w:pPr>
        <w:pStyle w:val="Tijeloteksta"/>
        <w:jc w:val="center"/>
        <w:rPr>
          <w:b/>
          <w:i/>
          <w:sz w:val="20"/>
          <w:szCs w:val="20"/>
        </w:rPr>
      </w:pPr>
      <w:r>
        <w:rPr>
          <w:b/>
          <w:i/>
          <w:sz w:val="20"/>
          <w:szCs w:val="20"/>
        </w:rPr>
        <w:t>DONOŠENJE RJEŠENJA O PRIZNAVANJU EKVIVALENCIJE I UPISA U ŠKOLU</w:t>
      </w:r>
    </w:p>
    <w:p w:rsidR="00324E9C" w:rsidRDefault="00324E9C" w:rsidP="00324E9C">
      <w:pPr>
        <w:pStyle w:val="Tijeloteksta"/>
        <w:jc w:val="center"/>
      </w:pPr>
    </w:p>
    <w:p w:rsidR="00324E9C" w:rsidRDefault="00324E9C" w:rsidP="00324E9C">
      <w:pPr>
        <w:pStyle w:val="Tijeloteksta"/>
        <w:jc w:val="center"/>
      </w:pPr>
      <w:r>
        <w:t>Članak 11</w:t>
      </w:r>
      <w:r w:rsidR="00C45AC7">
        <w:t>0</w:t>
      </w:r>
      <w:r>
        <w:t>.</w:t>
      </w:r>
    </w:p>
    <w:p w:rsidR="00324E9C" w:rsidRDefault="00324E9C" w:rsidP="00324E9C">
      <w:pPr>
        <w:pStyle w:val="Tijeloteksta"/>
      </w:pPr>
      <w:r>
        <w:t xml:space="preserve">            (1) O zahtjevu za priznavanje inozemne obrazovne isprave i nastavku obrazovanja u</w:t>
      </w:r>
      <w:r>
        <w:tab/>
        <w:t xml:space="preserve">      Školi odlučuje nastavničko vijeće rješenjem.</w:t>
      </w:r>
    </w:p>
    <w:p w:rsidR="00324E9C" w:rsidRDefault="00324E9C" w:rsidP="00324E9C">
      <w:pPr>
        <w:pStyle w:val="Tijeloteksta"/>
      </w:pPr>
      <w:r>
        <w:t xml:space="preserve">            (2) Nastavničko vijeće može pisano ovlastiti nekoga od svojih članova za provođenje </w:t>
      </w:r>
    </w:p>
    <w:p w:rsidR="00324E9C" w:rsidRDefault="00324E9C" w:rsidP="00324E9C">
      <w:pPr>
        <w:pStyle w:val="Tijeloteksta"/>
        <w:ind w:firstLine="720"/>
      </w:pPr>
      <w:r>
        <w:t xml:space="preserve">      ispitnog postupka i izradu prijedloga rješenja ili zatražiti mišljenje Agencije za </w:t>
      </w:r>
    </w:p>
    <w:p w:rsidR="00324E9C" w:rsidRDefault="00324E9C" w:rsidP="00324E9C">
      <w:pPr>
        <w:pStyle w:val="Tijeloteksta"/>
      </w:pPr>
      <w:r>
        <w:tab/>
        <w:t xml:space="preserve">      odgoj i obrazovanje u osnovnoj i srednjoj školi.</w:t>
      </w:r>
    </w:p>
    <w:p w:rsidR="00324E9C" w:rsidRDefault="00324E9C" w:rsidP="00324E9C">
      <w:pPr>
        <w:pStyle w:val="Tijeloteksta"/>
        <w:ind w:left="720"/>
      </w:pPr>
      <w:r>
        <w:t>(3) Rješenjem iz stavka 1. ovoga članka nastavničko vijeće može zahtjev odbiti ili utvrditi ekvivalenciju inozemne obrazovne isprave, odobriti nastavak obrazovanja u Školi i upis u odgovarajući razred.</w:t>
      </w:r>
    </w:p>
    <w:p w:rsidR="00324E9C" w:rsidRPr="005C489C" w:rsidRDefault="00324E9C" w:rsidP="00324E9C">
      <w:pPr>
        <w:pStyle w:val="Tijeloteksta"/>
      </w:pPr>
    </w:p>
    <w:p w:rsidR="00324E9C" w:rsidRDefault="00324E9C" w:rsidP="00324E9C">
      <w:pPr>
        <w:pStyle w:val="Tijeloteksta"/>
        <w:jc w:val="center"/>
        <w:rPr>
          <w:b/>
          <w:bCs/>
          <w:i/>
          <w:iCs/>
          <w:sz w:val="20"/>
        </w:rPr>
      </w:pPr>
      <w:r>
        <w:rPr>
          <w:b/>
          <w:bCs/>
          <w:i/>
          <w:iCs/>
          <w:sz w:val="20"/>
        </w:rPr>
        <w:t>PROMJENA PROGRAMA</w:t>
      </w:r>
    </w:p>
    <w:p w:rsidR="00324E9C" w:rsidRDefault="00324E9C" w:rsidP="00324E9C">
      <w:pPr>
        <w:pStyle w:val="Tijeloteksta"/>
        <w:jc w:val="center"/>
      </w:pPr>
    </w:p>
    <w:p w:rsidR="00324E9C" w:rsidRDefault="00324E9C" w:rsidP="00324E9C">
      <w:pPr>
        <w:pStyle w:val="Tijeloteksta"/>
        <w:jc w:val="center"/>
      </w:pPr>
      <w:r>
        <w:t>Članak 11</w:t>
      </w:r>
      <w:r w:rsidR="00C45AC7">
        <w:t>1</w:t>
      </w:r>
      <w:r>
        <w:t>.</w:t>
      </w:r>
    </w:p>
    <w:p w:rsidR="00324E9C" w:rsidRDefault="00324E9C" w:rsidP="00324E9C">
      <w:pPr>
        <w:pStyle w:val="Tijeloteksta"/>
        <w:numPr>
          <w:ilvl w:val="0"/>
          <w:numId w:val="77"/>
        </w:numPr>
      </w:pPr>
      <w:r>
        <w:t>Nastavničko vijeće može u skladu sa zahtjevom učenika odnosno roditelja ili skrbnika učeniku koji je pohađao drugi program odobriti upis i nastavak obrazovanja u Školi.</w:t>
      </w:r>
    </w:p>
    <w:p w:rsidR="00C45AC7" w:rsidRDefault="00C45AC7" w:rsidP="00C45AC7">
      <w:pPr>
        <w:pStyle w:val="Tijeloteksta"/>
        <w:numPr>
          <w:ilvl w:val="0"/>
          <w:numId w:val="77"/>
        </w:numPr>
      </w:pPr>
      <w:r>
        <w:t>Učenik može promijeniti obrazovni program, odnosno zanimanje do početka drugog polugodišta prvog razreda u trogodišnjem programu, odnosno najkasnije do početka drugog polugodišta u drugom razredu u četverogodišnjem programu.</w:t>
      </w:r>
    </w:p>
    <w:p w:rsidR="00C45AC7" w:rsidRDefault="00C45AC7" w:rsidP="00C45AC7">
      <w:pPr>
        <w:pStyle w:val="Tijeloteksta"/>
        <w:numPr>
          <w:ilvl w:val="0"/>
          <w:numId w:val="77"/>
        </w:numPr>
      </w:pPr>
      <w:r>
        <w:t>Rješenjem o odobrenju upisa i nastavka obrazovanja u Školi nastavničko vijeće utvrđuje i sadržaj razlikovnih odnosno dopunskih ispita i rokove njihova polaganja.</w:t>
      </w:r>
    </w:p>
    <w:p w:rsidR="00324E9C" w:rsidRDefault="00324E9C" w:rsidP="009078BA">
      <w:pPr>
        <w:pStyle w:val="Tijeloteksta"/>
        <w:numPr>
          <w:ilvl w:val="0"/>
          <w:numId w:val="77"/>
        </w:numPr>
      </w:pPr>
      <w:r>
        <w:t>Učenik prelazi iz jedne škole u drugu koja ostvaruje isti obrazovni program na temelju prijepisa ocjena.</w:t>
      </w:r>
    </w:p>
    <w:p w:rsidR="00324E9C" w:rsidRDefault="00324E9C" w:rsidP="00324E9C">
      <w:pPr>
        <w:pStyle w:val="Tijeloteksta"/>
        <w:numPr>
          <w:ilvl w:val="0"/>
          <w:numId w:val="77"/>
        </w:numPr>
      </w:pPr>
      <w:r>
        <w:t>Škola iz koje učenik dolazi izdaje prijepis ocjena i ispisuje učenika u roku od sedam dana od dana primitka obavijesti o upisu učenika u drugu školu.</w:t>
      </w:r>
    </w:p>
    <w:p w:rsidR="00324E9C" w:rsidRDefault="00324E9C" w:rsidP="00324E9C">
      <w:pPr>
        <w:pStyle w:val="Tijeloteksta"/>
        <w:ind w:left="1080"/>
      </w:pPr>
    </w:p>
    <w:p w:rsidR="00324E9C" w:rsidRDefault="00324E9C" w:rsidP="00324E9C">
      <w:pPr>
        <w:pStyle w:val="Tijeloteksta"/>
        <w:jc w:val="center"/>
        <w:rPr>
          <w:b/>
          <w:i/>
          <w:sz w:val="20"/>
          <w:szCs w:val="20"/>
        </w:rPr>
      </w:pPr>
      <w:r>
        <w:rPr>
          <w:b/>
          <w:i/>
          <w:sz w:val="20"/>
          <w:szCs w:val="20"/>
        </w:rPr>
        <w:t>PREKID I NASTAVAK OBRAZOVANJA</w:t>
      </w:r>
    </w:p>
    <w:p w:rsidR="00324E9C" w:rsidRDefault="00324E9C" w:rsidP="00324E9C">
      <w:pPr>
        <w:pStyle w:val="Tijeloteksta"/>
        <w:jc w:val="center"/>
        <w:rPr>
          <w:b/>
          <w:i/>
          <w:sz w:val="20"/>
          <w:szCs w:val="20"/>
        </w:rPr>
      </w:pPr>
    </w:p>
    <w:p w:rsidR="00324E9C" w:rsidRDefault="00324E9C" w:rsidP="00324E9C">
      <w:pPr>
        <w:pStyle w:val="Tijeloteksta"/>
        <w:jc w:val="center"/>
      </w:pPr>
      <w:r>
        <w:t>Članak 11</w:t>
      </w:r>
      <w:r w:rsidR="00C45AC7">
        <w:t>2</w:t>
      </w:r>
      <w:r>
        <w:t>.</w:t>
      </w:r>
    </w:p>
    <w:p w:rsidR="00324E9C" w:rsidRDefault="00324E9C" w:rsidP="00324E9C">
      <w:pPr>
        <w:pStyle w:val="Tijeloteksta"/>
      </w:pPr>
      <w:r>
        <w:tab/>
        <w:t xml:space="preserve">(1) Učenik koji je prekinuo obrazovanje u Školi, može se ponovo upisati u Školu ako </w:t>
      </w:r>
    </w:p>
    <w:p w:rsidR="00324E9C" w:rsidRDefault="00324E9C" w:rsidP="00324E9C">
      <w:pPr>
        <w:pStyle w:val="Tijeloteksta"/>
      </w:pPr>
      <w:r>
        <w:tab/>
        <w:t xml:space="preserve">      prekid obrazovanja nije bio dulji od dvije školske godine.</w:t>
      </w:r>
    </w:p>
    <w:p w:rsidR="00324E9C" w:rsidRDefault="00324E9C" w:rsidP="00324E9C">
      <w:pPr>
        <w:pStyle w:val="Tijeloteksta"/>
      </w:pPr>
      <w:r>
        <w:t xml:space="preserve"> </w:t>
      </w:r>
      <w:r>
        <w:tab/>
        <w:t xml:space="preserve">(2) O zahtjevu učenika za ponovo obrazovanje u Školi prema stavku </w:t>
      </w:r>
      <w:r w:rsidRPr="00F10280">
        <w:t>1.</w:t>
      </w:r>
      <w:r>
        <w:t xml:space="preserve"> ovoga članka </w:t>
      </w:r>
    </w:p>
    <w:p w:rsidR="00324E9C" w:rsidRDefault="00324E9C" w:rsidP="00324E9C">
      <w:pPr>
        <w:pStyle w:val="Tijeloteksta"/>
      </w:pPr>
      <w:r>
        <w:lastRenderedPageBreak/>
        <w:tab/>
        <w:t xml:space="preserve">      odlučuje nastavničko vijeće.</w:t>
      </w:r>
    </w:p>
    <w:p w:rsidR="00324E9C" w:rsidRDefault="00324E9C" w:rsidP="00324E9C">
      <w:pPr>
        <w:pStyle w:val="Tijeloteksta"/>
        <w:numPr>
          <w:ilvl w:val="0"/>
          <w:numId w:val="77"/>
        </w:numPr>
      </w:pPr>
      <w:r>
        <w:t>Kada se učenik ispiše iz Škole prije završetka školske godine i ne stekne razrednu svjedodžbu, može u idućoj školskoj godini drugi put upisati isti razred u istom ili drugom obrazovnom programu.</w:t>
      </w:r>
    </w:p>
    <w:p w:rsidR="00324E9C" w:rsidRDefault="00324E9C" w:rsidP="00324E9C">
      <w:pPr>
        <w:pStyle w:val="Tijeloteksta"/>
        <w:numPr>
          <w:ilvl w:val="0"/>
          <w:numId w:val="77"/>
        </w:numPr>
      </w:pPr>
      <w:r>
        <w:t>Ako učenik iz stavka 3. upisuje drugi obrazovni program, dužan je položiti razlikovne ili dopunske ispite koje utvrdi nastavničko vijeće.</w:t>
      </w:r>
    </w:p>
    <w:p w:rsidR="00324E9C" w:rsidRPr="00452F74" w:rsidRDefault="00324E9C" w:rsidP="00324E9C">
      <w:pPr>
        <w:pStyle w:val="Tijeloteksta"/>
        <w:rPr>
          <w:sz w:val="20"/>
          <w:szCs w:val="20"/>
        </w:rPr>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PRESTANAK STATUSA UČENIKA U ŠKOLI</w:t>
      </w:r>
    </w:p>
    <w:p w:rsidR="00324E9C" w:rsidRDefault="00324E9C" w:rsidP="00324E9C">
      <w:pPr>
        <w:pStyle w:val="Tijeloteksta"/>
        <w:jc w:val="center"/>
        <w:rPr>
          <w:b/>
          <w:bCs/>
          <w:i/>
          <w:iCs/>
          <w:sz w:val="20"/>
        </w:rPr>
      </w:pPr>
    </w:p>
    <w:p w:rsidR="00324E9C" w:rsidRDefault="00324E9C" w:rsidP="00324E9C">
      <w:pPr>
        <w:pStyle w:val="Tijeloteksta"/>
        <w:jc w:val="center"/>
      </w:pPr>
      <w:r>
        <w:t>Članak 11</w:t>
      </w:r>
      <w:r w:rsidR="00C45AC7">
        <w:t>3</w:t>
      </w:r>
      <w:r>
        <w:t>.</w:t>
      </w:r>
    </w:p>
    <w:p w:rsidR="00324E9C" w:rsidRDefault="00324E9C" w:rsidP="00324E9C">
      <w:pPr>
        <w:pStyle w:val="Tijeloteksta"/>
      </w:pPr>
      <w:r>
        <w:tab/>
        <w:t>Učeniku prestaje status u Školi:</w:t>
      </w:r>
    </w:p>
    <w:p w:rsidR="00324E9C" w:rsidRDefault="00324E9C" w:rsidP="00263219">
      <w:pPr>
        <w:pStyle w:val="Tijeloteksta"/>
        <w:numPr>
          <w:ilvl w:val="1"/>
          <w:numId w:val="153"/>
        </w:numPr>
      </w:pPr>
      <w:r>
        <w:t>na kraju školske godine u kojoj je završio obrazovanje</w:t>
      </w:r>
    </w:p>
    <w:p w:rsidR="00324E9C" w:rsidRDefault="00324E9C" w:rsidP="00263219">
      <w:pPr>
        <w:pStyle w:val="Tijeloteksta"/>
        <w:numPr>
          <w:ilvl w:val="1"/>
          <w:numId w:val="153"/>
        </w:numPr>
      </w:pPr>
      <w:r>
        <w:t>godinu dana nakon završetka zadnjeg razreda upisanog obrazovnog programa kada nije položio državnu maturu, odnosno izradio ili obranio završni rad</w:t>
      </w:r>
    </w:p>
    <w:p w:rsidR="00324E9C" w:rsidRDefault="00324E9C" w:rsidP="00263219">
      <w:pPr>
        <w:pStyle w:val="Tijeloteksta"/>
        <w:numPr>
          <w:ilvl w:val="1"/>
          <w:numId w:val="153"/>
        </w:numPr>
      </w:pPr>
      <w:r>
        <w:t>kada se ispiše iz Škole</w:t>
      </w:r>
    </w:p>
    <w:p w:rsidR="00324E9C" w:rsidRDefault="00324E9C" w:rsidP="00263219">
      <w:pPr>
        <w:pStyle w:val="Tijeloteksta"/>
        <w:numPr>
          <w:ilvl w:val="1"/>
          <w:numId w:val="153"/>
        </w:numPr>
      </w:pPr>
      <w:r>
        <w:t>kada nakon ponavljanja razreda u skladu sa zakonom ne upiše idući razred</w:t>
      </w:r>
    </w:p>
    <w:p w:rsidR="00324E9C" w:rsidRDefault="00324E9C" w:rsidP="00263219">
      <w:pPr>
        <w:pStyle w:val="Tijeloteksta"/>
        <w:numPr>
          <w:ilvl w:val="1"/>
          <w:numId w:val="153"/>
        </w:numPr>
      </w:pPr>
      <w:r>
        <w:t>ako nakon izvršne pedagoške mjere isključenja iz Škole ne položi razredni ispit.</w:t>
      </w:r>
    </w:p>
    <w:p w:rsidR="00324E9C" w:rsidRPr="004C1CC4" w:rsidRDefault="00324E9C" w:rsidP="00324E9C">
      <w:pPr>
        <w:pStyle w:val="Tijeloteksta"/>
        <w:ind w:left="1440"/>
        <w:rPr>
          <w:color w:val="FF0000"/>
        </w:rPr>
      </w:pPr>
    </w:p>
    <w:p w:rsidR="00324E9C" w:rsidRPr="004C1CC4" w:rsidRDefault="00324E9C" w:rsidP="00324E9C">
      <w:pPr>
        <w:pStyle w:val="Tijeloteksta"/>
        <w:jc w:val="center"/>
        <w:rPr>
          <w:b/>
          <w:bCs/>
          <w:i/>
          <w:iCs/>
          <w:sz w:val="20"/>
        </w:rPr>
      </w:pPr>
      <w:r w:rsidRPr="004C1CC4">
        <w:rPr>
          <w:b/>
          <w:bCs/>
          <w:i/>
          <w:iCs/>
          <w:sz w:val="20"/>
        </w:rPr>
        <w:t xml:space="preserve">PRAVA I OBVEZE UČENIKA </w:t>
      </w:r>
    </w:p>
    <w:p w:rsidR="00324E9C" w:rsidRDefault="00324E9C" w:rsidP="00324E9C">
      <w:pPr>
        <w:pStyle w:val="Tijeloteksta"/>
        <w:jc w:val="center"/>
        <w:rPr>
          <w:b/>
          <w:bCs/>
          <w:i/>
          <w:iCs/>
          <w:sz w:val="20"/>
        </w:rPr>
      </w:pPr>
    </w:p>
    <w:p w:rsidR="00324E9C" w:rsidRDefault="00324E9C" w:rsidP="00324E9C">
      <w:pPr>
        <w:pStyle w:val="Tijeloteksta"/>
        <w:jc w:val="center"/>
      </w:pPr>
      <w:r>
        <w:t>Članak 11</w:t>
      </w:r>
      <w:r w:rsidR="00C45AC7">
        <w:t>4</w:t>
      </w:r>
      <w:r>
        <w:t>.</w:t>
      </w:r>
    </w:p>
    <w:p w:rsidR="00324E9C" w:rsidRDefault="00324E9C" w:rsidP="00324E9C">
      <w:pPr>
        <w:pStyle w:val="Tijeloteksta"/>
        <w:numPr>
          <w:ilvl w:val="0"/>
          <w:numId w:val="78"/>
        </w:numPr>
      </w:pPr>
      <w:r>
        <w:t>Učenik ima pravo:</w:t>
      </w:r>
    </w:p>
    <w:p w:rsidR="00324E9C" w:rsidRDefault="00324E9C" w:rsidP="00324E9C">
      <w:pPr>
        <w:pStyle w:val="Tijeloteksta"/>
        <w:numPr>
          <w:ilvl w:val="1"/>
          <w:numId w:val="78"/>
        </w:numPr>
      </w:pPr>
      <w:r>
        <w:t>na obaviještenost o pitanjima koja se na njega</w:t>
      </w:r>
      <w:r w:rsidRPr="003A2360">
        <w:t xml:space="preserve"> </w:t>
      </w:r>
      <w:r>
        <w:t>odnose</w:t>
      </w:r>
    </w:p>
    <w:p w:rsidR="00324E9C" w:rsidRDefault="00324E9C" w:rsidP="00324E9C">
      <w:pPr>
        <w:pStyle w:val="Tijeloteksta"/>
        <w:numPr>
          <w:ilvl w:val="1"/>
          <w:numId w:val="78"/>
        </w:numPr>
      </w:pPr>
      <w:r>
        <w:t>na savjet i pomoć u rješavanju problema sukladno njegovom interesu</w:t>
      </w:r>
    </w:p>
    <w:p w:rsidR="00324E9C" w:rsidRDefault="00324E9C" w:rsidP="00324E9C">
      <w:pPr>
        <w:pStyle w:val="Tijeloteksta"/>
        <w:numPr>
          <w:ilvl w:val="1"/>
          <w:numId w:val="78"/>
        </w:numPr>
      </w:pPr>
      <w:r>
        <w:t xml:space="preserve">na uvažanje njegova mišljenja </w:t>
      </w:r>
    </w:p>
    <w:p w:rsidR="00324E9C" w:rsidRDefault="00324E9C" w:rsidP="00324E9C">
      <w:pPr>
        <w:pStyle w:val="Tijeloteksta"/>
        <w:numPr>
          <w:ilvl w:val="1"/>
          <w:numId w:val="78"/>
        </w:numPr>
      </w:pPr>
      <w:r>
        <w:t>na pomoć drugih učenika Škole</w:t>
      </w:r>
    </w:p>
    <w:p w:rsidR="00324E9C" w:rsidRDefault="00324E9C" w:rsidP="00324E9C">
      <w:pPr>
        <w:pStyle w:val="Tijeloteksta"/>
        <w:numPr>
          <w:ilvl w:val="1"/>
          <w:numId w:val="78"/>
        </w:numPr>
      </w:pPr>
      <w:r>
        <w:t>na pritužbu koju može predati nastavnicima, ravnatelju ili školskim tijelima</w:t>
      </w:r>
    </w:p>
    <w:p w:rsidR="00324E9C" w:rsidRDefault="00324E9C" w:rsidP="00324E9C">
      <w:pPr>
        <w:pStyle w:val="Tijeloteksta"/>
        <w:numPr>
          <w:ilvl w:val="1"/>
          <w:numId w:val="78"/>
        </w:numPr>
      </w:pPr>
      <w:r>
        <w:t xml:space="preserve">sudjelovati u radu vijeća učenika te u izradi i provedbi kućnog reda </w:t>
      </w:r>
    </w:p>
    <w:p w:rsidR="00324E9C" w:rsidRDefault="00324E9C" w:rsidP="00324E9C">
      <w:pPr>
        <w:pStyle w:val="Tijeloteksta"/>
        <w:numPr>
          <w:ilvl w:val="1"/>
          <w:numId w:val="78"/>
        </w:numPr>
      </w:pPr>
      <w:r>
        <w:t>predlagati poboljšanje odgojno-obrazovnog procesa i odgojno-obrazovnog rada.</w:t>
      </w:r>
    </w:p>
    <w:p w:rsidR="00324E9C" w:rsidRDefault="00324E9C" w:rsidP="00324E9C">
      <w:pPr>
        <w:pStyle w:val="Tijeloteksta"/>
        <w:numPr>
          <w:ilvl w:val="0"/>
          <w:numId w:val="78"/>
        </w:numPr>
      </w:pPr>
      <w:r>
        <w:t>Učenik je obvezan:</w:t>
      </w:r>
    </w:p>
    <w:p w:rsidR="00324E9C" w:rsidRDefault="00324E9C" w:rsidP="00324E9C">
      <w:pPr>
        <w:pStyle w:val="Tijeloteksta"/>
        <w:numPr>
          <w:ilvl w:val="0"/>
          <w:numId w:val="79"/>
        </w:numPr>
      </w:pPr>
      <w:r>
        <w:t>pohađati obvezni dio programa i druge oblike obrazovnog rada  koje je izabrao</w:t>
      </w:r>
    </w:p>
    <w:p w:rsidR="00324E9C" w:rsidRDefault="00324E9C" w:rsidP="00324E9C">
      <w:pPr>
        <w:pStyle w:val="Tijeloteksta"/>
        <w:numPr>
          <w:ilvl w:val="0"/>
          <w:numId w:val="79"/>
        </w:numPr>
      </w:pPr>
      <w:r>
        <w:t xml:space="preserve">pridržavati se pravila kućnog reda </w:t>
      </w:r>
    </w:p>
    <w:p w:rsidR="00324E9C" w:rsidRDefault="00324E9C" w:rsidP="00324E9C">
      <w:pPr>
        <w:pStyle w:val="Tijeloteksta"/>
        <w:numPr>
          <w:ilvl w:val="0"/>
          <w:numId w:val="79"/>
        </w:numPr>
      </w:pPr>
      <w:r>
        <w:t>ispunjavati upute nastavnika, stručnih suradnika i ravnatelja, a koje su u skladu s propisima i općim aktima škole</w:t>
      </w:r>
    </w:p>
    <w:p w:rsidR="00324E9C" w:rsidRDefault="00324E9C" w:rsidP="00324E9C">
      <w:pPr>
        <w:pStyle w:val="Tijeloteksta"/>
        <w:numPr>
          <w:ilvl w:val="0"/>
          <w:numId w:val="79"/>
        </w:numPr>
      </w:pPr>
      <w:r>
        <w:t>čuvati udžbenike i druga obrazovna i nastavna sredstva.</w:t>
      </w:r>
    </w:p>
    <w:p w:rsidR="00C45AC7" w:rsidRDefault="009078BA" w:rsidP="00C45AC7">
      <w:pPr>
        <w:pStyle w:val="Tijeloteksta"/>
        <w:numPr>
          <w:ilvl w:val="0"/>
          <w:numId w:val="78"/>
        </w:numPr>
      </w:pPr>
      <w:r>
        <w:t xml:space="preserve">Ravnatelj i nastavnici dužni su omogućiti pravobranitelju za djecu da upoznaje i savjetuje učenike mlađe od 18 godina života o načinu ostvarivanja i zaštite </w:t>
      </w:r>
      <w:r w:rsidR="00C309DE">
        <w:t xml:space="preserve"> </w:t>
      </w:r>
      <w:r w:rsidR="005A7601">
        <w:t>njihovih prava i interesa.</w:t>
      </w:r>
    </w:p>
    <w:p w:rsidR="00324E9C" w:rsidRDefault="00324E9C" w:rsidP="00324E9C">
      <w:pPr>
        <w:pStyle w:val="Tijeloteksta"/>
      </w:pPr>
    </w:p>
    <w:p w:rsidR="00324E9C" w:rsidRPr="00900836" w:rsidRDefault="00324E9C" w:rsidP="00324E9C">
      <w:pPr>
        <w:pStyle w:val="Tijeloteksta"/>
        <w:jc w:val="center"/>
        <w:rPr>
          <w:b/>
          <w:bCs/>
          <w:i/>
          <w:iCs/>
          <w:sz w:val="20"/>
        </w:rPr>
      </w:pPr>
      <w:r w:rsidRPr="00900836">
        <w:rPr>
          <w:b/>
          <w:bCs/>
          <w:i/>
          <w:iCs/>
          <w:sz w:val="20"/>
        </w:rPr>
        <w:t>IZOSTANCI UČENIKA</w:t>
      </w:r>
    </w:p>
    <w:p w:rsidR="00324E9C" w:rsidRDefault="00324E9C" w:rsidP="00324E9C">
      <w:pPr>
        <w:pStyle w:val="Tijeloteksta"/>
      </w:pPr>
    </w:p>
    <w:p w:rsidR="00324E9C" w:rsidRDefault="00324E9C" w:rsidP="00324E9C">
      <w:pPr>
        <w:pStyle w:val="Tijeloteksta"/>
        <w:jc w:val="center"/>
      </w:pPr>
      <w:r>
        <w:t>Članak 11</w:t>
      </w:r>
      <w:r w:rsidR="005A7601">
        <w:t>5</w:t>
      </w:r>
      <w:r>
        <w:t>.</w:t>
      </w:r>
    </w:p>
    <w:p w:rsidR="00324E9C" w:rsidRDefault="00324E9C" w:rsidP="00324E9C">
      <w:pPr>
        <w:pStyle w:val="Tijeloteksta"/>
        <w:numPr>
          <w:ilvl w:val="0"/>
          <w:numId w:val="80"/>
        </w:numPr>
      </w:pPr>
      <w:r>
        <w:t xml:space="preserve">Izostanke i zakašnjenja na nastavu i druge oblike odgojno-obrazovnog rada učenici su dužni opravdati (ispričnicom roditelja, skrbnika, liječnika i </w:t>
      </w:r>
      <w:proofErr w:type="spellStart"/>
      <w:r>
        <w:t>sl</w:t>
      </w:r>
      <w:proofErr w:type="spellEnd"/>
      <w:r>
        <w:t xml:space="preserve">) u roku od </w:t>
      </w:r>
      <w:r w:rsidR="005A7601">
        <w:t>3</w:t>
      </w:r>
      <w:r>
        <w:t xml:space="preserve"> dana od dana povratka u školu.</w:t>
      </w:r>
    </w:p>
    <w:p w:rsidR="00324E9C" w:rsidRDefault="00324E9C" w:rsidP="00324E9C">
      <w:pPr>
        <w:pStyle w:val="Tijeloteksta"/>
        <w:numPr>
          <w:ilvl w:val="0"/>
          <w:numId w:val="80"/>
        </w:numPr>
      </w:pPr>
      <w:r>
        <w:t>Opravdanim izostancima smatra se bolest učenika, smrtni slučaj u obitelji,   iznimne potrebe u čuvanju imovine obitelji, problemi u prometu, elementarne nepogode, bolest članova obitelji i sl.</w:t>
      </w:r>
    </w:p>
    <w:p w:rsidR="00324E9C" w:rsidRDefault="00324E9C" w:rsidP="00324E9C">
      <w:pPr>
        <w:pStyle w:val="Tijeloteksta"/>
        <w:numPr>
          <w:ilvl w:val="0"/>
          <w:numId w:val="80"/>
        </w:numPr>
      </w:pPr>
      <w:r>
        <w:t>Učenik može izostati s nastave prema odobrenju:</w:t>
      </w:r>
    </w:p>
    <w:p w:rsidR="00324E9C" w:rsidRDefault="00324E9C" w:rsidP="00324E9C">
      <w:pPr>
        <w:pStyle w:val="Tijeloteksta"/>
        <w:numPr>
          <w:ilvl w:val="0"/>
          <w:numId w:val="8"/>
        </w:numPr>
      </w:pPr>
      <w:r>
        <w:t>nastavnika s njegovog sata</w:t>
      </w:r>
    </w:p>
    <w:p w:rsidR="00324E9C" w:rsidRDefault="00324E9C" w:rsidP="00324E9C">
      <w:pPr>
        <w:pStyle w:val="Tijeloteksta"/>
        <w:numPr>
          <w:ilvl w:val="0"/>
          <w:numId w:val="8"/>
        </w:numPr>
      </w:pPr>
      <w:r>
        <w:lastRenderedPageBreak/>
        <w:t>razrednika do 3  radna dana</w:t>
      </w:r>
      <w:r w:rsidR="00662F99">
        <w:t xml:space="preserve"> uz pisani zahtjev roditelja,</w:t>
      </w:r>
    </w:p>
    <w:p w:rsidR="00324E9C" w:rsidRDefault="00324E9C" w:rsidP="00324E9C">
      <w:pPr>
        <w:pStyle w:val="Tijeloteksta"/>
        <w:numPr>
          <w:ilvl w:val="0"/>
          <w:numId w:val="8"/>
        </w:numPr>
      </w:pPr>
      <w:r>
        <w:t>ravnatelja do  7  radnih dana</w:t>
      </w:r>
      <w:r w:rsidR="00662F99">
        <w:t xml:space="preserve"> uz pisani zahtjev roditelja,</w:t>
      </w:r>
    </w:p>
    <w:p w:rsidR="00324E9C" w:rsidRDefault="00662F99" w:rsidP="00324E9C">
      <w:pPr>
        <w:pStyle w:val="Tijeloteksta"/>
        <w:numPr>
          <w:ilvl w:val="0"/>
          <w:numId w:val="8"/>
        </w:numPr>
      </w:pPr>
      <w:r>
        <w:t>nastavničkog vijeća  do 15</w:t>
      </w:r>
      <w:r w:rsidR="00324E9C">
        <w:t xml:space="preserve"> radnih dana</w:t>
      </w:r>
      <w:r>
        <w:t xml:space="preserve"> uz pisani zahtjev roditelja</w:t>
      </w:r>
      <w:r w:rsidR="00324E9C">
        <w:t>.</w:t>
      </w:r>
    </w:p>
    <w:p w:rsidR="005A7601" w:rsidRDefault="005A7601" w:rsidP="005A7601">
      <w:pPr>
        <w:pStyle w:val="Tijeloteksta"/>
      </w:pPr>
    </w:p>
    <w:p w:rsidR="005A7601" w:rsidRDefault="005A7601" w:rsidP="005A7601">
      <w:pPr>
        <w:pStyle w:val="Tijeloteksta"/>
        <w:numPr>
          <w:ilvl w:val="0"/>
          <w:numId w:val="80"/>
        </w:numPr>
      </w:pPr>
      <w:r>
        <w:t>Sve ispričnice razredniku donosi roditelj, a opravdanost istih procjenjuje razrednik.</w:t>
      </w:r>
    </w:p>
    <w:p w:rsidR="00662F99" w:rsidRDefault="00662F99" w:rsidP="00662F99">
      <w:pPr>
        <w:pStyle w:val="Bezproreda"/>
        <w:numPr>
          <w:ilvl w:val="0"/>
          <w:numId w:val="80"/>
        </w:numPr>
        <w:rPr>
          <w:sz w:val="24"/>
          <w:szCs w:val="24"/>
        </w:rPr>
      </w:pPr>
      <w:r>
        <w:rPr>
          <w:sz w:val="24"/>
          <w:szCs w:val="24"/>
        </w:rPr>
        <w:t>Tijekom školske godine roditelj može osobno ili pisanim putem opravdati izostanak svoga djeteta za koje nije dostavljena ispričnica iz st. 2. ovog članka u trajanju od najviše 3 radna dana koji ne mogu biti uzastopni.</w:t>
      </w: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IZVJEŠĆIVANJE O IZOSTANCIMA UČENIKA</w:t>
      </w:r>
    </w:p>
    <w:p w:rsidR="00324E9C" w:rsidRDefault="00324E9C" w:rsidP="00324E9C">
      <w:pPr>
        <w:pStyle w:val="Tijeloteksta"/>
        <w:jc w:val="center"/>
        <w:rPr>
          <w:b/>
          <w:bCs/>
          <w:i/>
          <w:iCs/>
          <w:sz w:val="20"/>
        </w:rPr>
      </w:pPr>
    </w:p>
    <w:p w:rsidR="00324E9C" w:rsidRDefault="00324E9C" w:rsidP="00324E9C">
      <w:pPr>
        <w:pStyle w:val="Tijeloteksta"/>
        <w:jc w:val="center"/>
      </w:pPr>
      <w:r>
        <w:t>Članak 11</w:t>
      </w:r>
      <w:r w:rsidR="00662F99">
        <w:t>6</w:t>
      </w:r>
      <w:r>
        <w:t>.</w:t>
      </w:r>
    </w:p>
    <w:p w:rsidR="00324E9C" w:rsidRDefault="00324E9C" w:rsidP="00324E9C">
      <w:pPr>
        <w:pStyle w:val="Tijeloteksta"/>
        <w:numPr>
          <w:ilvl w:val="0"/>
          <w:numId w:val="81"/>
        </w:numPr>
      </w:pPr>
      <w:r>
        <w:t>Ako učenik ne dolazi redovito na nastavu ili ne izvršava druge školske obveze, razrednik će zatražiti od roditelja ili skrbnika objašnjenje o razlozima učenikovog neizvršavanja obveza.</w:t>
      </w:r>
    </w:p>
    <w:p w:rsidR="00324E9C" w:rsidRDefault="00324E9C" w:rsidP="00324E9C">
      <w:pPr>
        <w:pStyle w:val="Tijeloteksta"/>
        <w:numPr>
          <w:ilvl w:val="0"/>
          <w:numId w:val="81"/>
        </w:numPr>
      </w:pPr>
      <w:r>
        <w:t>O učenicima koji ne pohađaju školu ili je ne pohađaju redovito, ravnatelj je dužan izvijestiti pravobranitelja za djecu i centar za socijalnu skrb.</w:t>
      </w:r>
    </w:p>
    <w:p w:rsidR="00324E9C" w:rsidRDefault="00324E9C" w:rsidP="00324E9C">
      <w:pPr>
        <w:pStyle w:val="Tijeloteksta"/>
        <w:numPr>
          <w:ilvl w:val="0"/>
          <w:numId w:val="81"/>
        </w:numPr>
      </w:pPr>
      <w:r>
        <w:t>Pod neredovitim pohađanjem nastave smatra se neopravdani izostanak od 3 dana ili 8 dana s prekidima tijekom jednog mjeseca ili 2 izostanka s nastave jednog predmeta tijekom jednog mjeseca.</w:t>
      </w:r>
    </w:p>
    <w:p w:rsidR="00324E9C" w:rsidRDefault="00324E9C" w:rsidP="00324E9C">
      <w:pPr>
        <w:pStyle w:val="Tijeloteksta"/>
        <w:ind w:left="1080"/>
      </w:pPr>
    </w:p>
    <w:p w:rsidR="00324E9C" w:rsidRDefault="00324E9C" w:rsidP="00324E9C">
      <w:pPr>
        <w:pStyle w:val="Tijeloteksta"/>
        <w:jc w:val="center"/>
        <w:rPr>
          <w:b/>
          <w:bCs/>
          <w:i/>
          <w:iCs/>
          <w:sz w:val="20"/>
        </w:rPr>
      </w:pPr>
      <w:r>
        <w:rPr>
          <w:b/>
          <w:bCs/>
          <w:i/>
          <w:iCs/>
          <w:sz w:val="20"/>
        </w:rPr>
        <w:t>OCJENJIVANJE UČENIKA</w:t>
      </w:r>
    </w:p>
    <w:p w:rsidR="00324E9C" w:rsidRDefault="00324E9C" w:rsidP="00324E9C">
      <w:pPr>
        <w:pStyle w:val="Tijeloteksta"/>
        <w:jc w:val="center"/>
        <w:rPr>
          <w:b/>
          <w:bCs/>
          <w:i/>
          <w:iCs/>
          <w:sz w:val="20"/>
        </w:rPr>
      </w:pPr>
    </w:p>
    <w:p w:rsidR="00324E9C" w:rsidRDefault="00662F99" w:rsidP="00324E9C">
      <w:pPr>
        <w:pStyle w:val="Tijeloteksta"/>
        <w:jc w:val="center"/>
      </w:pPr>
      <w:r>
        <w:t>Članak 117</w:t>
      </w:r>
      <w:r w:rsidR="00324E9C">
        <w:t>.</w:t>
      </w:r>
    </w:p>
    <w:p w:rsidR="00324E9C" w:rsidRDefault="00324E9C" w:rsidP="00324E9C">
      <w:pPr>
        <w:pStyle w:val="Tijeloteksta"/>
        <w:numPr>
          <w:ilvl w:val="0"/>
          <w:numId w:val="82"/>
        </w:numPr>
      </w:pPr>
      <w:r>
        <w:t>Redovni učenik Škole prati se i ocjenjuje tijekom nastave.</w:t>
      </w:r>
    </w:p>
    <w:p w:rsidR="00324E9C" w:rsidRDefault="00324E9C" w:rsidP="00324E9C">
      <w:pPr>
        <w:pStyle w:val="Tijeloteksta"/>
        <w:numPr>
          <w:ilvl w:val="0"/>
          <w:numId w:val="82"/>
        </w:numPr>
      </w:pPr>
      <w:r>
        <w:t>Temeljem praćenja i ocjenjivanja zaključnu ocjenu za svaki nastavni predmet na kraju nastavne godine utvrđuje javno u razrednom odjelu nastavnik, a ocjenu iz vladanja razrednik.</w:t>
      </w:r>
    </w:p>
    <w:p w:rsidR="00324E9C" w:rsidRDefault="00324E9C" w:rsidP="00662F99">
      <w:pPr>
        <w:pStyle w:val="Tijeloteksta"/>
        <w:ind w:left="1080"/>
        <w:jc w:val="left"/>
      </w:pPr>
    </w:p>
    <w:p w:rsidR="00662F99" w:rsidRDefault="00662F99" w:rsidP="00324E9C">
      <w:pPr>
        <w:pStyle w:val="Tijeloteksta"/>
        <w:jc w:val="center"/>
        <w:rPr>
          <w:b/>
          <w:bCs/>
          <w:i/>
          <w:iCs/>
          <w:sz w:val="20"/>
        </w:rPr>
      </w:pPr>
      <w:r>
        <w:rPr>
          <w:b/>
          <w:bCs/>
          <w:i/>
          <w:iCs/>
          <w:sz w:val="20"/>
        </w:rPr>
        <w:t>OSLOBAĐANJE POHAĐANJA NASTAVE</w:t>
      </w:r>
    </w:p>
    <w:p w:rsidR="00662F99" w:rsidRDefault="00662F99" w:rsidP="00324E9C">
      <w:pPr>
        <w:pStyle w:val="Tijeloteksta"/>
        <w:jc w:val="center"/>
        <w:rPr>
          <w:b/>
          <w:bCs/>
          <w:i/>
          <w:iCs/>
          <w:sz w:val="20"/>
        </w:rPr>
      </w:pPr>
    </w:p>
    <w:p w:rsidR="00662F99" w:rsidRDefault="00662F99" w:rsidP="00425C47">
      <w:pPr>
        <w:pStyle w:val="Tijeloteksta"/>
        <w:jc w:val="center"/>
        <w:rPr>
          <w:bCs/>
          <w:iCs/>
        </w:rPr>
      </w:pPr>
      <w:r w:rsidRPr="00662F99">
        <w:rPr>
          <w:bCs/>
          <w:iCs/>
        </w:rPr>
        <w:t>Članak 118.</w:t>
      </w:r>
    </w:p>
    <w:p w:rsidR="00425C47" w:rsidRDefault="00425C47" w:rsidP="00425C47">
      <w:pPr>
        <w:pStyle w:val="Tijeloteksta"/>
        <w:rPr>
          <w:bCs/>
          <w:iCs/>
        </w:rPr>
      </w:pPr>
      <w:r>
        <w:rPr>
          <w:bCs/>
          <w:iCs/>
        </w:rPr>
        <w:t xml:space="preserve">           (1)Učenik može biti zbog zdravstvenog stanja trajno ili privremeno oslobođen obveze                 </w:t>
      </w:r>
    </w:p>
    <w:p w:rsidR="00425C47" w:rsidRDefault="00425C47" w:rsidP="00425C47">
      <w:pPr>
        <w:pStyle w:val="Tijeloteksta"/>
        <w:rPr>
          <w:bCs/>
          <w:iCs/>
        </w:rPr>
      </w:pPr>
      <w:r>
        <w:rPr>
          <w:bCs/>
          <w:iCs/>
        </w:rPr>
        <w:t xml:space="preserve">                pohađanja nastavnog predmeta ili sudjelovanja u određenim nastavnim sadržajima,</w:t>
      </w:r>
    </w:p>
    <w:p w:rsidR="00425C47" w:rsidRDefault="00425C47" w:rsidP="00425C47">
      <w:pPr>
        <w:pStyle w:val="Tijeloteksta"/>
        <w:rPr>
          <w:bCs/>
          <w:iCs/>
        </w:rPr>
      </w:pPr>
      <w:r>
        <w:rPr>
          <w:bCs/>
          <w:iCs/>
        </w:rPr>
        <w:t xml:space="preserve">                ako ti sadržaji nisu iz osnovnih predmeta struke.</w:t>
      </w:r>
    </w:p>
    <w:p w:rsidR="00425C47" w:rsidRDefault="00425C47" w:rsidP="00425C47">
      <w:pPr>
        <w:pStyle w:val="Tijeloteksta"/>
        <w:rPr>
          <w:bCs/>
          <w:iCs/>
        </w:rPr>
      </w:pPr>
      <w:r>
        <w:rPr>
          <w:bCs/>
          <w:iCs/>
        </w:rPr>
        <w:t xml:space="preserve">           (2)Odluku o oslobađanju obveze donosi Nastavničko vijeće na prijedlog nadležnog </w:t>
      </w:r>
    </w:p>
    <w:p w:rsidR="00425C47" w:rsidRDefault="00425C47" w:rsidP="00425C47">
      <w:pPr>
        <w:pStyle w:val="Tijeloteksta"/>
        <w:rPr>
          <w:bCs/>
          <w:iCs/>
        </w:rPr>
      </w:pPr>
      <w:r>
        <w:rPr>
          <w:bCs/>
          <w:iCs/>
        </w:rPr>
        <w:t xml:space="preserve">                liječnika primarne zdravstvene zaštite.</w:t>
      </w:r>
    </w:p>
    <w:p w:rsidR="00425C47" w:rsidRPr="00662F99" w:rsidRDefault="00425C47" w:rsidP="00425C47">
      <w:pPr>
        <w:pStyle w:val="Tijeloteksta"/>
        <w:rPr>
          <w:bCs/>
          <w:iCs/>
        </w:rPr>
      </w:pPr>
      <w:r>
        <w:rPr>
          <w:bCs/>
          <w:iCs/>
        </w:rPr>
        <w:t xml:space="preserve">           (3)Učeniku koji je tijekom cijele nastavne godine  oslobođen nastavnog predmeta, </w:t>
      </w:r>
    </w:p>
    <w:p w:rsidR="00662F99" w:rsidRPr="00425C47" w:rsidRDefault="00425C47" w:rsidP="00425C47">
      <w:pPr>
        <w:pStyle w:val="Tijeloteksta"/>
        <w:rPr>
          <w:bCs/>
          <w:iCs/>
        </w:rPr>
      </w:pPr>
      <w:r>
        <w:rPr>
          <w:bCs/>
          <w:iCs/>
          <w:sz w:val="20"/>
        </w:rPr>
        <w:t xml:space="preserve">                   </w:t>
      </w:r>
      <w:r>
        <w:rPr>
          <w:bCs/>
          <w:iCs/>
        </w:rPr>
        <w:t>završna ocjena za taj predmet ne upisuje se u svjedodžbu već se upisuje oslobođen.</w:t>
      </w:r>
    </w:p>
    <w:p w:rsidR="00662F99" w:rsidRDefault="00662F99" w:rsidP="00425C47">
      <w:pPr>
        <w:pStyle w:val="Tijeloteksta"/>
        <w:rPr>
          <w:b/>
          <w:bCs/>
          <w:i/>
          <w:iCs/>
          <w:sz w:val="20"/>
        </w:rPr>
      </w:pPr>
    </w:p>
    <w:p w:rsidR="00662F99" w:rsidRDefault="00662F99" w:rsidP="00324E9C">
      <w:pPr>
        <w:pStyle w:val="Tijeloteksta"/>
        <w:jc w:val="center"/>
        <w:rPr>
          <w:b/>
          <w:bCs/>
          <w:i/>
          <w:iCs/>
          <w:sz w:val="20"/>
        </w:rPr>
      </w:pPr>
    </w:p>
    <w:p w:rsidR="00324E9C" w:rsidRDefault="003027A5" w:rsidP="00324E9C">
      <w:pPr>
        <w:pStyle w:val="Tijeloteksta"/>
        <w:jc w:val="center"/>
        <w:rPr>
          <w:b/>
          <w:bCs/>
          <w:i/>
          <w:iCs/>
          <w:sz w:val="20"/>
        </w:rPr>
      </w:pPr>
      <w:r>
        <w:rPr>
          <w:b/>
          <w:bCs/>
          <w:i/>
          <w:iCs/>
          <w:sz w:val="20"/>
        </w:rPr>
        <w:t xml:space="preserve">PREISPITIVANJE </w:t>
      </w:r>
      <w:r w:rsidR="00324E9C">
        <w:rPr>
          <w:b/>
          <w:bCs/>
          <w:i/>
          <w:iCs/>
          <w:sz w:val="20"/>
        </w:rPr>
        <w:t xml:space="preserve"> ZAKLJUČNE OCJENE</w:t>
      </w:r>
    </w:p>
    <w:p w:rsidR="00324E9C" w:rsidRDefault="00324E9C" w:rsidP="00324E9C">
      <w:pPr>
        <w:pStyle w:val="Tijeloteksta"/>
        <w:jc w:val="center"/>
        <w:rPr>
          <w:b/>
          <w:bCs/>
          <w:i/>
          <w:iCs/>
          <w:sz w:val="20"/>
        </w:rPr>
      </w:pPr>
    </w:p>
    <w:p w:rsidR="00324E9C" w:rsidRDefault="00324E9C" w:rsidP="00324E9C">
      <w:pPr>
        <w:pStyle w:val="Tijeloteksta"/>
        <w:jc w:val="center"/>
      </w:pPr>
      <w:r>
        <w:t>Članak 119.</w:t>
      </w:r>
    </w:p>
    <w:p w:rsidR="00324E9C" w:rsidRDefault="00425C47" w:rsidP="00324E9C">
      <w:pPr>
        <w:pStyle w:val="Tijeloteksta"/>
        <w:numPr>
          <w:ilvl w:val="0"/>
          <w:numId w:val="83"/>
        </w:numPr>
      </w:pPr>
      <w:r>
        <w:t>Učenik, r</w:t>
      </w:r>
      <w:r w:rsidR="00324E9C">
        <w:t>oditelj</w:t>
      </w:r>
      <w:r>
        <w:t xml:space="preserve"> i</w:t>
      </w:r>
      <w:r w:rsidR="00324E9C">
        <w:t xml:space="preserve">li skrbnik učenika koji nije zadovoljan zaključenom ocjenom  iz pojedinog nastavnog predmeta, ima pravo u roku do dva dana od dana </w:t>
      </w:r>
      <w:r>
        <w:t xml:space="preserve">završetka nastavne godine </w:t>
      </w:r>
      <w:r w:rsidR="00324E9C">
        <w:t xml:space="preserve">podnijeti zahtjev nastavničkom vijeću </w:t>
      </w:r>
      <w:r>
        <w:t xml:space="preserve">radi polaganja </w:t>
      </w:r>
      <w:r w:rsidR="006D1497">
        <w:t>ispita pred povjerenstvom</w:t>
      </w:r>
      <w:r w:rsidR="00324E9C">
        <w:t>.</w:t>
      </w:r>
    </w:p>
    <w:p w:rsidR="00324E9C" w:rsidRDefault="006D1497" w:rsidP="00324E9C">
      <w:pPr>
        <w:pStyle w:val="Tijeloteksta"/>
        <w:numPr>
          <w:ilvl w:val="0"/>
          <w:numId w:val="83"/>
        </w:numPr>
      </w:pPr>
      <w:r>
        <w:t>Polaganje ispita provodi se u roku od dva dana od dana podnošenja zahtjeva</w:t>
      </w:r>
      <w:r w:rsidR="00324E9C">
        <w:t>.</w:t>
      </w:r>
    </w:p>
    <w:p w:rsidR="00324E9C" w:rsidRDefault="006D1497" w:rsidP="00324E9C">
      <w:pPr>
        <w:pStyle w:val="Tijeloteksta"/>
        <w:numPr>
          <w:ilvl w:val="0"/>
          <w:numId w:val="83"/>
        </w:numPr>
      </w:pPr>
      <w:r>
        <w:t>Povjerenstvo čine tri člana koje određuje Nastavničko vijeće</w:t>
      </w:r>
      <w:r w:rsidR="00324E9C">
        <w:t>.</w:t>
      </w:r>
    </w:p>
    <w:p w:rsidR="006D1497" w:rsidRDefault="006D1497" w:rsidP="00324E9C">
      <w:pPr>
        <w:pStyle w:val="Tijeloteksta"/>
        <w:numPr>
          <w:ilvl w:val="0"/>
          <w:numId w:val="83"/>
        </w:numPr>
      </w:pPr>
      <w:r>
        <w:t>Ocjena Povjerenstva je konačna.</w:t>
      </w:r>
    </w:p>
    <w:p w:rsidR="006D1497" w:rsidRDefault="006D1497" w:rsidP="00324E9C">
      <w:pPr>
        <w:pStyle w:val="Tijeloteksta"/>
        <w:numPr>
          <w:ilvl w:val="0"/>
          <w:numId w:val="83"/>
        </w:numPr>
      </w:pPr>
      <w:r>
        <w:lastRenderedPageBreak/>
        <w:t>Učenik, roditelj ili skrbnik učenika koji nije zadovoljan ocjenom iz vladanja može u roku od dva dana podnijeti pisani zahtjev Nastavničkom vijeću radi preispitivanja ocjene. Ocjena Nastavničkog vijeća je konačna.</w:t>
      </w:r>
    </w:p>
    <w:p w:rsidR="00324E9C" w:rsidRDefault="00324E9C" w:rsidP="00324E9C">
      <w:pPr>
        <w:pStyle w:val="Tijeloteksta"/>
      </w:pPr>
      <w:r>
        <w:t xml:space="preserve"> </w:t>
      </w:r>
    </w:p>
    <w:p w:rsidR="00324E9C" w:rsidRPr="004B40B2" w:rsidRDefault="00324E9C" w:rsidP="00324E9C">
      <w:pPr>
        <w:pStyle w:val="Tijeloteksta"/>
        <w:jc w:val="center"/>
        <w:rPr>
          <w:b/>
          <w:bCs/>
          <w:i/>
          <w:iCs/>
          <w:sz w:val="20"/>
        </w:rPr>
      </w:pPr>
      <w:r w:rsidRPr="004B40B2">
        <w:rPr>
          <w:b/>
          <w:bCs/>
          <w:i/>
          <w:iCs/>
          <w:sz w:val="20"/>
        </w:rPr>
        <w:t>SASTAV POVJERENSTVA</w:t>
      </w:r>
    </w:p>
    <w:p w:rsidR="00324E9C" w:rsidRDefault="00324E9C" w:rsidP="00324E9C">
      <w:pPr>
        <w:pStyle w:val="Tijeloteksta"/>
        <w:jc w:val="center"/>
        <w:rPr>
          <w:b/>
          <w:bCs/>
          <w:i/>
          <w:iCs/>
          <w:sz w:val="20"/>
        </w:rPr>
      </w:pPr>
    </w:p>
    <w:p w:rsidR="00324E9C" w:rsidRDefault="00324E9C" w:rsidP="00324E9C">
      <w:pPr>
        <w:pStyle w:val="Tijeloteksta"/>
        <w:jc w:val="center"/>
      </w:pPr>
      <w:r>
        <w:t>Članak 120.</w:t>
      </w:r>
    </w:p>
    <w:p w:rsidR="00324E9C" w:rsidRDefault="00324E9C" w:rsidP="00324E9C">
      <w:pPr>
        <w:pStyle w:val="Tijeloteksta"/>
        <w:numPr>
          <w:ilvl w:val="0"/>
          <w:numId w:val="86"/>
        </w:numPr>
      </w:pPr>
      <w:r>
        <w:t>Povjerenstvo iz članka 119. stavka 3. ovoga statuta ima tri člana:</w:t>
      </w:r>
    </w:p>
    <w:p w:rsidR="00324E9C" w:rsidRDefault="00324E9C" w:rsidP="00263219">
      <w:pPr>
        <w:pStyle w:val="Tijeloteksta"/>
        <w:numPr>
          <w:ilvl w:val="0"/>
          <w:numId w:val="135"/>
        </w:numPr>
      </w:pPr>
      <w:r>
        <w:t>predsjednika (razrednik)</w:t>
      </w:r>
    </w:p>
    <w:p w:rsidR="00324E9C" w:rsidRDefault="00324E9C" w:rsidP="00263219">
      <w:pPr>
        <w:pStyle w:val="Tijeloteksta"/>
        <w:numPr>
          <w:ilvl w:val="0"/>
          <w:numId w:val="135"/>
        </w:numPr>
      </w:pPr>
      <w:r>
        <w:t>ispitivača (nastavnik predmeta iz kojega se polaže ispit)</w:t>
      </w:r>
    </w:p>
    <w:p w:rsidR="00324E9C" w:rsidRDefault="00324E9C" w:rsidP="00263219">
      <w:pPr>
        <w:pStyle w:val="Tijeloteksta"/>
        <w:numPr>
          <w:ilvl w:val="0"/>
          <w:numId w:val="135"/>
        </w:numPr>
      </w:pPr>
      <w:r>
        <w:t>stalnog člana povjerenstva.</w:t>
      </w:r>
    </w:p>
    <w:p w:rsidR="006D1497" w:rsidRDefault="006D1497"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STRUKTURA ISPITA</w:t>
      </w:r>
    </w:p>
    <w:p w:rsidR="00324E9C" w:rsidRDefault="00324E9C" w:rsidP="00324E9C">
      <w:pPr>
        <w:pStyle w:val="Tijeloteksta"/>
        <w:jc w:val="center"/>
        <w:rPr>
          <w:b/>
          <w:bCs/>
          <w:i/>
          <w:iCs/>
          <w:sz w:val="20"/>
        </w:rPr>
      </w:pPr>
    </w:p>
    <w:p w:rsidR="00324E9C" w:rsidRDefault="00324E9C" w:rsidP="00324E9C">
      <w:pPr>
        <w:pStyle w:val="Tijeloteksta"/>
        <w:jc w:val="center"/>
      </w:pPr>
      <w:r>
        <w:t>Članak 121.</w:t>
      </w:r>
    </w:p>
    <w:p w:rsidR="00324E9C" w:rsidRDefault="00324E9C" w:rsidP="00324E9C">
      <w:pPr>
        <w:pStyle w:val="Tijeloteksta"/>
        <w:numPr>
          <w:ilvl w:val="0"/>
          <w:numId w:val="87"/>
        </w:numPr>
      </w:pPr>
      <w:r>
        <w:t>Ispit se sastoji od pisanog i usmenog dijela, u ovisnosti od nastavnog predmeta.</w:t>
      </w:r>
    </w:p>
    <w:p w:rsidR="00324E9C" w:rsidRDefault="00324E9C" w:rsidP="00324E9C">
      <w:pPr>
        <w:pStyle w:val="Tijeloteksta"/>
        <w:numPr>
          <w:ilvl w:val="0"/>
          <w:numId w:val="87"/>
        </w:numPr>
      </w:pPr>
      <w:r>
        <w:t>Iz kojih će se predmeta polagati pisani i usmeni ispit, a iz kojih samo usmeni ispit, određuje nastavničko vijeće.</w:t>
      </w:r>
    </w:p>
    <w:p w:rsidR="00324E9C" w:rsidRDefault="00324E9C" w:rsidP="00324E9C">
      <w:pPr>
        <w:pStyle w:val="Tijeloteksta"/>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TRAJANJE ISPITA</w:t>
      </w:r>
    </w:p>
    <w:p w:rsidR="00324E9C" w:rsidRDefault="00324E9C" w:rsidP="00324E9C">
      <w:pPr>
        <w:pStyle w:val="Tijeloteksta"/>
        <w:jc w:val="center"/>
        <w:rPr>
          <w:b/>
          <w:bCs/>
          <w:i/>
          <w:iCs/>
          <w:sz w:val="20"/>
        </w:rPr>
      </w:pPr>
    </w:p>
    <w:p w:rsidR="00324E9C" w:rsidRDefault="00324E9C" w:rsidP="00324E9C">
      <w:pPr>
        <w:pStyle w:val="Tijeloteksta"/>
        <w:jc w:val="center"/>
      </w:pPr>
      <w:r>
        <w:t>Članak 122.</w:t>
      </w:r>
    </w:p>
    <w:p w:rsidR="00324E9C" w:rsidRDefault="00324E9C" w:rsidP="00324E9C">
      <w:pPr>
        <w:pStyle w:val="Tijeloteksta"/>
        <w:numPr>
          <w:ilvl w:val="0"/>
          <w:numId w:val="88"/>
        </w:numPr>
      </w:pPr>
      <w:r>
        <w:t>Pisani dio ispita traje najdulje 45 minuta.</w:t>
      </w:r>
    </w:p>
    <w:p w:rsidR="00324E9C" w:rsidRDefault="00324E9C" w:rsidP="00324E9C">
      <w:pPr>
        <w:pStyle w:val="Tijeloteksta"/>
        <w:numPr>
          <w:ilvl w:val="0"/>
          <w:numId w:val="88"/>
        </w:numPr>
      </w:pPr>
      <w:r>
        <w:t>Usmeni dio ispita traje najdulje 30 minuta.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ISPITNA PITANJA</w:t>
      </w:r>
    </w:p>
    <w:p w:rsidR="00324E9C" w:rsidRDefault="00324E9C" w:rsidP="00324E9C">
      <w:pPr>
        <w:pStyle w:val="Tijeloteksta"/>
        <w:jc w:val="center"/>
        <w:rPr>
          <w:b/>
          <w:bCs/>
          <w:i/>
          <w:iCs/>
          <w:sz w:val="20"/>
        </w:rPr>
      </w:pPr>
    </w:p>
    <w:p w:rsidR="00324E9C" w:rsidRDefault="00324E9C" w:rsidP="00324E9C">
      <w:pPr>
        <w:pStyle w:val="Tijeloteksta"/>
        <w:jc w:val="center"/>
      </w:pPr>
      <w:r>
        <w:t>Članak 123.</w:t>
      </w:r>
    </w:p>
    <w:p w:rsidR="00324E9C" w:rsidRDefault="00324E9C" w:rsidP="00324E9C">
      <w:pPr>
        <w:pStyle w:val="Tijeloteksta"/>
        <w:numPr>
          <w:ilvl w:val="0"/>
          <w:numId w:val="89"/>
        </w:numPr>
      </w:pPr>
      <w:r>
        <w:t>Pitanja na pisanom dijelu ispita utvrđuje povjerenstvo.</w:t>
      </w:r>
    </w:p>
    <w:p w:rsidR="00324E9C" w:rsidRDefault="00324E9C" w:rsidP="00324E9C">
      <w:pPr>
        <w:pStyle w:val="Tijeloteksta"/>
        <w:numPr>
          <w:ilvl w:val="0"/>
          <w:numId w:val="89"/>
        </w:numPr>
      </w:pPr>
      <w:r>
        <w:t>Pitanja na usmenom dijelu ispita mogu pored ispitivača postavljati i drugi članovi  povjerenstva.</w:t>
      </w:r>
    </w:p>
    <w:p w:rsidR="00324E9C" w:rsidRDefault="00324E9C" w:rsidP="00324E9C">
      <w:pPr>
        <w:pStyle w:val="Tijeloteksta"/>
        <w:ind w:left="1080"/>
      </w:pPr>
    </w:p>
    <w:p w:rsidR="00324E9C" w:rsidRDefault="00324E9C" w:rsidP="00324E9C">
      <w:pPr>
        <w:pStyle w:val="Tijeloteksta"/>
        <w:jc w:val="center"/>
        <w:rPr>
          <w:b/>
          <w:bCs/>
          <w:i/>
          <w:iCs/>
          <w:sz w:val="20"/>
        </w:rPr>
      </w:pPr>
      <w:r>
        <w:rPr>
          <w:b/>
          <w:bCs/>
          <w:i/>
          <w:iCs/>
          <w:sz w:val="20"/>
        </w:rPr>
        <w:t>UTVRĐIVANJE OCJENE</w:t>
      </w:r>
    </w:p>
    <w:p w:rsidR="00324E9C" w:rsidRDefault="00324E9C" w:rsidP="00324E9C">
      <w:pPr>
        <w:pStyle w:val="Tijeloteksta"/>
        <w:jc w:val="center"/>
        <w:rPr>
          <w:b/>
          <w:bCs/>
          <w:i/>
          <w:iCs/>
          <w:sz w:val="20"/>
        </w:rPr>
      </w:pPr>
    </w:p>
    <w:p w:rsidR="00324E9C" w:rsidRDefault="00324E9C" w:rsidP="00324E9C">
      <w:pPr>
        <w:pStyle w:val="Tijeloteksta"/>
        <w:jc w:val="center"/>
      </w:pPr>
      <w:r>
        <w:t>Članak 124.</w:t>
      </w:r>
    </w:p>
    <w:p w:rsidR="00324E9C" w:rsidRDefault="00324E9C" w:rsidP="00324E9C">
      <w:pPr>
        <w:pStyle w:val="Tijeloteksta"/>
        <w:numPr>
          <w:ilvl w:val="0"/>
          <w:numId w:val="90"/>
        </w:numPr>
      </w:pPr>
      <w:r>
        <w:t>Na kraju ispita povjerenstvo utvrđuje ocjenu.</w:t>
      </w:r>
    </w:p>
    <w:p w:rsidR="00324E9C" w:rsidRDefault="00324E9C" w:rsidP="00324E9C">
      <w:pPr>
        <w:pStyle w:val="Tijeloteksta"/>
        <w:numPr>
          <w:ilvl w:val="0"/>
          <w:numId w:val="90"/>
        </w:numPr>
      </w:pPr>
      <w:r>
        <w:t>Članovi povjerenstva donose ocjenu većinom glasova.</w:t>
      </w:r>
    </w:p>
    <w:p w:rsidR="00324E9C" w:rsidRDefault="00324E9C" w:rsidP="00324E9C">
      <w:pPr>
        <w:pStyle w:val="Tijeloteksta"/>
        <w:numPr>
          <w:ilvl w:val="0"/>
          <w:numId w:val="90"/>
        </w:numPr>
      </w:pPr>
      <w:r>
        <w:t>Donesenu ocjenu predsjednik povjerenstva dužan je učeniku neposredno priopćiti.</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KONAČNOST OCJENE</w:t>
      </w:r>
    </w:p>
    <w:p w:rsidR="00324E9C" w:rsidRDefault="00324E9C" w:rsidP="00324E9C">
      <w:pPr>
        <w:pStyle w:val="Tijeloteksta"/>
        <w:jc w:val="center"/>
        <w:rPr>
          <w:b/>
          <w:bCs/>
          <w:i/>
          <w:iCs/>
          <w:sz w:val="20"/>
          <w:u w:val="single"/>
        </w:rPr>
      </w:pPr>
    </w:p>
    <w:p w:rsidR="00324E9C" w:rsidRDefault="00324E9C" w:rsidP="00324E9C">
      <w:pPr>
        <w:pStyle w:val="Tijeloteksta"/>
        <w:jc w:val="center"/>
      </w:pPr>
      <w:r>
        <w:t>Članak 125.</w:t>
      </w:r>
    </w:p>
    <w:p w:rsidR="00324E9C" w:rsidRDefault="00324E9C" w:rsidP="00324E9C">
      <w:pPr>
        <w:pStyle w:val="Tijeloteksta"/>
        <w:numPr>
          <w:ilvl w:val="0"/>
          <w:numId w:val="91"/>
        </w:numPr>
      </w:pPr>
      <w:r>
        <w:t>Ocjena povjerenstva je konačna.</w:t>
      </w:r>
    </w:p>
    <w:p w:rsidR="00324E9C" w:rsidRDefault="00324E9C" w:rsidP="00324E9C">
      <w:pPr>
        <w:pStyle w:val="Tijeloteksta"/>
        <w:numPr>
          <w:ilvl w:val="0"/>
          <w:numId w:val="91"/>
        </w:numPr>
      </w:pPr>
      <w:r>
        <w:t>Ocjena povjerenstva ne može biti niža od zaključne ocjene protiv koje je podnesen zahtjev za preispitivanje.</w:t>
      </w:r>
    </w:p>
    <w:p w:rsidR="00324E9C" w:rsidRDefault="00324E9C" w:rsidP="00324E9C">
      <w:pPr>
        <w:pStyle w:val="Tijeloteksta"/>
        <w:numPr>
          <w:ilvl w:val="0"/>
          <w:numId w:val="91"/>
        </w:numPr>
      </w:pPr>
      <w:r>
        <w:t>Ocjena povjerenstva ne može se preispitivati niti se može zahtijevati polaganje ispita pred novim povjerenstvom.</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ZAPISNIK O ISPITU</w:t>
      </w:r>
    </w:p>
    <w:p w:rsidR="00324E9C" w:rsidRDefault="00324E9C" w:rsidP="00324E9C">
      <w:pPr>
        <w:pStyle w:val="Tijeloteksta"/>
        <w:jc w:val="center"/>
        <w:rPr>
          <w:b/>
          <w:bCs/>
          <w:i/>
          <w:iCs/>
          <w:sz w:val="20"/>
        </w:rPr>
      </w:pPr>
    </w:p>
    <w:p w:rsidR="00324E9C" w:rsidRDefault="00324E9C" w:rsidP="00324E9C">
      <w:pPr>
        <w:pStyle w:val="Tijeloteksta"/>
        <w:jc w:val="center"/>
      </w:pPr>
      <w:r>
        <w:t>Članak 126.</w:t>
      </w:r>
    </w:p>
    <w:p w:rsidR="00324E9C" w:rsidRDefault="00324E9C" w:rsidP="00324E9C">
      <w:pPr>
        <w:pStyle w:val="Tijeloteksta"/>
        <w:numPr>
          <w:ilvl w:val="0"/>
          <w:numId w:val="92"/>
        </w:numPr>
      </w:pPr>
      <w:r>
        <w:lastRenderedPageBreak/>
        <w:t xml:space="preserve">O tijeku ispita vodi se zapisnik. </w:t>
      </w:r>
    </w:p>
    <w:p w:rsidR="00324E9C" w:rsidRDefault="00324E9C" w:rsidP="00324E9C">
      <w:pPr>
        <w:pStyle w:val="Tijeloteksta"/>
        <w:numPr>
          <w:ilvl w:val="0"/>
          <w:numId w:val="92"/>
        </w:numPr>
      </w:pPr>
      <w:r>
        <w:t>Zapisnik se vodi za svakoga učenika koji je pristupio ispitu.</w:t>
      </w:r>
    </w:p>
    <w:p w:rsidR="00324E9C" w:rsidRDefault="00324E9C" w:rsidP="00324E9C">
      <w:pPr>
        <w:pStyle w:val="Tijeloteksta"/>
        <w:numPr>
          <w:ilvl w:val="0"/>
          <w:numId w:val="92"/>
        </w:numPr>
      </w:pPr>
      <w:r>
        <w:t>Zapisnik vodi stalni član povjerenstva, a potpisuju ga predsjednik i ispitivač.</w:t>
      </w:r>
    </w:p>
    <w:p w:rsidR="00324E9C" w:rsidRDefault="00324E9C" w:rsidP="00324E9C">
      <w:pPr>
        <w:pStyle w:val="Tijeloteksta"/>
      </w:pPr>
    </w:p>
    <w:p w:rsidR="00B226B7" w:rsidRDefault="00B226B7" w:rsidP="00324E9C">
      <w:pPr>
        <w:pStyle w:val="Tijeloteksta"/>
        <w:jc w:val="center"/>
        <w:rPr>
          <w:b/>
          <w:bCs/>
          <w:i/>
          <w:iCs/>
          <w:sz w:val="20"/>
        </w:rPr>
      </w:pPr>
    </w:p>
    <w:p w:rsidR="00B226B7" w:rsidRDefault="00B226B7" w:rsidP="00324E9C">
      <w:pPr>
        <w:pStyle w:val="Tijeloteksta"/>
        <w:jc w:val="center"/>
        <w:rPr>
          <w:b/>
          <w:bCs/>
          <w:i/>
          <w:iCs/>
          <w:sz w:val="20"/>
        </w:rPr>
      </w:pPr>
    </w:p>
    <w:p w:rsidR="00B226B7" w:rsidRDefault="00B226B7"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SADRŽAJ ZAPISNIKA</w:t>
      </w:r>
    </w:p>
    <w:p w:rsidR="00324E9C" w:rsidRDefault="00324E9C" w:rsidP="00324E9C">
      <w:pPr>
        <w:pStyle w:val="Tijeloteksta"/>
        <w:jc w:val="center"/>
        <w:rPr>
          <w:b/>
          <w:bCs/>
          <w:i/>
          <w:iCs/>
          <w:sz w:val="20"/>
        </w:rPr>
      </w:pPr>
    </w:p>
    <w:p w:rsidR="00324E9C" w:rsidRDefault="00324E9C" w:rsidP="00324E9C">
      <w:pPr>
        <w:pStyle w:val="Tijeloteksta"/>
        <w:jc w:val="center"/>
      </w:pPr>
      <w:r>
        <w:t>Članak 127.</w:t>
      </w:r>
    </w:p>
    <w:p w:rsidR="00324E9C" w:rsidRDefault="00324E9C" w:rsidP="00324E9C">
      <w:pPr>
        <w:pStyle w:val="Tijeloteksta"/>
        <w:numPr>
          <w:ilvl w:val="1"/>
          <w:numId w:val="92"/>
        </w:numPr>
      </w:pPr>
      <w:r>
        <w:t>U zapisnik se upisuje dan i vrijeme održavanja ispita, osobni podatci o učeniku, pitanja na pisanom i usmenom dijelu ispita, ocjene iz pisanog i usmenog dijela ispita i konačna ocjena.</w:t>
      </w:r>
    </w:p>
    <w:p w:rsidR="00324E9C" w:rsidRDefault="00324E9C" w:rsidP="00324E9C">
      <w:pPr>
        <w:pStyle w:val="Tijeloteksta"/>
        <w:numPr>
          <w:ilvl w:val="1"/>
          <w:numId w:val="92"/>
        </w:numPr>
      </w:pPr>
      <w:r>
        <w:t>Zapisniku se prilažu i pisani radovi učenika.</w:t>
      </w:r>
    </w:p>
    <w:p w:rsidR="00324E9C" w:rsidRDefault="00324E9C" w:rsidP="00324E9C">
      <w:pPr>
        <w:pStyle w:val="Tijeloteksta"/>
        <w:numPr>
          <w:ilvl w:val="1"/>
          <w:numId w:val="92"/>
        </w:numPr>
      </w:pPr>
      <w:r>
        <w:t>Zapisnici o ispitima i pisani radovi učenika pohranjuju se u pismohrani Škole.</w:t>
      </w:r>
    </w:p>
    <w:p w:rsidR="006D1497" w:rsidRDefault="006D1497" w:rsidP="006D1497">
      <w:pPr>
        <w:pStyle w:val="Tijeloteksta"/>
        <w:ind w:left="1080"/>
      </w:pPr>
    </w:p>
    <w:p w:rsidR="006D1497" w:rsidRDefault="006D1497" w:rsidP="006D1497">
      <w:pPr>
        <w:pStyle w:val="Tijeloteksta"/>
        <w:ind w:left="1080"/>
        <w:jc w:val="center"/>
        <w:rPr>
          <w:b/>
          <w:i/>
          <w:sz w:val="20"/>
          <w:szCs w:val="20"/>
        </w:rPr>
      </w:pPr>
      <w:r>
        <w:rPr>
          <w:b/>
          <w:i/>
          <w:sz w:val="20"/>
          <w:szCs w:val="20"/>
        </w:rPr>
        <w:t xml:space="preserve">DOPUNSKI RAD, POMOĆ U UČENJU </w:t>
      </w:r>
    </w:p>
    <w:p w:rsidR="006D1497" w:rsidRDefault="006D1497" w:rsidP="006D1497">
      <w:pPr>
        <w:pStyle w:val="Tijeloteksta"/>
        <w:ind w:left="1080"/>
        <w:jc w:val="center"/>
        <w:rPr>
          <w:b/>
          <w:i/>
          <w:sz w:val="20"/>
          <w:szCs w:val="20"/>
        </w:rPr>
      </w:pPr>
    </w:p>
    <w:p w:rsidR="006D1497" w:rsidRDefault="006D1497" w:rsidP="006D1497">
      <w:pPr>
        <w:pStyle w:val="Tijeloteksta"/>
        <w:ind w:left="1080"/>
        <w:jc w:val="center"/>
      </w:pPr>
      <w:r>
        <w:t>Članak 128.</w:t>
      </w:r>
    </w:p>
    <w:p w:rsidR="006D1497" w:rsidRDefault="006D1497" w:rsidP="006D1497">
      <w:pPr>
        <w:pStyle w:val="Tijeloteksta"/>
      </w:pPr>
      <w:r>
        <w:t xml:space="preserve">            (1)Za učenika koji na kraju nastavne godine ima ocjenu nedovoljan (1) iz najviše dva </w:t>
      </w:r>
    </w:p>
    <w:p w:rsidR="006D1497" w:rsidRDefault="006D1497" w:rsidP="006D1497">
      <w:pPr>
        <w:pStyle w:val="Tijeloteksta"/>
      </w:pPr>
      <w:r>
        <w:t xml:space="preserve">                 nastavna predmeta Škola organizira pomoć u učenju i nadoknađivanju znanja kroz </w:t>
      </w:r>
    </w:p>
    <w:p w:rsidR="006D1497" w:rsidRDefault="006D1497" w:rsidP="006D1497">
      <w:pPr>
        <w:pStyle w:val="Tijeloteksta"/>
      </w:pPr>
      <w:r>
        <w:t xml:space="preserve">                 dopunski rad koji je učenik dužan pohađati.</w:t>
      </w:r>
    </w:p>
    <w:p w:rsidR="006D1497" w:rsidRDefault="006D1497" w:rsidP="006D1497">
      <w:pPr>
        <w:pStyle w:val="Tijeloteksta"/>
      </w:pPr>
    </w:p>
    <w:p w:rsidR="006D1497" w:rsidRDefault="006D1497" w:rsidP="006D1497">
      <w:pPr>
        <w:pStyle w:val="Tijeloteksta"/>
      </w:pPr>
      <w:r>
        <w:t xml:space="preserve">            (2)Trajanje dopunskog rada utvrđuje Nastavničko vijeće po nastavnim predmetima i </w:t>
      </w:r>
    </w:p>
    <w:p w:rsidR="006D1497" w:rsidRDefault="006D1497" w:rsidP="006D1497">
      <w:pPr>
        <w:pStyle w:val="Tijeloteksta"/>
      </w:pPr>
      <w:r>
        <w:t xml:space="preserve">                 ne može biti kraće od 10 i dulji od 25 nastavnih sati po predmetu.</w:t>
      </w:r>
    </w:p>
    <w:p w:rsidR="006D1497" w:rsidRDefault="006D1497" w:rsidP="006D1497">
      <w:pPr>
        <w:pStyle w:val="Tijeloteksta"/>
      </w:pPr>
      <w:r>
        <w:t xml:space="preserve">         </w:t>
      </w:r>
    </w:p>
    <w:p w:rsidR="006D1497" w:rsidRDefault="006D1497" w:rsidP="006D1497">
      <w:pPr>
        <w:pStyle w:val="Tijeloteksta"/>
      </w:pPr>
      <w:r>
        <w:t xml:space="preserve">            (3)U slučaju da učenik tijekom dopunskog rada ostvari očekivane ishode, nastavnik mu </w:t>
      </w:r>
    </w:p>
    <w:p w:rsidR="006D1497" w:rsidRDefault="006D1497" w:rsidP="006D1497">
      <w:pPr>
        <w:pStyle w:val="Tijeloteksta"/>
      </w:pPr>
      <w:r>
        <w:t xml:space="preserve">                 </w:t>
      </w:r>
      <w:r w:rsidR="00E45394">
        <w:t>z</w:t>
      </w:r>
      <w:r>
        <w:t>aključuje prolaznu ocjenu</w:t>
      </w:r>
      <w:r w:rsidR="00E45394">
        <w:t xml:space="preserve">. S ocjenom ili potrebom upućivanja učenika na popravni  </w:t>
      </w:r>
    </w:p>
    <w:p w:rsidR="00E45394" w:rsidRPr="006D1497" w:rsidRDefault="00E45394" w:rsidP="006D1497">
      <w:pPr>
        <w:pStyle w:val="Tijeloteksta"/>
      </w:pPr>
      <w:r>
        <w:t xml:space="preserve">                 ispit, nastavnik je dužan upoznati učenika na zadnjem satu dopunskog rada.</w:t>
      </w:r>
    </w:p>
    <w:p w:rsidR="006D1497" w:rsidRDefault="006D1497" w:rsidP="006D1497">
      <w:pPr>
        <w:pStyle w:val="Tijeloteksta"/>
        <w:ind w:left="1080"/>
      </w:pPr>
    </w:p>
    <w:p w:rsidR="00324E9C" w:rsidRDefault="00324E9C" w:rsidP="006D1497">
      <w:pPr>
        <w:pStyle w:val="Tijeloteksta"/>
        <w:rPr>
          <w:b/>
          <w:bCs/>
          <w:i/>
          <w:iCs/>
          <w:sz w:val="20"/>
        </w:rPr>
      </w:pPr>
    </w:p>
    <w:p w:rsidR="00324E9C" w:rsidRPr="001950DB" w:rsidRDefault="00324E9C" w:rsidP="00324E9C">
      <w:pPr>
        <w:pStyle w:val="Tijeloteksta"/>
        <w:jc w:val="center"/>
        <w:rPr>
          <w:b/>
          <w:bCs/>
          <w:i/>
          <w:iCs/>
          <w:sz w:val="20"/>
        </w:rPr>
      </w:pPr>
      <w:r w:rsidRPr="001950DB">
        <w:rPr>
          <w:b/>
          <w:bCs/>
          <w:i/>
          <w:iCs/>
          <w:sz w:val="20"/>
        </w:rPr>
        <w:t>POPRAVNI ISPIT</w:t>
      </w: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r>
        <w:t>Članak 12</w:t>
      </w:r>
      <w:r w:rsidR="00E45394">
        <w:t>9</w:t>
      </w:r>
      <w:r>
        <w:t>.</w:t>
      </w:r>
    </w:p>
    <w:p w:rsidR="00324E9C" w:rsidRDefault="00324E9C" w:rsidP="00324E9C">
      <w:pPr>
        <w:pStyle w:val="Tijeloteksta"/>
        <w:numPr>
          <w:ilvl w:val="0"/>
          <w:numId w:val="84"/>
        </w:numPr>
      </w:pPr>
      <w:r>
        <w:t>Redovn</w:t>
      </w:r>
      <w:r w:rsidR="00E45394">
        <w:t>og</w:t>
      </w:r>
      <w:r>
        <w:t xml:space="preserve"> učenik</w:t>
      </w:r>
      <w:r w:rsidR="00E45394">
        <w:t>a</w:t>
      </w:r>
      <w:r>
        <w:t xml:space="preserve"> koji je na kraju nastav</w:t>
      </w:r>
      <w:r w:rsidR="00E45394">
        <w:t xml:space="preserve">ne godine </w:t>
      </w:r>
      <w:r>
        <w:t xml:space="preserve"> ocijenjen iz najviše dva nastavna predmeta ocjenom nedovoljan</w:t>
      </w:r>
      <w:r w:rsidR="00E45394">
        <w:t xml:space="preserve"> a kojem nakon dopunskog rada  nije zaključena prolazna ocjena upućuje se na polaganje </w:t>
      </w:r>
      <w:r>
        <w:t xml:space="preserve"> popravn</w:t>
      </w:r>
      <w:r w:rsidR="00E45394">
        <w:t>og</w:t>
      </w:r>
      <w:r>
        <w:t xml:space="preserve"> ispit</w:t>
      </w:r>
      <w:r w:rsidR="00E45394">
        <w:t>a</w:t>
      </w:r>
      <w:r>
        <w:t xml:space="preserve">. </w:t>
      </w:r>
    </w:p>
    <w:p w:rsidR="00324E9C" w:rsidRDefault="00324E9C" w:rsidP="00324E9C">
      <w:pPr>
        <w:pStyle w:val="Tijeloteksta"/>
        <w:numPr>
          <w:ilvl w:val="0"/>
          <w:numId w:val="84"/>
        </w:numPr>
      </w:pPr>
      <w:r>
        <w:t xml:space="preserve">Učenici koji na kraju nastavne godine imaju ocjenu nedovoljan iz tri ili više nastavnih predmeta, upućuju se na ponavljanje razreda. Na ponavljanje razreda upućuje se i učenik iz stavka 1. ovoga članka koji nije položio popravne ispite. </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ROKOVI POLAGANJA POPRAVNOG ISPITA</w:t>
      </w:r>
    </w:p>
    <w:p w:rsidR="00324E9C" w:rsidRDefault="00324E9C" w:rsidP="00324E9C">
      <w:pPr>
        <w:pStyle w:val="Tijeloteksta"/>
        <w:jc w:val="center"/>
        <w:rPr>
          <w:b/>
          <w:bCs/>
          <w:i/>
          <w:iCs/>
          <w:sz w:val="20"/>
        </w:rPr>
      </w:pPr>
    </w:p>
    <w:p w:rsidR="00324E9C" w:rsidRDefault="00E45394" w:rsidP="00324E9C">
      <w:pPr>
        <w:pStyle w:val="Tijeloteksta"/>
        <w:jc w:val="center"/>
      </w:pPr>
      <w:r>
        <w:t>Članak 130</w:t>
      </w:r>
      <w:r w:rsidR="00324E9C">
        <w:t>.</w:t>
      </w:r>
    </w:p>
    <w:p w:rsidR="00324E9C" w:rsidRDefault="00324E9C" w:rsidP="00324E9C">
      <w:pPr>
        <w:pStyle w:val="Tijeloteksta"/>
        <w:numPr>
          <w:ilvl w:val="0"/>
          <w:numId w:val="85"/>
        </w:numPr>
      </w:pPr>
      <w:r>
        <w:t xml:space="preserve">Popravni ispiti </w:t>
      </w:r>
      <w:r w:rsidR="00E45394">
        <w:t>održavaju se najkasnije do 25. kolovoza tekuće godine</w:t>
      </w:r>
      <w:r>
        <w:t>.</w:t>
      </w:r>
    </w:p>
    <w:p w:rsidR="00324E9C" w:rsidRDefault="00E45394" w:rsidP="00324E9C">
      <w:pPr>
        <w:pStyle w:val="Tijeloteksta"/>
        <w:numPr>
          <w:ilvl w:val="0"/>
          <w:numId w:val="85"/>
        </w:numPr>
      </w:pPr>
      <w:r>
        <w:t>Termine održavanja popravnih ispita određuje Nastavničko vijeće i objavljuje se na mrežnim stranicama Škole i oglasnoj ploči</w:t>
      </w:r>
      <w:r w:rsidR="00324E9C">
        <w:t>.</w:t>
      </w:r>
    </w:p>
    <w:p w:rsidR="00324E9C" w:rsidRDefault="00324E9C" w:rsidP="00324E9C">
      <w:pPr>
        <w:pStyle w:val="Tijeloteksta"/>
        <w:rPr>
          <w:b/>
          <w:bCs/>
          <w:sz w:val="20"/>
        </w:rPr>
      </w:pP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PREDMETNI I RAZREDNI ISPIT</w:t>
      </w:r>
    </w:p>
    <w:p w:rsidR="00324E9C" w:rsidRDefault="00324E9C" w:rsidP="00324E9C">
      <w:pPr>
        <w:pStyle w:val="Tijeloteksta"/>
        <w:jc w:val="center"/>
        <w:rPr>
          <w:b/>
          <w:bCs/>
          <w:i/>
          <w:iCs/>
          <w:sz w:val="20"/>
        </w:rPr>
      </w:pPr>
    </w:p>
    <w:p w:rsidR="00324E9C" w:rsidRDefault="00324E9C" w:rsidP="00324E9C">
      <w:pPr>
        <w:pStyle w:val="Tijeloteksta"/>
        <w:jc w:val="center"/>
      </w:pPr>
      <w:r>
        <w:t>Članak 131.</w:t>
      </w:r>
    </w:p>
    <w:p w:rsidR="00324E9C" w:rsidRDefault="00324E9C" w:rsidP="00263219">
      <w:pPr>
        <w:pStyle w:val="Tijeloteksta"/>
        <w:numPr>
          <w:ilvl w:val="0"/>
          <w:numId w:val="93"/>
        </w:numPr>
      </w:pPr>
      <w:r>
        <w:lastRenderedPageBreak/>
        <w:t>Učenika koji zbog opravdanih razloga nije mogao pohađati nastavu i biti ocijenjen iz jednog ili više predmeta, razredno vijeće upućuje na polaganje predmetnog ili razrednog ispita.</w:t>
      </w:r>
    </w:p>
    <w:p w:rsidR="00324E9C" w:rsidRDefault="00324E9C" w:rsidP="00263219">
      <w:pPr>
        <w:pStyle w:val="Tijeloteksta"/>
        <w:numPr>
          <w:ilvl w:val="0"/>
          <w:numId w:val="93"/>
        </w:numPr>
      </w:pPr>
      <w:r>
        <w:t>Pod opravdanim razlozima iz stavka 1. ovoga članka smatraju se:</w:t>
      </w:r>
    </w:p>
    <w:p w:rsidR="00324E9C" w:rsidRDefault="00324E9C" w:rsidP="00263219">
      <w:pPr>
        <w:pStyle w:val="Tijeloteksta"/>
        <w:numPr>
          <w:ilvl w:val="0"/>
          <w:numId w:val="94"/>
        </w:numPr>
      </w:pPr>
      <w:r>
        <w:t>bolest u dužem trajanju</w:t>
      </w:r>
    </w:p>
    <w:p w:rsidR="00324E9C" w:rsidRDefault="00324E9C" w:rsidP="00263219">
      <w:pPr>
        <w:pStyle w:val="Tijeloteksta"/>
        <w:numPr>
          <w:ilvl w:val="0"/>
          <w:numId w:val="94"/>
        </w:numPr>
      </w:pPr>
      <w:r>
        <w:t>izvršavanje obveza prema aktima ovlaštenih državnih tijela</w:t>
      </w:r>
    </w:p>
    <w:p w:rsidR="00324E9C" w:rsidRDefault="00324E9C" w:rsidP="00263219">
      <w:pPr>
        <w:pStyle w:val="Tijeloteksta"/>
        <w:numPr>
          <w:ilvl w:val="0"/>
          <w:numId w:val="94"/>
        </w:numPr>
      </w:pPr>
      <w:r>
        <w:t>drugi opravdani razlog koji kao takav ocijeni razredno vijeće.</w:t>
      </w:r>
    </w:p>
    <w:p w:rsidR="00324E9C" w:rsidRDefault="00324E9C" w:rsidP="00324E9C">
      <w:pPr>
        <w:pStyle w:val="Tijeloteksta"/>
        <w:ind w:firstLine="720"/>
      </w:pPr>
      <w:r>
        <w:t xml:space="preserve">(3) Učenika kojeg zbog izbjegavanja nastave iz jednog ili više  nastavnih predmeta,            </w:t>
      </w:r>
    </w:p>
    <w:p w:rsidR="00324E9C" w:rsidRDefault="00324E9C" w:rsidP="00324E9C">
      <w:pPr>
        <w:pStyle w:val="Tijeloteksta"/>
        <w:ind w:firstLine="720"/>
      </w:pPr>
      <w:r>
        <w:t xml:space="preserve">     nije moguće ocijeniti razredno vijeće upućuje  na polaganje predmetnog ili   </w:t>
      </w:r>
    </w:p>
    <w:p w:rsidR="00E45394" w:rsidRDefault="00324E9C" w:rsidP="00324E9C">
      <w:pPr>
        <w:pStyle w:val="Tijeloteksta"/>
        <w:ind w:firstLine="720"/>
      </w:pPr>
      <w:r>
        <w:t xml:space="preserve">     razrednog ispita.</w:t>
      </w:r>
    </w:p>
    <w:p w:rsidR="00E45394" w:rsidRDefault="00E45394" w:rsidP="00D17316">
      <w:pPr>
        <w:pStyle w:val="Tijeloteksta"/>
        <w:ind w:left="720"/>
      </w:pPr>
      <w:r>
        <w:t xml:space="preserve">(4)Razredni ispit ima pravo polagati i učenik kojem je izrečena pedagoška mjera  </w:t>
      </w:r>
    </w:p>
    <w:p w:rsidR="00E45394" w:rsidRDefault="00D17316" w:rsidP="00D17316">
      <w:pPr>
        <w:pStyle w:val="Tijeloteksta"/>
        <w:tabs>
          <w:tab w:val="left" w:pos="3420"/>
        </w:tabs>
      </w:pPr>
      <w:r>
        <w:t xml:space="preserve">                 </w:t>
      </w:r>
      <w:r w:rsidR="00E45394">
        <w:t>isključenja iz Škole.</w:t>
      </w:r>
      <w:r>
        <w:tab/>
      </w:r>
    </w:p>
    <w:p w:rsidR="00D17316" w:rsidRDefault="00D17316" w:rsidP="00D17316">
      <w:pPr>
        <w:pStyle w:val="Tijeloteksta"/>
        <w:ind w:left="720"/>
      </w:pPr>
      <w:r>
        <w:t xml:space="preserve">(5)Učenik kojemu je izrečena pedagoška mjera isključenja iz Škole s pravom  </w:t>
      </w:r>
      <w:r w:rsidR="001A015D">
        <w:t>polaganja</w:t>
      </w:r>
    </w:p>
    <w:p w:rsidR="001A015D" w:rsidRDefault="00D17316" w:rsidP="00D17316">
      <w:pPr>
        <w:pStyle w:val="Tijeloteksta"/>
        <w:ind w:left="720"/>
      </w:pPr>
      <w:r>
        <w:t xml:space="preserve">    </w:t>
      </w:r>
      <w:r w:rsidR="001A015D">
        <w:t>r</w:t>
      </w:r>
      <w:r>
        <w:t xml:space="preserve">azrednog ispita, razredni ispit polaže u postupku i na način koji je </w:t>
      </w:r>
      <w:r w:rsidR="001A015D">
        <w:t>p</w:t>
      </w:r>
      <w:r>
        <w:t xml:space="preserve">ropisan Zakonom </w:t>
      </w:r>
      <w:r w:rsidR="001A015D">
        <w:t xml:space="preserve"> </w:t>
      </w:r>
    </w:p>
    <w:p w:rsidR="00D17316" w:rsidRDefault="001A015D" w:rsidP="00D17316">
      <w:pPr>
        <w:pStyle w:val="Tijeloteksta"/>
        <w:ind w:left="720"/>
      </w:pPr>
      <w:r>
        <w:t xml:space="preserve">    </w:t>
      </w:r>
      <w:r w:rsidR="00D17316">
        <w:t xml:space="preserve">i Statutom, ali mu se u Rješenju o isključenju mora navesti da je </w:t>
      </w:r>
      <w:r>
        <w:t xml:space="preserve">obvezan odraditi  </w:t>
      </w:r>
    </w:p>
    <w:p w:rsidR="001A015D" w:rsidRDefault="001A015D" w:rsidP="00D17316">
      <w:pPr>
        <w:pStyle w:val="Tijeloteksta"/>
        <w:ind w:left="720"/>
      </w:pPr>
      <w:r>
        <w:t xml:space="preserve">    praktičnu nastavu, pohađati radioničke vježbe te predmete koji imaju praktični dio </w:t>
      </w:r>
    </w:p>
    <w:p w:rsidR="001A015D" w:rsidRDefault="001A015D" w:rsidP="00D17316">
      <w:pPr>
        <w:pStyle w:val="Tijeloteksta"/>
        <w:ind w:left="720"/>
      </w:pPr>
      <w:r>
        <w:t xml:space="preserve">    ili laboratorijske vježbe.</w:t>
      </w:r>
    </w:p>
    <w:p w:rsidR="00324E9C" w:rsidRDefault="00324E9C" w:rsidP="00D17316">
      <w:pPr>
        <w:pStyle w:val="Tijeloteksta"/>
        <w:tabs>
          <w:tab w:val="left" w:pos="708"/>
          <w:tab w:val="left" w:pos="1455"/>
        </w:tabs>
        <w:ind w:firstLine="1455"/>
      </w:pPr>
    </w:p>
    <w:p w:rsidR="00324E9C" w:rsidRDefault="00324E9C" w:rsidP="00D17316">
      <w:pPr>
        <w:pStyle w:val="Tijeloteksta"/>
        <w:jc w:val="left"/>
      </w:pPr>
    </w:p>
    <w:p w:rsidR="00324E9C" w:rsidRDefault="00324E9C" w:rsidP="00324E9C">
      <w:pPr>
        <w:pStyle w:val="Tijeloteksta"/>
        <w:jc w:val="center"/>
        <w:rPr>
          <w:b/>
          <w:bCs/>
          <w:i/>
          <w:iCs/>
          <w:sz w:val="20"/>
        </w:rPr>
      </w:pPr>
      <w:r>
        <w:rPr>
          <w:b/>
          <w:bCs/>
          <w:i/>
          <w:iCs/>
          <w:sz w:val="20"/>
        </w:rPr>
        <w:t>ROKOVI POLAGANJA PREDMETNIH I RAZREDNOG ISPITA</w:t>
      </w:r>
    </w:p>
    <w:p w:rsidR="00324E9C" w:rsidRDefault="00324E9C" w:rsidP="00324E9C">
      <w:pPr>
        <w:pStyle w:val="Tijeloteksta"/>
        <w:jc w:val="center"/>
        <w:rPr>
          <w:b/>
          <w:bCs/>
          <w:i/>
          <w:iCs/>
          <w:sz w:val="20"/>
        </w:rPr>
      </w:pPr>
    </w:p>
    <w:p w:rsidR="00324E9C" w:rsidRDefault="00324E9C" w:rsidP="00324E9C">
      <w:pPr>
        <w:pStyle w:val="Tijeloteksta"/>
        <w:jc w:val="center"/>
      </w:pPr>
      <w:r>
        <w:t>Članak 132.</w:t>
      </w:r>
    </w:p>
    <w:p w:rsidR="00324E9C" w:rsidRDefault="00324E9C" w:rsidP="00263219">
      <w:pPr>
        <w:pStyle w:val="Tijeloteksta"/>
        <w:numPr>
          <w:ilvl w:val="0"/>
          <w:numId w:val="95"/>
        </w:numPr>
      </w:pPr>
      <w:r>
        <w:t>Predmetni i razredni ispit organiziraju se na kraju nastave ili kasnije ako je to prijeko potrebno.</w:t>
      </w:r>
    </w:p>
    <w:p w:rsidR="00324E9C" w:rsidRDefault="00324E9C" w:rsidP="00263219">
      <w:pPr>
        <w:pStyle w:val="Tijeloteksta"/>
        <w:numPr>
          <w:ilvl w:val="0"/>
          <w:numId w:val="95"/>
        </w:numPr>
      </w:pPr>
      <w:r>
        <w:t>Predmetni i razredni ispit učenik može polagati do kraja  školske godine.</w:t>
      </w:r>
    </w:p>
    <w:p w:rsidR="00324E9C" w:rsidRDefault="00324E9C" w:rsidP="00324E9C">
      <w:pPr>
        <w:pStyle w:val="Tijeloteksta"/>
        <w:ind w:left="720"/>
      </w:pPr>
    </w:p>
    <w:p w:rsidR="00324E9C" w:rsidRDefault="00324E9C" w:rsidP="00324E9C">
      <w:pPr>
        <w:pStyle w:val="Tijeloteksta"/>
        <w:jc w:val="center"/>
      </w:pPr>
      <w:r>
        <w:rPr>
          <w:b/>
          <w:bCs/>
          <w:i/>
          <w:iCs/>
          <w:sz w:val="20"/>
        </w:rPr>
        <w:t xml:space="preserve"> POLAGANJE PREDMETNIH I RAZREDNOG ISPITA</w:t>
      </w:r>
    </w:p>
    <w:p w:rsidR="00324E9C" w:rsidRDefault="00324E9C" w:rsidP="00324E9C">
      <w:pPr>
        <w:pStyle w:val="Tijeloteksta"/>
      </w:pPr>
    </w:p>
    <w:p w:rsidR="00324E9C" w:rsidRDefault="00324E9C" w:rsidP="00324E9C">
      <w:pPr>
        <w:pStyle w:val="Tijeloteksta"/>
        <w:jc w:val="center"/>
      </w:pPr>
      <w:r>
        <w:t>Članak 133.</w:t>
      </w:r>
    </w:p>
    <w:p w:rsidR="00324E9C" w:rsidRDefault="00324E9C" w:rsidP="00263219">
      <w:pPr>
        <w:pStyle w:val="Tijeloteksta"/>
        <w:numPr>
          <w:ilvl w:val="0"/>
          <w:numId w:val="96"/>
        </w:numPr>
      </w:pPr>
      <w:r>
        <w:t>Rokove polaganja ispita utvrđuje razredno vijeće.</w:t>
      </w:r>
    </w:p>
    <w:p w:rsidR="00324E9C" w:rsidRDefault="00324E9C" w:rsidP="00263219">
      <w:pPr>
        <w:pStyle w:val="Tijeloteksta"/>
        <w:numPr>
          <w:ilvl w:val="0"/>
          <w:numId w:val="96"/>
        </w:numPr>
      </w:pPr>
      <w:r>
        <w:t>Predmetni ispit polaže se pred odgovarajućim predmetnim nastavnikom.</w:t>
      </w:r>
    </w:p>
    <w:p w:rsidR="00324E9C" w:rsidRDefault="00324E9C" w:rsidP="00263219">
      <w:pPr>
        <w:pStyle w:val="Tijeloteksta"/>
        <w:numPr>
          <w:ilvl w:val="0"/>
          <w:numId w:val="96"/>
        </w:numPr>
      </w:pPr>
      <w:r>
        <w:t>Razredni ispit polaže se pred svim odgovarajućim predmetnim nastavnicima.</w:t>
      </w:r>
    </w:p>
    <w:p w:rsidR="00324E9C" w:rsidRDefault="00324E9C" w:rsidP="00263219">
      <w:pPr>
        <w:pStyle w:val="Tijeloteksta"/>
        <w:numPr>
          <w:ilvl w:val="0"/>
          <w:numId w:val="96"/>
        </w:numPr>
      </w:pPr>
      <w:r>
        <w:t xml:space="preserve">Učenik ne može polagati više od tri </w:t>
      </w:r>
      <w:r w:rsidR="00B226B7">
        <w:t>nastavna</w:t>
      </w:r>
      <w:r>
        <w:t xml:space="preserve"> predmeta u jednom danu.</w:t>
      </w:r>
    </w:p>
    <w:p w:rsidR="001A015D" w:rsidRDefault="001A015D" w:rsidP="00263219">
      <w:pPr>
        <w:pStyle w:val="Tijeloteksta"/>
        <w:numPr>
          <w:ilvl w:val="0"/>
          <w:numId w:val="96"/>
        </w:numPr>
      </w:pPr>
      <w:r>
        <w:t xml:space="preserve">Učenik iz </w:t>
      </w:r>
      <w:r w:rsidR="009440EB">
        <w:t>članka 131. stavka 4. ovoga Statuta koji želi pristupiti polaganju razrednog ispita, podnosi Nastavničkom vijeću zahtjev za polaganje ispita najkasnije 15 dana prije završetka nastave uz dokaz da je izvršio obveze iz članka 131. stavka 5. ovoga Statuta.</w:t>
      </w:r>
    </w:p>
    <w:p w:rsidR="00324E9C" w:rsidRDefault="00324E9C" w:rsidP="00324E9C">
      <w:pPr>
        <w:pStyle w:val="Tijeloteksta"/>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DODATNI ROKOVI</w:t>
      </w:r>
    </w:p>
    <w:p w:rsidR="00324E9C" w:rsidRDefault="00324E9C" w:rsidP="00324E9C">
      <w:pPr>
        <w:pStyle w:val="Tijeloteksta"/>
        <w:jc w:val="center"/>
        <w:rPr>
          <w:b/>
          <w:bCs/>
          <w:i/>
          <w:iCs/>
          <w:sz w:val="20"/>
        </w:rPr>
      </w:pPr>
    </w:p>
    <w:p w:rsidR="00324E9C" w:rsidRDefault="00324E9C" w:rsidP="00324E9C">
      <w:pPr>
        <w:pStyle w:val="Tijeloteksta"/>
        <w:jc w:val="center"/>
      </w:pPr>
      <w:r>
        <w:t>Članak 134.</w:t>
      </w:r>
    </w:p>
    <w:p w:rsidR="00324E9C" w:rsidRDefault="00324E9C" w:rsidP="00263219">
      <w:pPr>
        <w:pStyle w:val="Tijeloteksta"/>
        <w:numPr>
          <w:ilvl w:val="0"/>
          <w:numId w:val="97"/>
        </w:numPr>
      </w:pPr>
      <w:r>
        <w:t>Učeniku koji na razrednom ispitu položi 2/3 potrebnih ispita, ravnatelj može na njegov zahtjev odobriti dodatni rok za polaganje preostalih ispita.</w:t>
      </w:r>
    </w:p>
    <w:p w:rsidR="00324E9C" w:rsidRDefault="00324E9C" w:rsidP="00263219">
      <w:pPr>
        <w:pStyle w:val="Tijeloteksta"/>
        <w:numPr>
          <w:ilvl w:val="0"/>
          <w:numId w:val="97"/>
        </w:numPr>
      </w:pPr>
      <w:r>
        <w:t>Učeniku koji pravodobno zbog bolesti ili drugoga opravdanog razloga ne pristupi popravnom, predmetnom ili razrednom ispitu, ravnatelj treba na njegov zahtjev osigurati novo polaganje ispita nakon prestanka razloga spriječenosti.</w:t>
      </w:r>
    </w:p>
    <w:p w:rsidR="00324E9C" w:rsidRDefault="00324E9C" w:rsidP="00263219">
      <w:pPr>
        <w:pStyle w:val="Tijeloteksta"/>
        <w:numPr>
          <w:ilvl w:val="0"/>
          <w:numId w:val="97"/>
        </w:numPr>
      </w:pPr>
      <w:r>
        <w:t>Novi rok iz stavaka 1. i 2. ovoga članka ne smije biti suprotan članku 132</w:t>
      </w:r>
      <w:r w:rsidRPr="00DF7B78">
        <w:t>.</w:t>
      </w:r>
      <w:r>
        <w:t xml:space="preserve"> stavku 2. ovoga statuta.</w:t>
      </w:r>
    </w:p>
    <w:p w:rsidR="00324E9C" w:rsidRDefault="00324E9C" w:rsidP="00324E9C">
      <w:pPr>
        <w:pStyle w:val="Tijeloteksta"/>
        <w:ind w:left="1080"/>
      </w:pPr>
    </w:p>
    <w:p w:rsidR="00324E9C" w:rsidRDefault="00324E9C" w:rsidP="00324E9C">
      <w:pPr>
        <w:pStyle w:val="Tijeloteksta"/>
        <w:jc w:val="center"/>
        <w:rPr>
          <w:b/>
          <w:bCs/>
          <w:i/>
          <w:iCs/>
          <w:sz w:val="20"/>
        </w:rPr>
      </w:pPr>
    </w:p>
    <w:p w:rsidR="00324E9C" w:rsidRDefault="00324E9C" w:rsidP="00324E9C">
      <w:pPr>
        <w:pStyle w:val="Tijeloteksta"/>
        <w:jc w:val="center"/>
        <w:rPr>
          <w:b/>
          <w:bCs/>
          <w:i/>
          <w:iCs/>
        </w:rPr>
      </w:pPr>
      <w:r>
        <w:rPr>
          <w:b/>
          <w:bCs/>
          <w:i/>
          <w:iCs/>
          <w:sz w:val="20"/>
        </w:rPr>
        <w:t>DULJE TRAJANJE OBRAZOVANJA</w:t>
      </w:r>
    </w:p>
    <w:p w:rsidR="00324E9C" w:rsidRPr="00AD62AB" w:rsidRDefault="00324E9C" w:rsidP="00324E9C">
      <w:pPr>
        <w:pStyle w:val="Tijeloteksta"/>
        <w:jc w:val="center"/>
        <w:rPr>
          <w:bCs/>
          <w:iCs/>
        </w:rPr>
      </w:pPr>
    </w:p>
    <w:p w:rsidR="00324E9C" w:rsidRDefault="00324E9C" w:rsidP="00324E9C">
      <w:pPr>
        <w:pStyle w:val="Tijeloteksta"/>
        <w:jc w:val="center"/>
      </w:pPr>
      <w:r>
        <w:t>Članak 135.</w:t>
      </w:r>
    </w:p>
    <w:p w:rsidR="00324E9C" w:rsidRDefault="00324E9C" w:rsidP="00263219">
      <w:pPr>
        <w:pStyle w:val="Tijeloteksta"/>
        <w:numPr>
          <w:ilvl w:val="0"/>
          <w:numId w:val="156"/>
        </w:numPr>
      </w:pPr>
      <w:r>
        <w:t>Učenici koji imaju status kategoriziranog športaša prema odredbama Zakona o športu, daroviti učenici u umjetničkim područjima te učenici koji se pripremaju za međunarodna natjecanja, mogu završiti obrazovanje u Školi pohađanjem nastave ili polaganjem ispita u vremenu za polovinu duljem od propisanog trajanja upisanog programa.</w:t>
      </w:r>
    </w:p>
    <w:p w:rsidR="00324E9C" w:rsidRDefault="00324E9C" w:rsidP="00263219">
      <w:pPr>
        <w:pStyle w:val="Tijeloteksta"/>
        <w:numPr>
          <w:ilvl w:val="0"/>
          <w:numId w:val="156"/>
        </w:numPr>
      </w:pPr>
      <w:r>
        <w:t>Uvjete, način i postupak obrazovanja učenika iz stavka 1. ovoga članka utvrđuje nastavničko vijeće.</w:t>
      </w:r>
    </w:p>
    <w:p w:rsidR="009440EB" w:rsidRDefault="009440EB" w:rsidP="00324E9C">
      <w:pPr>
        <w:pStyle w:val="Tijeloteksta"/>
        <w:jc w:val="center"/>
        <w:rPr>
          <w:b/>
          <w:i/>
          <w:sz w:val="20"/>
          <w:szCs w:val="20"/>
        </w:rPr>
      </w:pPr>
    </w:p>
    <w:p w:rsidR="009440EB" w:rsidRDefault="009440EB" w:rsidP="00324E9C">
      <w:pPr>
        <w:pStyle w:val="Tijeloteksta"/>
        <w:jc w:val="center"/>
        <w:rPr>
          <w:b/>
          <w:i/>
          <w:sz w:val="20"/>
          <w:szCs w:val="20"/>
        </w:rPr>
      </w:pPr>
    </w:p>
    <w:p w:rsidR="009440EB" w:rsidRDefault="009440EB" w:rsidP="00324E9C">
      <w:pPr>
        <w:pStyle w:val="Tijeloteksta"/>
        <w:jc w:val="center"/>
        <w:rPr>
          <w:b/>
          <w:i/>
          <w:sz w:val="20"/>
          <w:szCs w:val="20"/>
        </w:rPr>
      </w:pPr>
      <w:r>
        <w:rPr>
          <w:b/>
          <w:i/>
          <w:sz w:val="20"/>
          <w:szCs w:val="20"/>
        </w:rPr>
        <w:t xml:space="preserve">NAKNADNO POLAGANJE MATURE ILI ZAVRŠNOG RADA </w:t>
      </w:r>
    </w:p>
    <w:p w:rsidR="009440EB" w:rsidRDefault="009440EB" w:rsidP="00324E9C">
      <w:pPr>
        <w:pStyle w:val="Tijeloteksta"/>
        <w:jc w:val="center"/>
        <w:rPr>
          <w:b/>
          <w:i/>
          <w:sz w:val="20"/>
          <w:szCs w:val="20"/>
        </w:rPr>
      </w:pPr>
    </w:p>
    <w:p w:rsidR="008F07D6" w:rsidRDefault="009440EB" w:rsidP="008F07D6">
      <w:pPr>
        <w:pStyle w:val="Tijeloteksta"/>
        <w:ind w:left="360"/>
        <w:jc w:val="center"/>
      </w:pPr>
      <w:r>
        <w:t>Č</w:t>
      </w:r>
      <w:r w:rsidR="008F07D6">
        <w:t>lanak 136.</w:t>
      </w:r>
    </w:p>
    <w:p w:rsidR="008F07D6" w:rsidRDefault="008F07D6" w:rsidP="00263219">
      <w:pPr>
        <w:pStyle w:val="Tijeloteksta"/>
        <w:numPr>
          <w:ilvl w:val="0"/>
          <w:numId w:val="166"/>
        </w:numPr>
      </w:pPr>
      <w:r>
        <w:t xml:space="preserve">Učenik kojem je nakon završetka zadnjeg razreda prestao status redovitog učenika u Školi, a koji nije položio završni rad može podnijeti Nastavničkom vijeću pisani zahtjev za odobrenje polaganja završnog rada. </w:t>
      </w:r>
    </w:p>
    <w:p w:rsidR="008F07D6" w:rsidRDefault="008F07D6" w:rsidP="00263219">
      <w:pPr>
        <w:pStyle w:val="Tijeloteksta"/>
        <w:numPr>
          <w:ilvl w:val="0"/>
          <w:numId w:val="166"/>
        </w:numPr>
      </w:pPr>
      <w:r>
        <w:t>Učenik koji nije položio državnu maturu obraća se pisanim zahtjevom Nacionalnom centru za vanjsko vrednovanje obrazovanja</w:t>
      </w:r>
      <w:r w:rsidR="00FF1204">
        <w:t xml:space="preserve">. </w:t>
      </w:r>
    </w:p>
    <w:p w:rsidR="00FF1204" w:rsidRDefault="00FF1204" w:rsidP="00263219">
      <w:pPr>
        <w:pStyle w:val="Tijeloteksta"/>
        <w:numPr>
          <w:ilvl w:val="0"/>
          <w:numId w:val="166"/>
        </w:numPr>
      </w:pPr>
      <w:r>
        <w:t xml:space="preserve">Nastavničko vijeće treba udovoljiti zahtjevu učenika Škole samo ako Škola još izvodi obrazovni program u kojem učenik želi polagati završni rad. </w:t>
      </w:r>
    </w:p>
    <w:p w:rsidR="00FF1204" w:rsidRDefault="00FF1204" w:rsidP="00263219">
      <w:pPr>
        <w:pStyle w:val="Tijeloteksta"/>
        <w:numPr>
          <w:ilvl w:val="0"/>
          <w:numId w:val="166"/>
        </w:numPr>
      </w:pPr>
      <w:r>
        <w:t xml:space="preserve">Učenik iz stavka 1. ovog članka mora polagati završni rad u roku od dvije godine od završetka razreda. </w:t>
      </w:r>
    </w:p>
    <w:p w:rsidR="008F07D6" w:rsidRPr="009440EB" w:rsidRDefault="008F07D6" w:rsidP="008F07D6">
      <w:pPr>
        <w:pStyle w:val="Tijeloteksta"/>
        <w:ind w:left="360"/>
        <w:jc w:val="center"/>
      </w:pPr>
    </w:p>
    <w:p w:rsidR="009440EB" w:rsidRDefault="009440EB" w:rsidP="00324E9C">
      <w:pPr>
        <w:pStyle w:val="Tijeloteksta"/>
        <w:jc w:val="center"/>
        <w:rPr>
          <w:b/>
          <w:i/>
          <w:sz w:val="20"/>
          <w:szCs w:val="20"/>
        </w:rPr>
      </w:pPr>
    </w:p>
    <w:p w:rsidR="009440EB" w:rsidRDefault="009440EB" w:rsidP="00324E9C">
      <w:pPr>
        <w:pStyle w:val="Tijeloteksta"/>
        <w:jc w:val="center"/>
        <w:rPr>
          <w:b/>
          <w:i/>
          <w:sz w:val="20"/>
          <w:szCs w:val="20"/>
        </w:rPr>
      </w:pPr>
    </w:p>
    <w:p w:rsidR="00324E9C" w:rsidRDefault="00324E9C" w:rsidP="00324E9C">
      <w:pPr>
        <w:pStyle w:val="Tijeloteksta"/>
        <w:jc w:val="center"/>
      </w:pPr>
      <w:r>
        <w:rPr>
          <w:b/>
          <w:i/>
          <w:sz w:val="20"/>
          <w:szCs w:val="20"/>
        </w:rPr>
        <w:t>ISPRAVE O USPJEHU</w:t>
      </w:r>
    </w:p>
    <w:p w:rsidR="00324E9C" w:rsidRDefault="00324E9C" w:rsidP="00324E9C">
      <w:pPr>
        <w:pStyle w:val="Tijeloteksta"/>
        <w:jc w:val="center"/>
      </w:pPr>
    </w:p>
    <w:p w:rsidR="00324E9C" w:rsidRDefault="00324E9C" w:rsidP="00324E9C">
      <w:pPr>
        <w:pStyle w:val="Tijeloteksta"/>
        <w:jc w:val="center"/>
      </w:pPr>
      <w:r>
        <w:t>Članak 13</w:t>
      </w:r>
      <w:r w:rsidR="00FF1204">
        <w:t>7</w:t>
      </w:r>
      <w:r>
        <w:t>.</w:t>
      </w:r>
    </w:p>
    <w:p w:rsidR="00324E9C" w:rsidRDefault="00324E9C" w:rsidP="00324E9C">
      <w:pPr>
        <w:pStyle w:val="Tijeloteksta"/>
      </w:pPr>
      <w:r>
        <w:tab/>
        <w:t>Učeniku se na završetku svakog razreda izdaje razredna svjedodžba.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POHVALE I NAGRADE</w:t>
      </w:r>
    </w:p>
    <w:p w:rsidR="00324E9C" w:rsidRDefault="00324E9C" w:rsidP="00324E9C">
      <w:pPr>
        <w:pStyle w:val="Tijeloteksta"/>
        <w:jc w:val="center"/>
        <w:rPr>
          <w:b/>
          <w:bCs/>
          <w:i/>
          <w:iCs/>
          <w:sz w:val="20"/>
        </w:rPr>
      </w:pPr>
    </w:p>
    <w:p w:rsidR="00324E9C" w:rsidRDefault="00324E9C" w:rsidP="00324E9C">
      <w:pPr>
        <w:pStyle w:val="Tijeloteksta"/>
        <w:jc w:val="center"/>
      </w:pPr>
      <w:r>
        <w:t>Članak 13</w:t>
      </w:r>
      <w:r w:rsidR="00FF1204">
        <w:t>8</w:t>
      </w:r>
      <w:r>
        <w:t>.</w:t>
      </w:r>
    </w:p>
    <w:p w:rsidR="00324E9C" w:rsidRDefault="00324E9C" w:rsidP="00324E9C">
      <w:pPr>
        <w:pStyle w:val="Tijeloteksta"/>
        <w:ind w:left="720"/>
      </w:pPr>
      <w:r>
        <w:t>Učenici koji se ističu u ostvarivanju obrazovnog rada, vladanju te aktivnostima u Školi i izvan nje mogu biti pohvaljeni i nagrađeni.</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POHVALE</w:t>
      </w:r>
    </w:p>
    <w:p w:rsidR="00324E9C" w:rsidRDefault="00324E9C" w:rsidP="00324E9C">
      <w:pPr>
        <w:pStyle w:val="Tijeloteksta"/>
        <w:jc w:val="center"/>
        <w:rPr>
          <w:b/>
          <w:bCs/>
          <w:i/>
          <w:iCs/>
          <w:sz w:val="20"/>
        </w:rPr>
      </w:pPr>
    </w:p>
    <w:p w:rsidR="00324E9C" w:rsidRDefault="00FF1204" w:rsidP="00324E9C">
      <w:pPr>
        <w:pStyle w:val="Tijeloteksta"/>
        <w:jc w:val="center"/>
      </w:pPr>
      <w:r>
        <w:t>Članak 139</w:t>
      </w:r>
      <w:r w:rsidR="00324E9C">
        <w:t>.</w:t>
      </w:r>
    </w:p>
    <w:p w:rsidR="00324E9C" w:rsidRDefault="00324E9C" w:rsidP="00324E9C">
      <w:pPr>
        <w:pStyle w:val="Tijeloteksta"/>
        <w:ind w:firstLine="720"/>
      </w:pPr>
      <w:r>
        <w:t>Pohvale su:</w:t>
      </w:r>
    </w:p>
    <w:p w:rsidR="00324E9C" w:rsidRDefault="00324E9C" w:rsidP="00263219">
      <w:pPr>
        <w:numPr>
          <w:ilvl w:val="0"/>
          <w:numId w:val="98"/>
        </w:numPr>
        <w:jc w:val="both"/>
        <w:rPr>
          <w:lang w:val="hr-HR"/>
        </w:rPr>
      </w:pPr>
      <w:r>
        <w:rPr>
          <w:lang w:val="hr-HR"/>
        </w:rPr>
        <w:t xml:space="preserve">pohvalnice (pisane pohvale), povelje, priznanja, </w:t>
      </w:r>
      <w:proofErr w:type="spellStart"/>
      <w:r>
        <w:rPr>
          <w:lang w:val="hr-HR"/>
        </w:rPr>
        <w:t>plakete</w:t>
      </w:r>
      <w:proofErr w:type="spellEnd"/>
      <w:r>
        <w:rPr>
          <w:lang w:val="hr-HR"/>
        </w:rPr>
        <w:t>, diplome i sl.</w:t>
      </w:r>
    </w:p>
    <w:p w:rsidR="00324E9C" w:rsidRDefault="00324E9C" w:rsidP="00263219">
      <w:pPr>
        <w:numPr>
          <w:ilvl w:val="0"/>
          <w:numId w:val="98"/>
        </w:numPr>
        <w:jc w:val="both"/>
        <w:rPr>
          <w:lang w:val="hr-HR"/>
        </w:rPr>
      </w:pPr>
      <w:r>
        <w:rPr>
          <w:lang w:val="hr-HR"/>
        </w:rPr>
        <w:t xml:space="preserve">usmene pohvale </w:t>
      </w:r>
    </w:p>
    <w:p w:rsidR="00324E9C" w:rsidRDefault="00324E9C" w:rsidP="00263219">
      <w:pPr>
        <w:numPr>
          <w:ilvl w:val="0"/>
          <w:numId w:val="98"/>
        </w:numPr>
        <w:jc w:val="both"/>
        <w:rPr>
          <w:lang w:val="hr-HR"/>
        </w:rPr>
      </w:pPr>
      <w:r>
        <w:rPr>
          <w:lang w:val="hr-HR"/>
        </w:rPr>
        <w:t>priznanja u obliku medalja, prigodnih značaka, pokala i sl.</w:t>
      </w:r>
    </w:p>
    <w:p w:rsidR="00324E9C" w:rsidRDefault="00324E9C" w:rsidP="00324E9C">
      <w:pPr>
        <w:jc w:val="both"/>
        <w:rPr>
          <w:lang w:val="hr-HR"/>
        </w:rPr>
      </w:pPr>
    </w:p>
    <w:p w:rsidR="00324E9C" w:rsidRDefault="00324E9C" w:rsidP="00324E9C">
      <w:pPr>
        <w:pStyle w:val="Naslov4"/>
      </w:pPr>
      <w:r>
        <w:t>NAGRADE</w:t>
      </w:r>
    </w:p>
    <w:p w:rsidR="00324E9C" w:rsidRDefault="00324E9C" w:rsidP="00324E9C">
      <w:pPr>
        <w:jc w:val="center"/>
        <w:rPr>
          <w:b/>
          <w:bCs/>
          <w:i/>
          <w:iCs/>
          <w:sz w:val="20"/>
          <w:lang w:val="hr-HR"/>
        </w:rPr>
      </w:pPr>
    </w:p>
    <w:p w:rsidR="00324E9C" w:rsidRDefault="00324E9C" w:rsidP="00324E9C">
      <w:pPr>
        <w:jc w:val="center"/>
        <w:rPr>
          <w:lang w:val="hr-HR"/>
        </w:rPr>
      </w:pPr>
      <w:r>
        <w:rPr>
          <w:lang w:val="hr-HR"/>
        </w:rPr>
        <w:t>Članak 1</w:t>
      </w:r>
      <w:r w:rsidR="00FF1204">
        <w:rPr>
          <w:lang w:val="hr-HR"/>
        </w:rPr>
        <w:t>40</w:t>
      </w:r>
      <w:r>
        <w:rPr>
          <w:lang w:val="hr-HR"/>
        </w:rPr>
        <w:t>.</w:t>
      </w:r>
    </w:p>
    <w:p w:rsidR="00324E9C" w:rsidRDefault="00324E9C" w:rsidP="00263219">
      <w:pPr>
        <w:pStyle w:val="Tijeloteksta"/>
        <w:numPr>
          <w:ilvl w:val="0"/>
          <w:numId w:val="99"/>
        </w:numPr>
      </w:pPr>
      <w:r>
        <w:t>Nagrade su:</w:t>
      </w:r>
    </w:p>
    <w:p w:rsidR="00324E9C" w:rsidRDefault="00324E9C" w:rsidP="00263219">
      <w:pPr>
        <w:numPr>
          <w:ilvl w:val="1"/>
          <w:numId w:val="99"/>
        </w:numPr>
        <w:jc w:val="both"/>
        <w:rPr>
          <w:lang w:val="hr-HR"/>
        </w:rPr>
      </w:pPr>
      <w:r>
        <w:rPr>
          <w:lang w:val="hr-HR"/>
        </w:rPr>
        <w:t>knjige, skulpture, umjetničke slike, albumi, fotografije i sl.</w:t>
      </w:r>
    </w:p>
    <w:p w:rsidR="00324E9C" w:rsidRDefault="00324E9C" w:rsidP="00263219">
      <w:pPr>
        <w:numPr>
          <w:ilvl w:val="1"/>
          <w:numId w:val="99"/>
        </w:numPr>
        <w:jc w:val="both"/>
        <w:rPr>
          <w:lang w:val="hr-HR"/>
        </w:rPr>
      </w:pPr>
      <w:r>
        <w:rPr>
          <w:lang w:val="hr-HR"/>
        </w:rPr>
        <w:t>športski rekviziti, alati za rad, pribor za umjetničko stvaranje, glazbeni instrumenti i sl.</w:t>
      </w:r>
    </w:p>
    <w:p w:rsidR="00324E9C" w:rsidRDefault="00324E9C" w:rsidP="00263219">
      <w:pPr>
        <w:pStyle w:val="Tijeloteksta"/>
        <w:numPr>
          <w:ilvl w:val="1"/>
          <w:numId w:val="99"/>
        </w:numPr>
      </w:pPr>
      <w:r>
        <w:lastRenderedPageBreak/>
        <w:t>novčane nagrade.</w:t>
      </w:r>
    </w:p>
    <w:p w:rsidR="00324E9C" w:rsidRDefault="00324E9C" w:rsidP="00263219">
      <w:pPr>
        <w:pStyle w:val="Tijeloteksta"/>
        <w:numPr>
          <w:ilvl w:val="0"/>
          <w:numId w:val="99"/>
        </w:numPr>
      </w:pPr>
      <w:r>
        <w:t>Sredstva za nagrade utvrđuju se financijskim planom Škole.</w:t>
      </w:r>
    </w:p>
    <w:p w:rsidR="00324E9C" w:rsidRDefault="00324E9C" w:rsidP="00324E9C">
      <w:pPr>
        <w:jc w:val="both"/>
        <w:rPr>
          <w:lang w:val="hr-HR"/>
        </w:rPr>
      </w:pPr>
    </w:p>
    <w:p w:rsidR="00324E9C" w:rsidRDefault="00324E9C" w:rsidP="00785BF9">
      <w:pPr>
        <w:pStyle w:val="Naslov4"/>
        <w:numPr>
          <w:ilvl w:val="0"/>
          <w:numId w:val="0"/>
        </w:numPr>
        <w:ind w:left="720"/>
      </w:pPr>
      <w:r>
        <w:t>DODJELJIVANJE NAGRADA I POHVALA</w:t>
      </w:r>
    </w:p>
    <w:p w:rsidR="00324E9C" w:rsidRDefault="00324E9C" w:rsidP="00324E9C">
      <w:pPr>
        <w:rPr>
          <w:lang w:val="hr-HR"/>
        </w:rPr>
      </w:pPr>
    </w:p>
    <w:p w:rsidR="00324E9C" w:rsidRDefault="00324E9C" w:rsidP="00324E9C">
      <w:pPr>
        <w:jc w:val="center"/>
        <w:rPr>
          <w:lang w:val="hr-HR"/>
        </w:rPr>
      </w:pPr>
      <w:r>
        <w:rPr>
          <w:lang w:val="hr-HR"/>
        </w:rPr>
        <w:t>Članak 14</w:t>
      </w:r>
      <w:r w:rsidR="00FF1204">
        <w:rPr>
          <w:lang w:val="hr-HR"/>
        </w:rPr>
        <w:t>1</w:t>
      </w:r>
      <w:r>
        <w:rPr>
          <w:lang w:val="hr-HR"/>
        </w:rPr>
        <w:t>.</w:t>
      </w:r>
    </w:p>
    <w:p w:rsidR="00324E9C" w:rsidRDefault="00324E9C" w:rsidP="00324E9C">
      <w:pPr>
        <w:pStyle w:val="Tijeloteksta"/>
        <w:ind w:left="720"/>
      </w:pPr>
      <w:r>
        <w:t>Pohvale i nagrade iz članaka 138. i 139. ovoga statuta mogu se dodjeljivati pojedinačno, skupini, razredu i sl.</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PREDLAGANJE POHVALA I NAGRADA</w:t>
      </w:r>
    </w:p>
    <w:p w:rsidR="00324E9C" w:rsidRDefault="00324E9C" w:rsidP="00324E9C">
      <w:pPr>
        <w:pStyle w:val="Tijeloteksta"/>
        <w:jc w:val="center"/>
        <w:rPr>
          <w:b/>
          <w:bCs/>
          <w:i/>
          <w:iCs/>
          <w:sz w:val="20"/>
        </w:rPr>
      </w:pPr>
    </w:p>
    <w:p w:rsidR="00324E9C" w:rsidRDefault="00FF1204" w:rsidP="00324E9C">
      <w:pPr>
        <w:jc w:val="center"/>
        <w:rPr>
          <w:lang w:val="hr-HR"/>
        </w:rPr>
      </w:pPr>
      <w:r>
        <w:rPr>
          <w:lang w:val="hr-HR"/>
        </w:rPr>
        <w:t>Članak 142</w:t>
      </w:r>
      <w:r w:rsidR="00324E9C">
        <w:rPr>
          <w:lang w:val="hr-HR"/>
        </w:rPr>
        <w:t>.</w:t>
      </w:r>
    </w:p>
    <w:p w:rsidR="00324E9C" w:rsidRDefault="00324E9C" w:rsidP="00324E9C">
      <w:pPr>
        <w:pStyle w:val="Tijeloteksta"/>
        <w:ind w:left="720"/>
      </w:pPr>
      <w:r>
        <w:t>Pohvale i nagrade mogu predlagati učenici, nastavnici, stručni suradnici, tijela Škole te fizičke i pravne osobe izvan Škole.</w:t>
      </w:r>
    </w:p>
    <w:p w:rsidR="00324E9C" w:rsidRDefault="00324E9C" w:rsidP="00324E9C">
      <w:pPr>
        <w:pStyle w:val="Tijeloteksta"/>
        <w:rPr>
          <w:u w:val="single"/>
        </w:rPr>
      </w:pPr>
    </w:p>
    <w:p w:rsidR="00324E9C" w:rsidRDefault="00324E9C" w:rsidP="00324E9C">
      <w:pPr>
        <w:pStyle w:val="Tijeloteksta"/>
        <w:jc w:val="center"/>
        <w:rPr>
          <w:b/>
          <w:bCs/>
          <w:i/>
          <w:iCs/>
          <w:sz w:val="20"/>
        </w:rPr>
      </w:pPr>
      <w:r>
        <w:rPr>
          <w:b/>
          <w:bCs/>
          <w:i/>
          <w:iCs/>
          <w:sz w:val="20"/>
        </w:rPr>
        <w:t>TIJELA OVLAŠTENA ZA DODJELJIVANJE NAGRADA I POHVALA</w:t>
      </w:r>
    </w:p>
    <w:p w:rsidR="00324E9C" w:rsidRDefault="00324E9C" w:rsidP="00324E9C">
      <w:pPr>
        <w:pStyle w:val="Tijeloteksta"/>
        <w:jc w:val="center"/>
        <w:rPr>
          <w:b/>
          <w:bCs/>
          <w:i/>
          <w:iCs/>
          <w:sz w:val="20"/>
        </w:rPr>
      </w:pPr>
    </w:p>
    <w:p w:rsidR="00324E9C" w:rsidRDefault="00324E9C" w:rsidP="00324E9C">
      <w:pPr>
        <w:pStyle w:val="Tijeloteksta"/>
        <w:jc w:val="center"/>
      </w:pPr>
      <w:r>
        <w:t>Članak 14</w:t>
      </w:r>
      <w:r w:rsidR="00FF1204">
        <w:t>3</w:t>
      </w:r>
      <w:r>
        <w:t>.</w:t>
      </w:r>
    </w:p>
    <w:p w:rsidR="00324E9C" w:rsidRDefault="00324E9C" w:rsidP="00263219">
      <w:pPr>
        <w:pStyle w:val="Tijeloteksta"/>
        <w:numPr>
          <w:ilvl w:val="0"/>
          <w:numId w:val="100"/>
        </w:numPr>
      </w:pPr>
      <w:r>
        <w:t xml:space="preserve">Usmenu pohvalu učeniku izriče razrednik. </w:t>
      </w:r>
    </w:p>
    <w:p w:rsidR="00324E9C" w:rsidRDefault="00324E9C" w:rsidP="00263219">
      <w:pPr>
        <w:pStyle w:val="Tijeloteksta"/>
        <w:numPr>
          <w:ilvl w:val="0"/>
          <w:numId w:val="100"/>
        </w:numPr>
      </w:pPr>
      <w:r>
        <w:t>Pisanu pohvalu učeniku daje razredno vijeće.</w:t>
      </w:r>
    </w:p>
    <w:p w:rsidR="00324E9C" w:rsidRDefault="00324E9C" w:rsidP="00263219">
      <w:pPr>
        <w:pStyle w:val="Tijeloteksta"/>
        <w:numPr>
          <w:ilvl w:val="0"/>
          <w:numId w:val="100"/>
        </w:numPr>
      </w:pPr>
      <w:r>
        <w:t>Nagrade učeniku dodjeljuje nastavničko vijeće.</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ISPRAVE I EVIDENCIJA</w:t>
      </w:r>
    </w:p>
    <w:p w:rsidR="00324E9C" w:rsidRDefault="00324E9C" w:rsidP="00324E9C">
      <w:pPr>
        <w:pStyle w:val="Tijeloteksta"/>
        <w:jc w:val="center"/>
        <w:rPr>
          <w:b/>
          <w:bCs/>
          <w:i/>
          <w:iCs/>
          <w:sz w:val="20"/>
        </w:rPr>
      </w:pPr>
    </w:p>
    <w:p w:rsidR="00324E9C" w:rsidRDefault="00FF1204" w:rsidP="00324E9C">
      <w:pPr>
        <w:pStyle w:val="Tijeloteksta"/>
        <w:jc w:val="center"/>
      </w:pPr>
      <w:r>
        <w:t>Članak 144</w:t>
      </w:r>
      <w:r w:rsidR="00324E9C">
        <w:t>.</w:t>
      </w:r>
    </w:p>
    <w:p w:rsidR="00324E9C" w:rsidRDefault="00324E9C" w:rsidP="00263219">
      <w:pPr>
        <w:numPr>
          <w:ilvl w:val="0"/>
          <w:numId w:val="101"/>
        </w:numPr>
        <w:jc w:val="both"/>
        <w:rPr>
          <w:lang w:val="hr-HR"/>
        </w:rPr>
      </w:pPr>
      <w:r>
        <w:rPr>
          <w:lang w:val="hr-HR"/>
        </w:rPr>
        <w:t>O dodijeljenoj nagradi učeniku se izdaje i pisana isprava.</w:t>
      </w:r>
    </w:p>
    <w:p w:rsidR="00324E9C" w:rsidRDefault="00324E9C" w:rsidP="00263219">
      <w:pPr>
        <w:numPr>
          <w:ilvl w:val="0"/>
          <w:numId w:val="101"/>
        </w:numPr>
        <w:jc w:val="both"/>
      </w:pPr>
      <w:r>
        <w:t xml:space="preserve">O </w:t>
      </w:r>
      <w:proofErr w:type="spellStart"/>
      <w:r>
        <w:t>pohvalama</w:t>
      </w:r>
      <w:proofErr w:type="spellEnd"/>
      <w:r>
        <w:t xml:space="preserve"> </w:t>
      </w:r>
      <w:proofErr w:type="spellStart"/>
      <w:r>
        <w:t>i</w:t>
      </w:r>
      <w:proofErr w:type="spellEnd"/>
      <w:r>
        <w:t xml:space="preserve"> </w:t>
      </w:r>
      <w:proofErr w:type="spellStart"/>
      <w:r>
        <w:t>nagradama</w:t>
      </w:r>
      <w:proofErr w:type="spellEnd"/>
      <w:r>
        <w:t xml:space="preserve"> u </w:t>
      </w:r>
      <w:proofErr w:type="spellStart"/>
      <w:r>
        <w:t>Školi</w:t>
      </w:r>
      <w:proofErr w:type="spellEnd"/>
      <w:r>
        <w:t xml:space="preserve"> se </w:t>
      </w:r>
      <w:proofErr w:type="spellStart"/>
      <w:r>
        <w:t>vodi</w:t>
      </w:r>
      <w:proofErr w:type="spellEnd"/>
      <w:r>
        <w:t xml:space="preserve"> </w:t>
      </w:r>
      <w:proofErr w:type="spellStart"/>
      <w:r>
        <w:t>evidencija</w:t>
      </w:r>
      <w:proofErr w:type="spellEnd"/>
      <w:r>
        <w:t>.</w:t>
      </w:r>
    </w:p>
    <w:p w:rsidR="00324E9C" w:rsidRDefault="00324E9C" w:rsidP="00324E9C">
      <w:pPr>
        <w:pStyle w:val="Tijeloteksta"/>
      </w:pPr>
    </w:p>
    <w:p w:rsidR="00324E9C" w:rsidRDefault="00324E9C" w:rsidP="00324E9C">
      <w:pPr>
        <w:pStyle w:val="Tijeloteksta"/>
      </w:pPr>
    </w:p>
    <w:p w:rsidR="00324E9C" w:rsidRDefault="00324E9C" w:rsidP="00324E9C">
      <w:pPr>
        <w:pStyle w:val="Tijeloteksta"/>
      </w:pP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OBRASCI PISANIH POHVALA I ISPRAVA</w:t>
      </w:r>
    </w:p>
    <w:p w:rsidR="00324E9C" w:rsidRDefault="00324E9C" w:rsidP="00324E9C">
      <w:pPr>
        <w:pStyle w:val="Tijeloteksta"/>
        <w:jc w:val="center"/>
        <w:rPr>
          <w:b/>
          <w:bCs/>
          <w:sz w:val="20"/>
        </w:rPr>
      </w:pPr>
    </w:p>
    <w:p w:rsidR="00324E9C" w:rsidRDefault="00324E9C" w:rsidP="00324E9C">
      <w:pPr>
        <w:jc w:val="center"/>
      </w:pPr>
      <w:proofErr w:type="spellStart"/>
      <w:r>
        <w:t>Članak</w:t>
      </w:r>
      <w:proofErr w:type="spellEnd"/>
      <w:r>
        <w:t xml:space="preserve"> 14</w:t>
      </w:r>
      <w:r w:rsidR="00FF1204">
        <w:t>5</w:t>
      </w:r>
      <w:r>
        <w:t>.</w:t>
      </w:r>
    </w:p>
    <w:p w:rsidR="00324E9C" w:rsidRDefault="00324E9C" w:rsidP="00263219">
      <w:pPr>
        <w:pStyle w:val="Tijeloteksta"/>
        <w:numPr>
          <w:ilvl w:val="0"/>
          <w:numId w:val="102"/>
        </w:numPr>
      </w:pPr>
      <w:r>
        <w:t>Pisana pohvala iz članka 142. i pisana isprava iz članka 143. stavka 1.ovoga statuta  izdaje se na obrascu koji utvrđuje nastavničko vijeće.</w:t>
      </w:r>
    </w:p>
    <w:p w:rsidR="00324E9C" w:rsidRDefault="00324E9C" w:rsidP="00263219">
      <w:pPr>
        <w:pStyle w:val="Tijeloteksta"/>
        <w:numPr>
          <w:ilvl w:val="0"/>
          <w:numId w:val="102"/>
        </w:numPr>
      </w:pPr>
      <w:r>
        <w:t>Pisanu pohvalu potpisuje predsjednik tijela koje je pisanu pohvalu donijelo i ravnatelj, a pisanu ispravu ravnatelj.</w:t>
      </w:r>
    </w:p>
    <w:p w:rsidR="00324E9C" w:rsidRDefault="00324E9C" w:rsidP="00324E9C">
      <w:pPr>
        <w:pStyle w:val="Tijeloteksta"/>
        <w:ind w:left="1080"/>
      </w:pPr>
    </w:p>
    <w:p w:rsidR="00AE609D" w:rsidRDefault="00AE609D" w:rsidP="00AE609D">
      <w:pPr>
        <w:pStyle w:val="Naslov4"/>
        <w:numPr>
          <w:ilvl w:val="0"/>
          <w:numId w:val="0"/>
        </w:numPr>
        <w:jc w:val="left"/>
      </w:pPr>
    </w:p>
    <w:p w:rsidR="00AE609D" w:rsidRDefault="00AE609D" w:rsidP="00AE609D">
      <w:pPr>
        <w:pStyle w:val="Naslov4"/>
        <w:numPr>
          <w:ilvl w:val="0"/>
          <w:numId w:val="0"/>
        </w:numPr>
        <w:jc w:val="left"/>
      </w:pPr>
    </w:p>
    <w:p w:rsidR="00AE609D" w:rsidRDefault="00AE609D" w:rsidP="00AE609D">
      <w:pPr>
        <w:pStyle w:val="Naslov4"/>
        <w:numPr>
          <w:ilvl w:val="0"/>
          <w:numId w:val="0"/>
        </w:numPr>
        <w:jc w:val="left"/>
      </w:pPr>
    </w:p>
    <w:p w:rsidR="00324E9C" w:rsidRDefault="00FF1204" w:rsidP="00AE609D">
      <w:pPr>
        <w:pStyle w:val="Naslov4"/>
        <w:numPr>
          <w:ilvl w:val="0"/>
          <w:numId w:val="0"/>
        </w:numPr>
        <w:jc w:val="left"/>
      </w:pPr>
      <w:r>
        <w:t xml:space="preserve">PEDAGOŠKE MJERE </w:t>
      </w:r>
    </w:p>
    <w:p w:rsidR="00324E9C" w:rsidRDefault="00324E9C" w:rsidP="00324E9C">
      <w:pPr>
        <w:jc w:val="center"/>
        <w:rPr>
          <w:b/>
          <w:bCs/>
          <w:i/>
          <w:iCs/>
          <w:sz w:val="20"/>
          <w:lang w:val="hr-HR"/>
        </w:rPr>
      </w:pPr>
    </w:p>
    <w:p w:rsidR="00AE609D" w:rsidRDefault="00AE609D" w:rsidP="00324E9C">
      <w:pPr>
        <w:jc w:val="center"/>
        <w:rPr>
          <w:b/>
          <w:bCs/>
          <w:i/>
          <w:iCs/>
          <w:sz w:val="20"/>
          <w:lang w:val="hr-HR"/>
        </w:rPr>
      </w:pPr>
    </w:p>
    <w:p w:rsidR="00FF1204" w:rsidRDefault="001309EA" w:rsidP="00324E9C">
      <w:pPr>
        <w:jc w:val="center"/>
        <w:rPr>
          <w:b/>
          <w:bCs/>
          <w:i/>
          <w:iCs/>
          <w:sz w:val="20"/>
          <w:lang w:val="hr-HR"/>
        </w:rPr>
      </w:pPr>
      <w:r>
        <w:rPr>
          <w:b/>
          <w:bCs/>
          <w:i/>
          <w:iCs/>
          <w:sz w:val="20"/>
          <w:lang w:val="hr-HR"/>
        </w:rPr>
        <w:t xml:space="preserve">VRSTE I TRAJANJE PEDAGOŠKIH MJERA </w:t>
      </w:r>
    </w:p>
    <w:p w:rsidR="00FF1204" w:rsidRDefault="00FF1204" w:rsidP="00324E9C">
      <w:pPr>
        <w:jc w:val="center"/>
      </w:pPr>
    </w:p>
    <w:p w:rsidR="00FF1204" w:rsidRDefault="00324E9C" w:rsidP="001309EA">
      <w:pPr>
        <w:jc w:val="center"/>
      </w:pPr>
      <w:proofErr w:type="spellStart"/>
      <w:r>
        <w:t>Članak</w:t>
      </w:r>
      <w:proofErr w:type="spellEnd"/>
      <w:r>
        <w:t xml:space="preserve"> 14</w:t>
      </w:r>
      <w:r w:rsidR="00FF1204">
        <w:t>6</w:t>
      </w:r>
      <w:r>
        <w:t>.</w:t>
      </w:r>
    </w:p>
    <w:p w:rsidR="001309EA" w:rsidRDefault="001309EA" w:rsidP="001309EA">
      <w:pPr>
        <w:jc w:val="center"/>
      </w:pPr>
    </w:p>
    <w:p w:rsidR="00324E9C" w:rsidRDefault="001309EA" w:rsidP="00263219">
      <w:pPr>
        <w:pStyle w:val="Tijeloteksta"/>
        <w:numPr>
          <w:ilvl w:val="0"/>
          <w:numId w:val="167"/>
        </w:numPr>
        <w:jc w:val="left"/>
        <w:rPr>
          <w:bCs/>
          <w:iCs/>
        </w:rPr>
      </w:pPr>
      <w:r>
        <w:rPr>
          <w:bCs/>
          <w:iCs/>
        </w:rPr>
        <w:t>Zbog neprihvatljivog ponašanja učeniku se mogu izreći pedagoške mjere ;</w:t>
      </w:r>
    </w:p>
    <w:p w:rsidR="001309EA" w:rsidRDefault="001309EA" w:rsidP="00263219">
      <w:pPr>
        <w:pStyle w:val="Tijeloteksta"/>
        <w:numPr>
          <w:ilvl w:val="0"/>
          <w:numId w:val="98"/>
        </w:numPr>
        <w:jc w:val="left"/>
        <w:rPr>
          <w:bCs/>
          <w:iCs/>
        </w:rPr>
      </w:pPr>
      <w:r>
        <w:rPr>
          <w:bCs/>
          <w:iCs/>
        </w:rPr>
        <w:t xml:space="preserve">Opomena </w:t>
      </w:r>
    </w:p>
    <w:p w:rsidR="001309EA" w:rsidRDefault="001309EA" w:rsidP="00263219">
      <w:pPr>
        <w:pStyle w:val="Tijeloteksta"/>
        <w:numPr>
          <w:ilvl w:val="0"/>
          <w:numId w:val="98"/>
        </w:numPr>
        <w:jc w:val="left"/>
        <w:rPr>
          <w:bCs/>
          <w:iCs/>
        </w:rPr>
      </w:pPr>
      <w:r>
        <w:rPr>
          <w:bCs/>
          <w:iCs/>
        </w:rPr>
        <w:t>Ukor</w:t>
      </w:r>
    </w:p>
    <w:p w:rsidR="001309EA" w:rsidRDefault="001309EA" w:rsidP="00263219">
      <w:pPr>
        <w:pStyle w:val="Tijeloteksta"/>
        <w:numPr>
          <w:ilvl w:val="0"/>
          <w:numId w:val="98"/>
        </w:numPr>
        <w:jc w:val="left"/>
        <w:rPr>
          <w:bCs/>
          <w:iCs/>
        </w:rPr>
      </w:pPr>
      <w:r>
        <w:rPr>
          <w:bCs/>
          <w:iCs/>
        </w:rPr>
        <w:t xml:space="preserve">Opomena pred isključenje i </w:t>
      </w:r>
    </w:p>
    <w:p w:rsidR="001309EA" w:rsidRDefault="001309EA" w:rsidP="00263219">
      <w:pPr>
        <w:pStyle w:val="Tijeloteksta"/>
        <w:numPr>
          <w:ilvl w:val="0"/>
          <w:numId w:val="98"/>
        </w:numPr>
        <w:jc w:val="left"/>
        <w:rPr>
          <w:bCs/>
          <w:iCs/>
        </w:rPr>
      </w:pPr>
      <w:r>
        <w:rPr>
          <w:bCs/>
          <w:iCs/>
        </w:rPr>
        <w:lastRenderedPageBreak/>
        <w:t>Isključenje iz Škole</w:t>
      </w:r>
    </w:p>
    <w:p w:rsidR="001309EA" w:rsidRDefault="001309EA" w:rsidP="00263219">
      <w:pPr>
        <w:pStyle w:val="Tijeloteksta"/>
        <w:numPr>
          <w:ilvl w:val="0"/>
          <w:numId w:val="167"/>
        </w:numPr>
        <w:jc w:val="left"/>
        <w:rPr>
          <w:bCs/>
          <w:iCs/>
        </w:rPr>
      </w:pPr>
      <w:r>
        <w:rPr>
          <w:bCs/>
          <w:iCs/>
        </w:rPr>
        <w:t>Pedagoške mjere izriču se prema vrsti neprihvatljivog ponašanja.</w:t>
      </w:r>
    </w:p>
    <w:p w:rsidR="001309EA" w:rsidRPr="001309EA" w:rsidRDefault="001309EA" w:rsidP="00263219">
      <w:pPr>
        <w:pStyle w:val="Tijeloteksta"/>
        <w:numPr>
          <w:ilvl w:val="0"/>
          <w:numId w:val="167"/>
        </w:numPr>
        <w:jc w:val="left"/>
        <w:rPr>
          <w:rStyle w:val="Naglaeno"/>
          <w:b w:val="0"/>
          <w:iCs/>
        </w:rPr>
      </w:pPr>
      <w:r w:rsidRPr="002433C2">
        <w:rPr>
          <w:rStyle w:val="Naglaeno"/>
          <w:b w:val="0"/>
        </w:rPr>
        <w:t>Pedagoške mjere opomene i ukora izriču se za tekuću školsku godinu</w:t>
      </w:r>
      <w:r>
        <w:rPr>
          <w:rStyle w:val="Naglaeno"/>
          <w:b w:val="0"/>
        </w:rPr>
        <w:t>.</w:t>
      </w:r>
    </w:p>
    <w:p w:rsidR="001309EA" w:rsidRPr="00765B9C" w:rsidRDefault="001309EA" w:rsidP="00263219">
      <w:pPr>
        <w:pStyle w:val="Tijeloteksta"/>
        <w:numPr>
          <w:ilvl w:val="0"/>
          <w:numId w:val="167"/>
        </w:numPr>
        <w:jc w:val="left"/>
        <w:rPr>
          <w:rStyle w:val="Naglaeno"/>
          <w:b w:val="0"/>
          <w:iCs/>
        </w:rPr>
      </w:pPr>
      <w:r>
        <w:rPr>
          <w:rStyle w:val="Naglaeno"/>
          <w:b w:val="0"/>
        </w:rPr>
        <w:t>I</w:t>
      </w:r>
      <w:r w:rsidRPr="002433C2">
        <w:rPr>
          <w:rStyle w:val="Naglaeno"/>
          <w:b w:val="0"/>
        </w:rPr>
        <w:t>zrečena mjera opomene pred isključenje vrijedi do kraja srednjeg obrazovanja</w:t>
      </w:r>
      <w:r>
        <w:rPr>
          <w:rStyle w:val="Naglaeno"/>
          <w:b w:val="0"/>
        </w:rPr>
        <w:t xml:space="preserve">. </w:t>
      </w:r>
    </w:p>
    <w:p w:rsidR="00765B9C" w:rsidRDefault="00765B9C" w:rsidP="00765B9C">
      <w:pPr>
        <w:pStyle w:val="Tijeloteksta"/>
        <w:ind w:left="1170"/>
        <w:jc w:val="left"/>
        <w:rPr>
          <w:bCs/>
          <w:iCs/>
        </w:rPr>
      </w:pPr>
    </w:p>
    <w:p w:rsidR="001309EA" w:rsidRDefault="001309EA" w:rsidP="001309EA">
      <w:pPr>
        <w:pStyle w:val="Tijeloteksta"/>
        <w:jc w:val="center"/>
        <w:rPr>
          <w:bCs/>
          <w:iCs/>
        </w:rPr>
      </w:pPr>
    </w:p>
    <w:p w:rsidR="00765B9C" w:rsidRDefault="00765B9C" w:rsidP="001309EA">
      <w:pPr>
        <w:pStyle w:val="Tijeloteksta"/>
        <w:jc w:val="center"/>
        <w:rPr>
          <w:b/>
          <w:bCs/>
          <w:i/>
          <w:iCs/>
          <w:sz w:val="20"/>
          <w:szCs w:val="20"/>
        </w:rPr>
      </w:pPr>
    </w:p>
    <w:p w:rsidR="00765B9C" w:rsidRDefault="00765B9C" w:rsidP="001309EA">
      <w:pPr>
        <w:pStyle w:val="Tijeloteksta"/>
        <w:jc w:val="center"/>
        <w:rPr>
          <w:b/>
          <w:bCs/>
          <w:i/>
          <w:iCs/>
          <w:sz w:val="20"/>
          <w:szCs w:val="20"/>
        </w:rPr>
      </w:pPr>
    </w:p>
    <w:p w:rsidR="00AE609D" w:rsidRDefault="00AE609D" w:rsidP="001309EA">
      <w:pPr>
        <w:pStyle w:val="Tijeloteksta"/>
        <w:jc w:val="center"/>
        <w:rPr>
          <w:b/>
          <w:bCs/>
          <w:i/>
          <w:iCs/>
          <w:sz w:val="20"/>
          <w:szCs w:val="20"/>
        </w:rPr>
      </w:pPr>
    </w:p>
    <w:p w:rsidR="00AE609D" w:rsidRDefault="00AE609D" w:rsidP="001309EA">
      <w:pPr>
        <w:pStyle w:val="Tijeloteksta"/>
        <w:jc w:val="center"/>
        <w:rPr>
          <w:b/>
          <w:bCs/>
          <w:i/>
          <w:iCs/>
          <w:sz w:val="20"/>
          <w:szCs w:val="20"/>
        </w:rPr>
      </w:pPr>
    </w:p>
    <w:p w:rsidR="00AE609D" w:rsidRDefault="00AE609D" w:rsidP="001309EA">
      <w:pPr>
        <w:pStyle w:val="Tijeloteksta"/>
        <w:jc w:val="center"/>
        <w:rPr>
          <w:b/>
          <w:bCs/>
          <w:i/>
          <w:iCs/>
          <w:sz w:val="20"/>
          <w:szCs w:val="20"/>
        </w:rPr>
      </w:pPr>
    </w:p>
    <w:p w:rsidR="00765B9C" w:rsidRDefault="00765B9C" w:rsidP="001309EA">
      <w:pPr>
        <w:pStyle w:val="Tijeloteksta"/>
        <w:jc w:val="center"/>
        <w:rPr>
          <w:b/>
          <w:bCs/>
          <w:i/>
          <w:iCs/>
          <w:sz w:val="20"/>
          <w:szCs w:val="20"/>
        </w:rPr>
      </w:pPr>
    </w:p>
    <w:p w:rsidR="001309EA" w:rsidRPr="001309EA" w:rsidRDefault="00891640" w:rsidP="001309EA">
      <w:pPr>
        <w:pStyle w:val="Tijeloteksta"/>
        <w:jc w:val="center"/>
        <w:rPr>
          <w:b/>
          <w:bCs/>
          <w:i/>
          <w:iCs/>
          <w:sz w:val="20"/>
          <w:szCs w:val="20"/>
        </w:rPr>
      </w:pPr>
      <w:r>
        <w:rPr>
          <w:b/>
          <w:bCs/>
          <w:i/>
          <w:iCs/>
          <w:sz w:val="20"/>
          <w:szCs w:val="20"/>
        </w:rPr>
        <w:t>SVRHA</w:t>
      </w:r>
      <w:r w:rsidR="00AE609D">
        <w:rPr>
          <w:b/>
          <w:bCs/>
          <w:i/>
          <w:iCs/>
          <w:sz w:val="20"/>
          <w:szCs w:val="20"/>
        </w:rPr>
        <w:t xml:space="preserve"> </w:t>
      </w:r>
      <w:r>
        <w:rPr>
          <w:b/>
          <w:bCs/>
          <w:i/>
          <w:iCs/>
          <w:sz w:val="20"/>
          <w:szCs w:val="20"/>
        </w:rPr>
        <w:t xml:space="preserve"> IZRICANJA PEDAGOŠKIH MJERA</w:t>
      </w:r>
      <w:r w:rsidR="001309EA" w:rsidRPr="001309EA">
        <w:rPr>
          <w:b/>
          <w:bCs/>
          <w:i/>
          <w:iCs/>
          <w:sz w:val="20"/>
          <w:szCs w:val="20"/>
        </w:rPr>
        <w:t xml:space="preserve"> </w:t>
      </w:r>
    </w:p>
    <w:p w:rsidR="001309EA" w:rsidRDefault="001309EA" w:rsidP="001309EA">
      <w:pPr>
        <w:pStyle w:val="Tijeloteksta"/>
        <w:jc w:val="center"/>
        <w:rPr>
          <w:bCs/>
          <w:iCs/>
        </w:rPr>
      </w:pPr>
    </w:p>
    <w:p w:rsidR="001309EA" w:rsidRDefault="001309EA" w:rsidP="001309EA">
      <w:pPr>
        <w:pStyle w:val="Tijeloteksta"/>
        <w:jc w:val="center"/>
        <w:rPr>
          <w:bCs/>
          <w:iCs/>
        </w:rPr>
      </w:pPr>
      <w:r>
        <w:rPr>
          <w:bCs/>
          <w:iCs/>
        </w:rPr>
        <w:t>Članak 147.</w:t>
      </w:r>
    </w:p>
    <w:p w:rsidR="00891640" w:rsidRDefault="00891640" w:rsidP="001309EA">
      <w:pPr>
        <w:pStyle w:val="Tijeloteksta"/>
        <w:jc w:val="center"/>
        <w:rPr>
          <w:bCs/>
          <w:iCs/>
        </w:rPr>
      </w:pPr>
    </w:p>
    <w:p w:rsidR="00891640" w:rsidRDefault="00891640" w:rsidP="00263219">
      <w:pPr>
        <w:pStyle w:val="Default"/>
        <w:numPr>
          <w:ilvl w:val="0"/>
          <w:numId w:val="168"/>
        </w:numPr>
        <w:spacing w:after="188"/>
        <w:rPr>
          <w:sz w:val="23"/>
          <w:szCs w:val="23"/>
        </w:rPr>
      </w:pPr>
      <w:r>
        <w:rPr>
          <w:sz w:val="23"/>
          <w:szCs w:val="23"/>
        </w:rPr>
        <w:t xml:space="preserve">Svrha izricanja pedagoške mjere je da se njezinim izricanjem utječe na promjenu ponašanja učenika kojem je mjera izrečena te da bude poticaj na odgovorno i primjerno ponašanje drugim učenicima.  </w:t>
      </w:r>
    </w:p>
    <w:p w:rsidR="00891640" w:rsidRDefault="00891640" w:rsidP="00263219">
      <w:pPr>
        <w:pStyle w:val="Default"/>
        <w:numPr>
          <w:ilvl w:val="0"/>
          <w:numId w:val="168"/>
        </w:numPr>
        <w:spacing w:after="188"/>
        <w:rPr>
          <w:sz w:val="23"/>
          <w:szCs w:val="23"/>
        </w:rPr>
      </w:pPr>
      <w:r>
        <w:rPr>
          <w:sz w:val="23"/>
          <w:szCs w:val="23"/>
        </w:rPr>
        <w:t xml:space="preserve">Pedagoške mjere trebaju potaknuti učenike na preuzimanje odgovornosti i usvajanje pozitivnog odnosa prema školskim obvezama i okruženju. </w:t>
      </w:r>
    </w:p>
    <w:p w:rsidR="00891640" w:rsidRDefault="00891640" w:rsidP="00263219">
      <w:pPr>
        <w:pStyle w:val="Default"/>
        <w:numPr>
          <w:ilvl w:val="0"/>
          <w:numId w:val="168"/>
        </w:numPr>
        <w:spacing w:after="188"/>
        <w:rPr>
          <w:sz w:val="23"/>
          <w:szCs w:val="23"/>
        </w:rPr>
      </w:pPr>
      <w:r>
        <w:rPr>
          <w:sz w:val="23"/>
          <w:szCs w:val="23"/>
        </w:rPr>
        <w:t>Izricanje pedagoških mjera temelji se na principima postupnosti, proporcionalnosti, pravednosti i pravodobnosti.</w:t>
      </w:r>
    </w:p>
    <w:p w:rsidR="00891640" w:rsidRDefault="00891640" w:rsidP="00263219">
      <w:pPr>
        <w:pStyle w:val="Default"/>
        <w:numPr>
          <w:ilvl w:val="0"/>
          <w:numId w:val="168"/>
        </w:numPr>
        <w:spacing w:after="188"/>
        <w:rPr>
          <w:sz w:val="23"/>
          <w:szCs w:val="23"/>
        </w:rPr>
      </w:pPr>
      <w:r>
        <w:rPr>
          <w:sz w:val="23"/>
          <w:szCs w:val="23"/>
        </w:rPr>
        <w:t xml:space="preserve">Pedagoške mjere izriču se zbog povrede dužnosti, neispunjavanja obveza, nasilničkog ponašanja i drugih neprimjerenih ponašanja (u daljnjem tekstu: neprihvatljiva ponašanja). </w:t>
      </w:r>
    </w:p>
    <w:p w:rsidR="00891640" w:rsidRDefault="00891640" w:rsidP="00263219">
      <w:pPr>
        <w:pStyle w:val="Default"/>
        <w:numPr>
          <w:ilvl w:val="0"/>
          <w:numId w:val="168"/>
        </w:numPr>
        <w:spacing w:after="188"/>
        <w:rPr>
          <w:sz w:val="23"/>
          <w:szCs w:val="23"/>
        </w:rPr>
      </w:pPr>
      <w:r>
        <w:rPr>
          <w:sz w:val="23"/>
          <w:szCs w:val="23"/>
        </w:rPr>
        <w:t xml:space="preserve">Pedagoške mjere izriču se prema težini neprihvatljivog ponašanja. </w:t>
      </w:r>
    </w:p>
    <w:p w:rsidR="00AE609D" w:rsidRPr="00AE609D" w:rsidRDefault="00AE609D" w:rsidP="00AE609D">
      <w:pPr>
        <w:pStyle w:val="Default"/>
        <w:spacing w:after="188"/>
        <w:ind w:left="1211"/>
      </w:pPr>
    </w:p>
    <w:p w:rsidR="00891640" w:rsidRPr="00891640" w:rsidRDefault="00891640" w:rsidP="00891640">
      <w:pPr>
        <w:pStyle w:val="Default"/>
        <w:spacing w:after="188"/>
        <w:jc w:val="center"/>
        <w:rPr>
          <w:b/>
          <w:i/>
          <w:sz w:val="20"/>
          <w:szCs w:val="20"/>
        </w:rPr>
      </w:pPr>
      <w:r>
        <w:rPr>
          <w:b/>
          <w:i/>
          <w:sz w:val="20"/>
          <w:szCs w:val="20"/>
        </w:rPr>
        <w:t>PODJELA  NEPRIHVATLJIVIH  PONAŠANJA</w:t>
      </w:r>
    </w:p>
    <w:p w:rsidR="00891640" w:rsidRDefault="00891640" w:rsidP="00891640">
      <w:pPr>
        <w:pStyle w:val="Default"/>
        <w:spacing w:after="188"/>
        <w:jc w:val="center"/>
      </w:pPr>
      <w:r>
        <w:t>Članak 148.</w:t>
      </w:r>
    </w:p>
    <w:p w:rsidR="00765B9C" w:rsidRDefault="00891640" w:rsidP="00263219">
      <w:pPr>
        <w:pStyle w:val="Default"/>
        <w:numPr>
          <w:ilvl w:val="0"/>
          <w:numId w:val="169"/>
        </w:numPr>
        <w:spacing w:after="191"/>
        <w:rPr>
          <w:sz w:val="23"/>
          <w:szCs w:val="23"/>
        </w:rPr>
      </w:pPr>
      <w:r>
        <w:rPr>
          <w:sz w:val="23"/>
          <w:szCs w:val="23"/>
        </w:rPr>
        <w:t xml:space="preserve">Neprihvatljiva ponašanja na temelju kojih se izriču pedagoške mjere  podijeljena su ovisno o težini na: </w:t>
      </w:r>
    </w:p>
    <w:p w:rsidR="00765B9C" w:rsidRDefault="00891640" w:rsidP="00263219">
      <w:pPr>
        <w:pStyle w:val="Default"/>
        <w:numPr>
          <w:ilvl w:val="8"/>
          <w:numId w:val="170"/>
        </w:numPr>
        <w:spacing w:after="191"/>
        <w:rPr>
          <w:b/>
          <w:bCs/>
          <w:sz w:val="23"/>
          <w:szCs w:val="23"/>
        </w:rPr>
      </w:pPr>
      <w:r>
        <w:rPr>
          <w:b/>
          <w:bCs/>
          <w:sz w:val="23"/>
          <w:szCs w:val="23"/>
        </w:rPr>
        <w:t>lakša,</w:t>
      </w:r>
    </w:p>
    <w:p w:rsidR="00765B9C" w:rsidRDefault="00891640" w:rsidP="00263219">
      <w:pPr>
        <w:pStyle w:val="Default"/>
        <w:numPr>
          <w:ilvl w:val="8"/>
          <w:numId w:val="170"/>
        </w:numPr>
        <w:spacing w:after="191"/>
        <w:rPr>
          <w:b/>
          <w:bCs/>
          <w:sz w:val="23"/>
          <w:szCs w:val="23"/>
        </w:rPr>
      </w:pPr>
      <w:r>
        <w:rPr>
          <w:b/>
          <w:bCs/>
          <w:sz w:val="23"/>
          <w:szCs w:val="23"/>
        </w:rPr>
        <w:t>teža,</w:t>
      </w:r>
    </w:p>
    <w:p w:rsidR="00765B9C" w:rsidRPr="00765B9C" w:rsidRDefault="00891640" w:rsidP="00263219">
      <w:pPr>
        <w:pStyle w:val="Default"/>
        <w:numPr>
          <w:ilvl w:val="8"/>
          <w:numId w:val="170"/>
        </w:numPr>
        <w:spacing w:after="191"/>
        <w:rPr>
          <w:sz w:val="23"/>
          <w:szCs w:val="23"/>
        </w:rPr>
      </w:pPr>
      <w:r>
        <w:rPr>
          <w:b/>
          <w:bCs/>
          <w:sz w:val="23"/>
          <w:szCs w:val="23"/>
        </w:rPr>
        <w:t>teška i</w:t>
      </w:r>
    </w:p>
    <w:p w:rsidR="00891640" w:rsidRDefault="00891640" w:rsidP="00263219">
      <w:pPr>
        <w:pStyle w:val="Default"/>
        <w:numPr>
          <w:ilvl w:val="8"/>
          <w:numId w:val="170"/>
        </w:numPr>
        <w:spacing w:after="191"/>
        <w:rPr>
          <w:sz w:val="23"/>
          <w:szCs w:val="23"/>
        </w:rPr>
      </w:pPr>
      <w:r>
        <w:rPr>
          <w:b/>
          <w:bCs/>
          <w:sz w:val="23"/>
          <w:szCs w:val="23"/>
        </w:rPr>
        <w:t xml:space="preserve"> osobito teška</w:t>
      </w:r>
      <w:r>
        <w:rPr>
          <w:sz w:val="23"/>
          <w:szCs w:val="23"/>
        </w:rPr>
        <w:t xml:space="preserve">. </w:t>
      </w:r>
    </w:p>
    <w:p w:rsidR="00891640" w:rsidRDefault="00891640" w:rsidP="00263219">
      <w:pPr>
        <w:pStyle w:val="Default"/>
        <w:numPr>
          <w:ilvl w:val="0"/>
          <w:numId w:val="169"/>
        </w:numPr>
        <w:spacing w:after="191"/>
        <w:rPr>
          <w:sz w:val="23"/>
          <w:szCs w:val="23"/>
        </w:rPr>
      </w:pPr>
      <w:r>
        <w:rPr>
          <w:b/>
          <w:bCs/>
          <w:sz w:val="23"/>
          <w:szCs w:val="23"/>
        </w:rPr>
        <w:t xml:space="preserve">Lakšim neprihvatljivim ponašanjima </w:t>
      </w:r>
      <w:r>
        <w:rPr>
          <w:sz w:val="23"/>
          <w:szCs w:val="23"/>
        </w:rPr>
        <w:t xml:space="preserve">iz stavka 1. ovoga članka smatra se: </w:t>
      </w:r>
    </w:p>
    <w:p w:rsidR="00765B9C" w:rsidRDefault="00765B9C" w:rsidP="00765B9C">
      <w:pPr>
        <w:pStyle w:val="Default"/>
        <w:spacing w:after="191"/>
        <w:ind w:left="840"/>
        <w:rPr>
          <w:sz w:val="23"/>
          <w:szCs w:val="23"/>
        </w:rPr>
      </w:pPr>
    </w:p>
    <w:p w:rsidR="00891640" w:rsidRDefault="00891640" w:rsidP="00263219">
      <w:pPr>
        <w:pStyle w:val="Default"/>
        <w:numPr>
          <w:ilvl w:val="1"/>
          <w:numId w:val="171"/>
        </w:numPr>
        <w:spacing w:after="191"/>
        <w:rPr>
          <w:sz w:val="23"/>
          <w:szCs w:val="23"/>
        </w:rPr>
      </w:pPr>
      <w:r>
        <w:rPr>
          <w:sz w:val="23"/>
          <w:szCs w:val="23"/>
        </w:rPr>
        <w:t xml:space="preserve">ometanje odgojno-obrazovnoga rada (npr. izazivanje nereda, stvaranje buke,          pričanje nakon usmene opomene učitelja/nastavnika ili dovikivanje tijekom odgojno-obrazovnoga rada); </w:t>
      </w:r>
    </w:p>
    <w:p w:rsidR="00891640" w:rsidRDefault="00891640" w:rsidP="00263219">
      <w:pPr>
        <w:pStyle w:val="Default"/>
        <w:numPr>
          <w:ilvl w:val="1"/>
          <w:numId w:val="171"/>
        </w:numPr>
        <w:spacing w:after="191"/>
        <w:rPr>
          <w:sz w:val="23"/>
          <w:szCs w:val="23"/>
        </w:rPr>
      </w:pPr>
      <w:r>
        <w:rPr>
          <w:sz w:val="23"/>
          <w:szCs w:val="23"/>
        </w:rPr>
        <w:lastRenderedPageBreak/>
        <w:t xml:space="preserve">onečišćenje školskoga prostora i okoliša (npr. bacanje smeća izvan koševa za otpatke); </w:t>
      </w:r>
    </w:p>
    <w:p w:rsidR="00891640" w:rsidRDefault="00891640" w:rsidP="00263219">
      <w:pPr>
        <w:pStyle w:val="Default"/>
        <w:numPr>
          <w:ilvl w:val="1"/>
          <w:numId w:val="171"/>
        </w:numPr>
        <w:spacing w:after="191"/>
        <w:rPr>
          <w:sz w:val="23"/>
          <w:szCs w:val="23"/>
        </w:rPr>
      </w:pPr>
      <w:r>
        <w:rPr>
          <w:sz w:val="23"/>
          <w:szCs w:val="23"/>
        </w:rPr>
        <w:t xml:space="preserve">oštećivanje imovine u prostorima škole ili na drugome mjestu gdje se održava odgojno-obrazovni rad nanošenjem manje štete (npr. šaranje, urezivanje u namještaj); </w:t>
      </w:r>
    </w:p>
    <w:p w:rsidR="00891640" w:rsidRDefault="00891640" w:rsidP="00263219">
      <w:pPr>
        <w:pStyle w:val="Default"/>
        <w:numPr>
          <w:ilvl w:val="1"/>
          <w:numId w:val="171"/>
        </w:numPr>
        <w:spacing w:after="191"/>
        <w:rPr>
          <w:sz w:val="23"/>
          <w:szCs w:val="23"/>
        </w:rPr>
      </w:pPr>
      <w:r>
        <w:rPr>
          <w:sz w:val="23"/>
          <w:szCs w:val="23"/>
        </w:rPr>
        <w:t>nedopušteno korištenje informacijsko-komunikacijskih uređaja tijekom odgojno-</w:t>
      </w:r>
      <w:r w:rsidR="00765B9C">
        <w:rPr>
          <w:sz w:val="23"/>
          <w:szCs w:val="23"/>
        </w:rPr>
        <w:t xml:space="preserve">                 </w:t>
      </w:r>
      <w:r>
        <w:rPr>
          <w:sz w:val="23"/>
          <w:szCs w:val="23"/>
        </w:rPr>
        <w:t xml:space="preserve">obrazovnoga rada; </w:t>
      </w:r>
    </w:p>
    <w:p w:rsidR="00891640" w:rsidRDefault="00891640" w:rsidP="00263219">
      <w:pPr>
        <w:pStyle w:val="Default"/>
        <w:numPr>
          <w:ilvl w:val="1"/>
          <w:numId w:val="171"/>
        </w:numPr>
        <w:spacing w:after="191"/>
        <w:rPr>
          <w:sz w:val="23"/>
          <w:szCs w:val="23"/>
        </w:rPr>
      </w:pPr>
      <w:r>
        <w:rPr>
          <w:sz w:val="23"/>
          <w:szCs w:val="23"/>
        </w:rPr>
        <w:t xml:space="preserve">pomaganje ili poticanje ulaska neovlaštenih osoba u školski prostor; </w:t>
      </w:r>
    </w:p>
    <w:p w:rsidR="00891640" w:rsidRDefault="00891640" w:rsidP="00263219">
      <w:pPr>
        <w:pStyle w:val="Default"/>
        <w:numPr>
          <w:ilvl w:val="1"/>
          <w:numId w:val="171"/>
        </w:numPr>
        <w:spacing w:after="191"/>
        <w:rPr>
          <w:sz w:val="23"/>
          <w:szCs w:val="23"/>
        </w:rPr>
      </w:pPr>
      <w:r>
        <w:rPr>
          <w:sz w:val="23"/>
          <w:szCs w:val="23"/>
        </w:rPr>
        <w:t xml:space="preserve">poticanje drugih učenika na neprihvatljiva ponašanja; </w:t>
      </w:r>
    </w:p>
    <w:p w:rsidR="00891640" w:rsidRDefault="00891640" w:rsidP="00263219">
      <w:pPr>
        <w:pStyle w:val="Default"/>
        <w:numPr>
          <w:ilvl w:val="1"/>
          <w:numId w:val="171"/>
        </w:numPr>
        <w:spacing w:after="191"/>
        <w:rPr>
          <w:sz w:val="23"/>
          <w:szCs w:val="23"/>
        </w:rPr>
      </w:pPr>
      <w:r>
        <w:rPr>
          <w:sz w:val="23"/>
          <w:szCs w:val="23"/>
        </w:rPr>
        <w:t xml:space="preserve">uznemiravanje učenika ili radnika škole odnosno druge aktivnosti koje izazivaju nelagodu u drugih osoba, nakon što je učenik na to upozoren; </w:t>
      </w:r>
    </w:p>
    <w:p w:rsidR="00891640" w:rsidRDefault="00891640" w:rsidP="00263219">
      <w:pPr>
        <w:pStyle w:val="Default"/>
        <w:numPr>
          <w:ilvl w:val="1"/>
          <w:numId w:val="171"/>
        </w:numPr>
        <w:spacing w:after="191"/>
        <w:rPr>
          <w:sz w:val="23"/>
          <w:szCs w:val="23"/>
        </w:rPr>
      </w:pPr>
      <w:r>
        <w:rPr>
          <w:sz w:val="23"/>
          <w:szCs w:val="23"/>
        </w:rPr>
        <w:t xml:space="preserve">korištenje nedopuštenih izvora podataka u svrhu prepisivanja. </w:t>
      </w:r>
    </w:p>
    <w:p w:rsidR="00765B9C" w:rsidRDefault="00765B9C" w:rsidP="00765B9C">
      <w:pPr>
        <w:pStyle w:val="Default"/>
        <w:spacing w:after="191"/>
        <w:ind w:left="1200"/>
        <w:rPr>
          <w:sz w:val="23"/>
          <w:szCs w:val="23"/>
        </w:rPr>
      </w:pPr>
    </w:p>
    <w:p w:rsidR="00891640" w:rsidRDefault="00891640" w:rsidP="00263219">
      <w:pPr>
        <w:pStyle w:val="Default"/>
        <w:numPr>
          <w:ilvl w:val="0"/>
          <w:numId w:val="169"/>
        </w:numPr>
        <w:spacing w:after="191"/>
        <w:rPr>
          <w:sz w:val="23"/>
          <w:szCs w:val="23"/>
        </w:rPr>
      </w:pPr>
      <w:r>
        <w:rPr>
          <w:b/>
          <w:bCs/>
          <w:sz w:val="23"/>
          <w:szCs w:val="23"/>
        </w:rPr>
        <w:t xml:space="preserve">Težim neprihvatljivim ponašanjima </w:t>
      </w:r>
      <w:r>
        <w:rPr>
          <w:sz w:val="23"/>
          <w:szCs w:val="23"/>
        </w:rPr>
        <w:t xml:space="preserve">iz stavka 1. ovoga članka smatra se: </w:t>
      </w:r>
    </w:p>
    <w:p w:rsidR="00765B9C" w:rsidRDefault="00765B9C" w:rsidP="00765B9C">
      <w:pPr>
        <w:pStyle w:val="Default"/>
        <w:spacing w:after="191"/>
        <w:ind w:left="1200"/>
        <w:rPr>
          <w:sz w:val="23"/>
          <w:szCs w:val="23"/>
        </w:rPr>
      </w:pPr>
    </w:p>
    <w:p w:rsidR="00891640" w:rsidRDefault="00891640" w:rsidP="00263219">
      <w:pPr>
        <w:pStyle w:val="Default"/>
        <w:numPr>
          <w:ilvl w:val="1"/>
          <w:numId w:val="172"/>
        </w:numPr>
        <w:spacing w:after="191"/>
        <w:rPr>
          <w:sz w:val="23"/>
          <w:szCs w:val="23"/>
        </w:rPr>
      </w:pPr>
      <w:r>
        <w:rPr>
          <w:sz w:val="23"/>
          <w:szCs w:val="23"/>
        </w:rPr>
        <w:t xml:space="preserve">ometanje odgojno-obrazovnoga rada na način da je onemogućeno njegovo daljnje izvođenje; </w:t>
      </w:r>
    </w:p>
    <w:p w:rsidR="00891640" w:rsidRDefault="00891640" w:rsidP="00263219">
      <w:pPr>
        <w:pStyle w:val="Default"/>
        <w:numPr>
          <w:ilvl w:val="1"/>
          <w:numId w:val="172"/>
        </w:numPr>
        <w:spacing w:after="191"/>
        <w:rPr>
          <w:sz w:val="23"/>
          <w:szCs w:val="23"/>
        </w:rPr>
      </w:pPr>
      <w:r>
        <w:rPr>
          <w:sz w:val="23"/>
          <w:szCs w:val="23"/>
        </w:rPr>
        <w:t xml:space="preserve">povreda dostojanstva druge osobe omalovažavanjem, vrijeđanjem ili širenjem neistina i glasina o drugome učeniku ili radniku škole; </w:t>
      </w:r>
    </w:p>
    <w:p w:rsidR="00891640" w:rsidRDefault="00891640" w:rsidP="00263219">
      <w:pPr>
        <w:pStyle w:val="Default"/>
        <w:numPr>
          <w:ilvl w:val="1"/>
          <w:numId w:val="172"/>
        </w:numPr>
        <w:spacing w:after="191"/>
        <w:rPr>
          <w:sz w:val="23"/>
          <w:szCs w:val="23"/>
        </w:rPr>
      </w:pPr>
      <w:r>
        <w:rPr>
          <w:sz w:val="23"/>
          <w:szCs w:val="23"/>
        </w:rPr>
        <w:t xml:space="preserve">unošenje ili konzumiranje </w:t>
      </w:r>
      <w:proofErr w:type="spellStart"/>
      <w:r>
        <w:rPr>
          <w:sz w:val="23"/>
          <w:szCs w:val="23"/>
        </w:rPr>
        <w:t>psihoaktivnih</w:t>
      </w:r>
      <w:proofErr w:type="spellEnd"/>
      <w:r>
        <w:rPr>
          <w:sz w:val="23"/>
          <w:szCs w:val="23"/>
        </w:rPr>
        <w:t xml:space="preserve"> sredstava u prostor škole ili na drugo mjesto gdje se održava odgojno-obrazovni rad; </w:t>
      </w:r>
    </w:p>
    <w:p w:rsidR="00891640" w:rsidRDefault="00891640" w:rsidP="00263219">
      <w:pPr>
        <w:pStyle w:val="Default"/>
        <w:numPr>
          <w:ilvl w:val="1"/>
          <w:numId w:val="172"/>
        </w:numPr>
        <w:spacing w:after="191"/>
        <w:rPr>
          <w:sz w:val="23"/>
          <w:szCs w:val="23"/>
        </w:rPr>
      </w:pPr>
      <w:r>
        <w:rPr>
          <w:sz w:val="23"/>
          <w:szCs w:val="23"/>
        </w:rPr>
        <w:t xml:space="preserve">dovođenje ili pomaganje prilikom dolaska neovlaštenim osobama koje su nanijele štetu osobama ili imovini u prostoru škole ili na drugome mjestu gdje se održava odgojno-obrazovni rad; </w:t>
      </w:r>
    </w:p>
    <w:p w:rsidR="00891640" w:rsidRDefault="00891640" w:rsidP="00263219">
      <w:pPr>
        <w:pStyle w:val="Default"/>
        <w:numPr>
          <w:ilvl w:val="1"/>
          <w:numId w:val="172"/>
        </w:numPr>
        <w:spacing w:after="191"/>
        <w:rPr>
          <w:sz w:val="23"/>
          <w:szCs w:val="23"/>
        </w:rPr>
      </w:pPr>
      <w:r>
        <w:rPr>
          <w:sz w:val="23"/>
          <w:szCs w:val="23"/>
        </w:rPr>
        <w:t xml:space="preserve">namjerno uništavanje imovine nanošenjem veće štete u prostoru škole ili na drugome mjestu gdje se održava odgojno-obrazovni rad; </w:t>
      </w:r>
    </w:p>
    <w:p w:rsidR="00891640" w:rsidRDefault="00891640" w:rsidP="00263219">
      <w:pPr>
        <w:pStyle w:val="Default"/>
        <w:numPr>
          <w:ilvl w:val="1"/>
          <w:numId w:val="172"/>
        </w:numPr>
        <w:spacing w:after="191"/>
        <w:rPr>
          <w:sz w:val="23"/>
          <w:szCs w:val="23"/>
        </w:rPr>
      </w:pPr>
      <w:r>
        <w:rPr>
          <w:sz w:val="23"/>
          <w:szCs w:val="23"/>
        </w:rPr>
        <w:t xml:space="preserve">prikrivanje nasilnih oblika ponašanja; </w:t>
      </w:r>
    </w:p>
    <w:p w:rsidR="00891640" w:rsidRDefault="00891640" w:rsidP="00263219">
      <w:pPr>
        <w:pStyle w:val="Default"/>
        <w:numPr>
          <w:ilvl w:val="1"/>
          <w:numId w:val="172"/>
        </w:numPr>
        <w:spacing w:after="191"/>
        <w:rPr>
          <w:sz w:val="23"/>
          <w:szCs w:val="23"/>
        </w:rPr>
      </w:pPr>
      <w:r>
        <w:rPr>
          <w:sz w:val="23"/>
          <w:szCs w:val="23"/>
        </w:rPr>
        <w:t xml:space="preserve">udaranje, sudjelovanje u tučnjavi i druga ponašanja koja mogu ugroziti sigurnost samog učenika ili druge osobe, ali bez težih posljedica; </w:t>
      </w:r>
    </w:p>
    <w:p w:rsidR="00891640" w:rsidRDefault="00891640" w:rsidP="00263219">
      <w:pPr>
        <w:pStyle w:val="Default"/>
        <w:numPr>
          <w:ilvl w:val="1"/>
          <w:numId w:val="172"/>
        </w:numPr>
        <w:spacing w:after="191"/>
        <w:rPr>
          <w:sz w:val="23"/>
          <w:szCs w:val="23"/>
        </w:rPr>
      </w:pPr>
      <w:r>
        <w:rPr>
          <w:sz w:val="23"/>
          <w:szCs w:val="23"/>
        </w:rPr>
        <w:t xml:space="preserve">korištenje ili zlouporaba podataka drugog učenika iz pedagoške dokumentacije; </w:t>
      </w:r>
    </w:p>
    <w:p w:rsidR="00891640" w:rsidRDefault="00891640" w:rsidP="00263219">
      <w:pPr>
        <w:pStyle w:val="Default"/>
        <w:numPr>
          <w:ilvl w:val="1"/>
          <w:numId w:val="172"/>
        </w:numPr>
        <w:spacing w:after="191"/>
        <w:rPr>
          <w:sz w:val="23"/>
          <w:szCs w:val="23"/>
        </w:rPr>
      </w:pPr>
      <w:r>
        <w:rPr>
          <w:sz w:val="23"/>
          <w:szCs w:val="23"/>
        </w:rPr>
        <w:t xml:space="preserve">klađenje ili kockanje u prostorima škole ili na drugome mjestu gdje se održava odgojno-obrazovni rad; </w:t>
      </w:r>
    </w:p>
    <w:p w:rsidR="00891640" w:rsidRDefault="00891640" w:rsidP="00263219">
      <w:pPr>
        <w:pStyle w:val="Default"/>
        <w:numPr>
          <w:ilvl w:val="1"/>
          <w:numId w:val="172"/>
        </w:numPr>
        <w:rPr>
          <w:sz w:val="23"/>
          <w:szCs w:val="23"/>
        </w:rPr>
      </w:pPr>
      <w:r>
        <w:rPr>
          <w:sz w:val="23"/>
          <w:szCs w:val="23"/>
        </w:rPr>
        <w:t xml:space="preserve">prisvajanje tuđe stvari. </w:t>
      </w:r>
    </w:p>
    <w:p w:rsidR="00891640" w:rsidRDefault="00891640" w:rsidP="00765B9C">
      <w:pPr>
        <w:pStyle w:val="Default"/>
        <w:ind w:left="1200"/>
        <w:rPr>
          <w:sz w:val="23"/>
          <w:szCs w:val="23"/>
        </w:rPr>
      </w:pPr>
    </w:p>
    <w:p w:rsidR="00765B9C" w:rsidRDefault="00765B9C" w:rsidP="00765B9C">
      <w:pPr>
        <w:pStyle w:val="Default"/>
        <w:ind w:left="1200"/>
        <w:rPr>
          <w:sz w:val="23"/>
          <w:szCs w:val="23"/>
        </w:rPr>
      </w:pPr>
    </w:p>
    <w:p w:rsidR="00891640" w:rsidRDefault="00891640" w:rsidP="00263219">
      <w:pPr>
        <w:pStyle w:val="Default"/>
        <w:numPr>
          <w:ilvl w:val="0"/>
          <w:numId w:val="169"/>
        </w:numPr>
        <w:rPr>
          <w:sz w:val="23"/>
          <w:szCs w:val="23"/>
        </w:rPr>
      </w:pPr>
      <w:r>
        <w:rPr>
          <w:b/>
          <w:bCs/>
          <w:sz w:val="23"/>
          <w:szCs w:val="23"/>
        </w:rPr>
        <w:t xml:space="preserve">Teškim neprihvatljivim ponašanjima </w:t>
      </w:r>
      <w:r>
        <w:rPr>
          <w:sz w:val="23"/>
          <w:szCs w:val="23"/>
        </w:rPr>
        <w:t xml:space="preserve">iz stavka 1. ovoga članka smatra se: </w:t>
      </w:r>
    </w:p>
    <w:p w:rsidR="00765B9C" w:rsidRDefault="00765B9C" w:rsidP="00765B9C">
      <w:pPr>
        <w:pStyle w:val="Default"/>
        <w:ind w:left="1200"/>
        <w:rPr>
          <w:b/>
          <w:bCs/>
          <w:sz w:val="23"/>
          <w:szCs w:val="23"/>
        </w:rPr>
      </w:pPr>
    </w:p>
    <w:p w:rsidR="00765B9C" w:rsidRDefault="00765B9C" w:rsidP="00765B9C">
      <w:pPr>
        <w:pStyle w:val="Default"/>
        <w:ind w:left="1200"/>
        <w:rPr>
          <w:sz w:val="23"/>
          <w:szCs w:val="23"/>
        </w:rPr>
      </w:pPr>
    </w:p>
    <w:p w:rsidR="00891640" w:rsidRDefault="00891640" w:rsidP="00263219">
      <w:pPr>
        <w:pStyle w:val="Default"/>
        <w:numPr>
          <w:ilvl w:val="1"/>
          <w:numId w:val="173"/>
        </w:numPr>
        <w:spacing w:after="188"/>
        <w:rPr>
          <w:sz w:val="23"/>
          <w:szCs w:val="23"/>
        </w:rPr>
      </w:pPr>
      <w:r>
        <w:rPr>
          <w:sz w:val="23"/>
          <w:szCs w:val="23"/>
        </w:rPr>
        <w:t xml:space="preserve">izazivanje i poticanje nasilnog ponašanja (npr. prenošenje netočnih informacija koje su povod za nasilno ponašanje, skandiranje prije ili tijekom nasilnog ponašanja, snimanje događaja koji uključuje nasilno ponašanje i slična ponašanja); </w:t>
      </w:r>
    </w:p>
    <w:p w:rsidR="00891640" w:rsidRDefault="00891640" w:rsidP="00263219">
      <w:pPr>
        <w:pStyle w:val="Default"/>
        <w:numPr>
          <w:ilvl w:val="1"/>
          <w:numId w:val="173"/>
        </w:numPr>
        <w:spacing w:after="188"/>
        <w:rPr>
          <w:sz w:val="23"/>
          <w:szCs w:val="23"/>
        </w:rPr>
      </w:pPr>
      <w:r>
        <w:rPr>
          <w:sz w:val="23"/>
          <w:szCs w:val="23"/>
        </w:rPr>
        <w:lastRenderedPageBreak/>
        <w:t xml:space="preserve">nasilno ponašanje koje nije rezultiralo težim posljedicama; </w:t>
      </w:r>
    </w:p>
    <w:p w:rsidR="00891640" w:rsidRDefault="00891640" w:rsidP="00263219">
      <w:pPr>
        <w:pStyle w:val="Default"/>
        <w:numPr>
          <w:ilvl w:val="1"/>
          <w:numId w:val="173"/>
        </w:numPr>
        <w:spacing w:after="188"/>
        <w:rPr>
          <w:sz w:val="23"/>
          <w:szCs w:val="23"/>
        </w:rPr>
      </w:pPr>
      <w:r>
        <w:rPr>
          <w:sz w:val="23"/>
          <w:szCs w:val="23"/>
        </w:rPr>
        <w:t xml:space="preserve">krivotvorenje ispričnica ili ispitnih materijala; </w:t>
      </w:r>
    </w:p>
    <w:p w:rsidR="00891640" w:rsidRDefault="00891640" w:rsidP="00263219">
      <w:pPr>
        <w:pStyle w:val="Default"/>
        <w:numPr>
          <w:ilvl w:val="1"/>
          <w:numId w:val="173"/>
        </w:numPr>
        <w:spacing w:after="188"/>
        <w:rPr>
          <w:sz w:val="23"/>
          <w:szCs w:val="23"/>
        </w:rPr>
      </w:pPr>
      <w:r>
        <w:rPr>
          <w:sz w:val="23"/>
          <w:szCs w:val="23"/>
        </w:rPr>
        <w:t xml:space="preserve">neovlašteno korištenje tuđih podataka za pristup elektroničkim bazama podataka škole bez njihove izmjene; </w:t>
      </w:r>
    </w:p>
    <w:p w:rsidR="00891640" w:rsidRDefault="00891640" w:rsidP="00263219">
      <w:pPr>
        <w:pStyle w:val="Default"/>
        <w:numPr>
          <w:ilvl w:val="1"/>
          <w:numId w:val="173"/>
        </w:numPr>
        <w:spacing w:after="188"/>
        <w:rPr>
          <w:sz w:val="23"/>
          <w:szCs w:val="23"/>
        </w:rPr>
      </w:pPr>
      <w:r>
        <w:rPr>
          <w:sz w:val="23"/>
          <w:szCs w:val="23"/>
        </w:rPr>
        <w:t xml:space="preserve">krađa tuđe stvari; </w:t>
      </w:r>
    </w:p>
    <w:p w:rsidR="00891640" w:rsidRDefault="00891640" w:rsidP="00263219">
      <w:pPr>
        <w:pStyle w:val="Default"/>
        <w:numPr>
          <w:ilvl w:val="1"/>
          <w:numId w:val="173"/>
        </w:numPr>
        <w:spacing w:after="188"/>
        <w:rPr>
          <w:sz w:val="23"/>
          <w:szCs w:val="23"/>
        </w:rPr>
      </w:pPr>
      <w:r>
        <w:rPr>
          <w:sz w:val="23"/>
          <w:szCs w:val="23"/>
        </w:rPr>
        <w:t xml:space="preserve">poticanje grupnoga govora mržnje; </w:t>
      </w:r>
    </w:p>
    <w:p w:rsidR="00891640" w:rsidRDefault="00891640" w:rsidP="00263219">
      <w:pPr>
        <w:pStyle w:val="Default"/>
        <w:numPr>
          <w:ilvl w:val="1"/>
          <w:numId w:val="173"/>
        </w:numPr>
        <w:spacing w:after="188"/>
        <w:rPr>
          <w:sz w:val="23"/>
          <w:szCs w:val="23"/>
        </w:rPr>
      </w:pPr>
      <w:r>
        <w:rPr>
          <w:sz w:val="23"/>
          <w:szCs w:val="23"/>
        </w:rPr>
        <w:t xml:space="preserve">uništavanje službene dokumentacije škole; </w:t>
      </w:r>
    </w:p>
    <w:p w:rsidR="00891640" w:rsidRDefault="00891640" w:rsidP="00263219">
      <w:pPr>
        <w:pStyle w:val="Default"/>
        <w:numPr>
          <w:ilvl w:val="1"/>
          <w:numId w:val="173"/>
        </w:numPr>
        <w:spacing w:after="188"/>
        <w:rPr>
          <w:sz w:val="23"/>
          <w:szCs w:val="23"/>
        </w:rPr>
      </w:pPr>
      <w:r>
        <w:rPr>
          <w:sz w:val="23"/>
          <w:szCs w:val="23"/>
        </w:rPr>
        <w:t xml:space="preserve">prisila drugog učenika na neprihvatljivo ponašanje ili iznuda drugog učenika (npr. iznuđivanje novca); </w:t>
      </w:r>
    </w:p>
    <w:p w:rsidR="00891640" w:rsidRDefault="00891640" w:rsidP="00263219">
      <w:pPr>
        <w:pStyle w:val="Default"/>
        <w:numPr>
          <w:ilvl w:val="1"/>
          <w:numId w:val="173"/>
        </w:numPr>
        <w:rPr>
          <w:sz w:val="23"/>
          <w:szCs w:val="23"/>
        </w:rPr>
      </w:pPr>
      <w:r>
        <w:rPr>
          <w:sz w:val="23"/>
          <w:szCs w:val="23"/>
        </w:rPr>
        <w:t xml:space="preserve">unošenje oružja i opasnih predmeta u prostor škole ili drugdje gdje se održava odgojno-obrazovni rad. </w:t>
      </w:r>
    </w:p>
    <w:p w:rsidR="00891640" w:rsidRDefault="00891640" w:rsidP="00263219">
      <w:pPr>
        <w:pStyle w:val="Default"/>
        <w:numPr>
          <w:ilvl w:val="0"/>
          <w:numId w:val="169"/>
        </w:numPr>
        <w:rPr>
          <w:sz w:val="23"/>
          <w:szCs w:val="23"/>
        </w:rPr>
      </w:pPr>
      <w:r>
        <w:rPr>
          <w:b/>
          <w:bCs/>
          <w:sz w:val="23"/>
          <w:szCs w:val="23"/>
        </w:rPr>
        <w:t xml:space="preserve">Osobito teškim neprihvatljivim ponašanjima </w:t>
      </w:r>
      <w:r>
        <w:rPr>
          <w:sz w:val="23"/>
          <w:szCs w:val="23"/>
        </w:rPr>
        <w:t xml:space="preserve"> smatra se: </w:t>
      </w:r>
    </w:p>
    <w:p w:rsidR="00765B9C" w:rsidRDefault="00765B9C" w:rsidP="00765B9C">
      <w:pPr>
        <w:pStyle w:val="Default"/>
        <w:ind w:left="1200"/>
        <w:rPr>
          <w:sz w:val="23"/>
          <w:szCs w:val="23"/>
        </w:rPr>
      </w:pPr>
    </w:p>
    <w:p w:rsidR="00891640" w:rsidRDefault="00891640" w:rsidP="00263219">
      <w:pPr>
        <w:pStyle w:val="Default"/>
        <w:numPr>
          <w:ilvl w:val="1"/>
          <w:numId w:val="174"/>
        </w:numPr>
        <w:spacing w:after="188"/>
        <w:rPr>
          <w:sz w:val="23"/>
          <w:szCs w:val="23"/>
        </w:rPr>
      </w:pPr>
      <w:r>
        <w:rPr>
          <w:sz w:val="23"/>
          <w:szCs w:val="23"/>
        </w:rPr>
        <w:t xml:space="preserve">krivotvorenje pisane ili elektroničke službene dokumentacije škole; </w:t>
      </w:r>
    </w:p>
    <w:p w:rsidR="00891640" w:rsidRDefault="00891640" w:rsidP="00263219">
      <w:pPr>
        <w:pStyle w:val="Default"/>
        <w:numPr>
          <w:ilvl w:val="1"/>
          <w:numId w:val="174"/>
        </w:numPr>
        <w:spacing w:after="188"/>
        <w:rPr>
          <w:sz w:val="23"/>
          <w:szCs w:val="23"/>
        </w:rPr>
      </w:pPr>
      <w:r>
        <w:rPr>
          <w:sz w:val="23"/>
          <w:szCs w:val="23"/>
        </w:rPr>
        <w:t xml:space="preserve">objavljivanje materijala elektroničkim ili drugim putem, a koji za posljedicu imaju povredu ugleda, časti i dostojanstva druge osobe; </w:t>
      </w:r>
    </w:p>
    <w:p w:rsidR="00891640" w:rsidRDefault="00891640" w:rsidP="00263219">
      <w:pPr>
        <w:pStyle w:val="Default"/>
        <w:numPr>
          <w:ilvl w:val="1"/>
          <w:numId w:val="174"/>
        </w:numPr>
        <w:spacing w:after="188"/>
        <w:rPr>
          <w:sz w:val="23"/>
          <w:szCs w:val="23"/>
        </w:rPr>
      </w:pPr>
      <w:r>
        <w:rPr>
          <w:sz w:val="23"/>
          <w:szCs w:val="23"/>
        </w:rPr>
        <w:t xml:space="preserve">teška krađa odnosno krađa počinjena na opasan ili drzak način, obijanjem, provaljivanjem ili svladavanjem prepreka da se dođe do stvari; </w:t>
      </w:r>
    </w:p>
    <w:p w:rsidR="00891640" w:rsidRDefault="00891640" w:rsidP="00263219">
      <w:pPr>
        <w:pStyle w:val="Default"/>
        <w:numPr>
          <w:ilvl w:val="1"/>
          <w:numId w:val="174"/>
        </w:numPr>
        <w:spacing w:after="188"/>
        <w:rPr>
          <w:sz w:val="23"/>
          <w:szCs w:val="23"/>
        </w:rPr>
      </w:pPr>
      <w:r>
        <w:rPr>
          <w:sz w:val="23"/>
          <w:szCs w:val="23"/>
        </w:rPr>
        <w:t xml:space="preserve">ugrožavanje sigurnosti učenika ili radnika škole korištenjem oružja ili opasnih predmeta u prostoru škole ili na drugome mjestu gdje se održava odgojno-obrazovni rad; </w:t>
      </w:r>
    </w:p>
    <w:p w:rsidR="00891640" w:rsidRDefault="00891640" w:rsidP="00263219">
      <w:pPr>
        <w:pStyle w:val="Default"/>
        <w:numPr>
          <w:ilvl w:val="1"/>
          <w:numId w:val="174"/>
        </w:numPr>
        <w:rPr>
          <w:sz w:val="23"/>
          <w:szCs w:val="23"/>
        </w:rPr>
      </w:pPr>
      <w:r>
        <w:rPr>
          <w:sz w:val="23"/>
          <w:szCs w:val="23"/>
        </w:rPr>
        <w:t xml:space="preserve">nasilno ponašanje koje je rezultiralo teškim emocionalnim ili fizičkim posljedicama za drugu osobu. </w:t>
      </w:r>
    </w:p>
    <w:p w:rsidR="00765B9C" w:rsidRDefault="00765B9C" w:rsidP="00765B9C">
      <w:pPr>
        <w:pStyle w:val="Default"/>
        <w:spacing w:after="188"/>
        <w:jc w:val="center"/>
      </w:pPr>
    </w:p>
    <w:p w:rsidR="00765B9C" w:rsidRDefault="00765B9C" w:rsidP="00765B9C">
      <w:pPr>
        <w:pStyle w:val="Default"/>
        <w:spacing w:after="188"/>
        <w:jc w:val="center"/>
      </w:pPr>
      <w:r>
        <w:t>Članak 149.</w:t>
      </w:r>
    </w:p>
    <w:p w:rsidR="00765B9C" w:rsidRDefault="00765B9C" w:rsidP="00765B9C">
      <w:pPr>
        <w:pStyle w:val="Default"/>
        <w:spacing w:after="189"/>
        <w:rPr>
          <w:sz w:val="23"/>
          <w:szCs w:val="23"/>
        </w:rPr>
      </w:pPr>
      <w:r>
        <w:rPr>
          <w:sz w:val="23"/>
          <w:szCs w:val="23"/>
        </w:rPr>
        <w:t xml:space="preserve">Pedagoška mjera izriče se i zbog neopravdanih izostanaka s nastave. </w:t>
      </w:r>
    </w:p>
    <w:p w:rsidR="00765B9C" w:rsidRDefault="00765B9C" w:rsidP="00263219">
      <w:pPr>
        <w:pStyle w:val="Default"/>
        <w:numPr>
          <w:ilvl w:val="0"/>
          <w:numId w:val="175"/>
        </w:numPr>
        <w:spacing w:after="189"/>
        <w:rPr>
          <w:sz w:val="23"/>
          <w:szCs w:val="23"/>
        </w:rPr>
      </w:pPr>
      <w:r>
        <w:rPr>
          <w:sz w:val="23"/>
          <w:szCs w:val="23"/>
        </w:rPr>
        <w:t xml:space="preserve">Neopravdanim izostankom smatra se izostanak za koji razredniku nije dostavljena liječnička ispričnica ili ispričnica nadležne institucije, koju je potpisao i roditelj. </w:t>
      </w:r>
    </w:p>
    <w:p w:rsidR="00765B9C" w:rsidRDefault="00765B9C" w:rsidP="00263219">
      <w:pPr>
        <w:pStyle w:val="Default"/>
        <w:numPr>
          <w:ilvl w:val="0"/>
          <w:numId w:val="175"/>
        </w:numPr>
        <w:rPr>
          <w:sz w:val="23"/>
          <w:szCs w:val="23"/>
        </w:rPr>
      </w:pPr>
      <w:r>
        <w:rPr>
          <w:sz w:val="23"/>
          <w:szCs w:val="23"/>
        </w:rPr>
        <w:t xml:space="preserve">Neopravdanim izostankom ne smatra se izostanak s nastave za koji je roditelj unaprijed tražio i dobio odobrenje i to: </w:t>
      </w:r>
    </w:p>
    <w:p w:rsidR="00765B9C" w:rsidRDefault="00765B9C" w:rsidP="00263219">
      <w:pPr>
        <w:pStyle w:val="Default"/>
        <w:numPr>
          <w:ilvl w:val="0"/>
          <w:numId w:val="98"/>
        </w:numPr>
        <w:spacing w:after="73"/>
        <w:rPr>
          <w:sz w:val="23"/>
          <w:szCs w:val="23"/>
        </w:rPr>
      </w:pPr>
      <w:r>
        <w:rPr>
          <w:sz w:val="23"/>
          <w:szCs w:val="23"/>
        </w:rPr>
        <w:t>u hitnim slučajevima usmeno od učitelja</w:t>
      </w:r>
      <w:r>
        <w:rPr>
          <w:b/>
          <w:bCs/>
          <w:sz w:val="23"/>
          <w:szCs w:val="23"/>
        </w:rPr>
        <w:t>/</w:t>
      </w:r>
      <w:r>
        <w:rPr>
          <w:sz w:val="23"/>
          <w:szCs w:val="23"/>
        </w:rPr>
        <w:t xml:space="preserve">nastavnika za izostanak s njegova sata; </w:t>
      </w:r>
    </w:p>
    <w:p w:rsidR="00765B9C" w:rsidRDefault="00765B9C" w:rsidP="00263219">
      <w:pPr>
        <w:pStyle w:val="Default"/>
        <w:numPr>
          <w:ilvl w:val="0"/>
          <w:numId w:val="98"/>
        </w:numPr>
        <w:rPr>
          <w:sz w:val="23"/>
          <w:szCs w:val="23"/>
        </w:rPr>
      </w:pPr>
      <w:r>
        <w:rPr>
          <w:sz w:val="23"/>
          <w:szCs w:val="23"/>
        </w:rPr>
        <w:t xml:space="preserve">pisano od razrednika za izostanak do 3 radna dana, ravnatelja za izostanak do 7 radnih dana i učiteljskog/nastavničkog vijeća za izostanak do 15 radnih dana. </w:t>
      </w:r>
    </w:p>
    <w:p w:rsidR="00765B9C" w:rsidRDefault="00765B9C" w:rsidP="00765B9C">
      <w:pPr>
        <w:pStyle w:val="Default"/>
        <w:rPr>
          <w:sz w:val="23"/>
          <w:szCs w:val="23"/>
        </w:rPr>
      </w:pPr>
    </w:p>
    <w:p w:rsidR="00765B9C" w:rsidRDefault="00765B9C" w:rsidP="00263219">
      <w:pPr>
        <w:pStyle w:val="Default"/>
        <w:numPr>
          <w:ilvl w:val="0"/>
          <w:numId w:val="98"/>
        </w:numPr>
        <w:spacing w:after="191"/>
        <w:rPr>
          <w:sz w:val="23"/>
          <w:szCs w:val="23"/>
        </w:rPr>
      </w:pPr>
      <w:r>
        <w:rPr>
          <w:sz w:val="23"/>
          <w:szCs w:val="23"/>
        </w:rPr>
        <w:t xml:space="preserve">Tijekom školske godine roditelj može osobno ili pisanim putem opravdati izostanak svog djeteta za koji nije dostavljena ispričnica iz stavka 2. ovoga članka u trajanju od najviše tri radna dana, koji ne mogu biti uzastopni. </w:t>
      </w:r>
    </w:p>
    <w:p w:rsidR="00F737CA" w:rsidRDefault="00F737CA" w:rsidP="00263219">
      <w:pPr>
        <w:pStyle w:val="Default"/>
        <w:numPr>
          <w:ilvl w:val="0"/>
          <w:numId w:val="178"/>
        </w:numPr>
        <w:rPr>
          <w:sz w:val="23"/>
          <w:szCs w:val="23"/>
        </w:rPr>
      </w:pPr>
      <w:r>
        <w:rPr>
          <w:sz w:val="23"/>
          <w:szCs w:val="23"/>
        </w:rPr>
        <w:t xml:space="preserve">Vrijeme privremenog udaljavanja iz odgojno-obrazovnog procesa ne smatra se neopravdanim izostankom učenika. </w:t>
      </w:r>
    </w:p>
    <w:p w:rsidR="00616CF0" w:rsidRDefault="00616CF0" w:rsidP="00F737CA">
      <w:pPr>
        <w:pStyle w:val="Default"/>
        <w:rPr>
          <w:sz w:val="23"/>
          <w:szCs w:val="23"/>
        </w:rPr>
      </w:pPr>
    </w:p>
    <w:p w:rsidR="00891640" w:rsidRDefault="00891640" w:rsidP="00765B9C">
      <w:pPr>
        <w:pStyle w:val="Default"/>
        <w:ind w:left="360"/>
        <w:rPr>
          <w:sz w:val="23"/>
          <w:szCs w:val="23"/>
        </w:rPr>
      </w:pPr>
    </w:p>
    <w:p w:rsidR="00891640" w:rsidRDefault="003027A5" w:rsidP="003027A5">
      <w:pPr>
        <w:pStyle w:val="Default"/>
        <w:spacing w:after="188"/>
        <w:jc w:val="center"/>
        <w:rPr>
          <w:b/>
          <w:i/>
          <w:sz w:val="20"/>
          <w:szCs w:val="20"/>
        </w:rPr>
      </w:pPr>
      <w:r w:rsidRPr="003027A5">
        <w:rPr>
          <w:b/>
          <w:i/>
          <w:sz w:val="20"/>
          <w:szCs w:val="20"/>
        </w:rPr>
        <w:t>POSTUPAK IZRICANJA</w:t>
      </w:r>
    </w:p>
    <w:p w:rsidR="003027A5" w:rsidRDefault="003027A5" w:rsidP="003027A5">
      <w:pPr>
        <w:pStyle w:val="Default"/>
        <w:spacing w:after="188"/>
        <w:jc w:val="center"/>
      </w:pPr>
      <w:r>
        <w:lastRenderedPageBreak/>
        <w:t>Članak 150.</w:t>
      </w:r>
    </w:p>
    <w:p w:rsidR="004F67B8" w:rsidRDefault="004F67B8" w:rsidP="00342980">
      <w:pPr>
        <w:pStyle w:val="Default"/>
        <w:numPr>
          <w:ilvl w:val="1"/>
          <w:numId w:val="8"/>
        </w:numPr>
        <w:spacing w:after="189"/>
        <w:jc w:val="both"/>
        <w:rPr>
          <w:sz w:val="23"/>
          <w:szCs w:val="23"/>
        </w:rPr>
      </w:pPr>
      <w:r>
        <w:rPr>
          <w:sz w:val="23"/>
          <w:szCs w:val="23"/>
        </w:rPr>
        <w:t xml:space="preserve">U postupku izricanja pedagoških mjera nastavnici, stručni suradnici i ravnatelj (u daljnjem tekstu: odgojno-obrazovni radnici) dužni su voditi računa o dobi učenika, njegovoj psihofizičkoj razvijenosti i osobinama, ranijem ponašanju, okolnostima koje utječu na učenikov razvoj, okolnostima u kojima se neprihvatljivo ponašanje dogodilo te drugim okolnostima. </w:t>
      </w:r>
    </w:p>
    <w:p w:rsidR="004F67B8" w:rsidRDefault="004F67B8" w:rsidP="00342980">
      <w:pPr>
        <w:pStyle w:val="Default"/>
        <w:numPr>
          <w:ilvl w:val="1"/>
          <w:numId w:val="8"/>
        </w:numPr>
        <w:spacing w:after="189"/>
        <w:jc w:val="both"/>
        <w:rPr>
          <w:sz w:val="23"/>
          <w:szCs w:val="23"/>
        </w:rPr>
      </w:pPr>
      <w:r>
        <w:rPr>
          <w:sz w:val="23"/>
          <w:szCs w:val="23"/>
        </w:rPr>
        <w:t>U postupku izricanja pedagoških mjera nastavnici, stručni suradnici i ravnatelj (u daljnjem tekstu: odgojno-obrazovni radnici) dužni su voditi računa o dobi učenika, njegovoj psihofizičkoj razvijenosti i osobinama, ranijem ponašanju, okolnostima koje utječu na učenikov razvoj, okolnostima u kojima se neprihvatljivo ponašanje dogodilo te drugim okolnostima.</w:t>
      </w:r>
    </w:p>
    <w:p w:rsidR="00467F35" w:rsidRDefault="00467F35" w:rsidP="00342980">
      <w:pPr>
        <w:pStyle w:val="Default"/>
        <w:numPr>
          <w:ilvl w:val="1"/>
          <w:numId w:val="8"/>
        </w:numPr>
        <w:spacing w:after="189"/>
        <w:jc w:val="both"/>
        <w:rPr>
          <w:sz w:val="23"/>
          <w:szCs w:val="23"/>
        </w:rPr>
      </w:pPr>
      <w:r>
        <w:rPr>
          <w:sz w:val="23"/>
          <w:szCs w:val="23"/>
        </w:rPr>
        <w:t xml:space="preserve">Prije izricanja pedagoške mjere učeniku se mora omogućiti savjetovanje s odgojno-obrazovnim radnikom te izjašnjavanje o činjenicama i okolnostima koje su važne za donošenje odluke o opravdanosti izricanja pedagoške mjere. Roditelj mora biti informiran o neprihvatljivom ponašanju, načinu prikupljanja informacija, prikupljenim informacijama koje su važne za izricanje pedagoške mjere. </w:t>
      </w:r>
    </w:p>
    <w:p w:rsidR="00467F35" w:rsidRDefault="00467F35" w:rsidP="00467F35">
      <w:pPr>
        <w:pStyle w:val="Default"/>
        <w:numPr>
          <w:ilvl w:val="1"/>
          <w:numId w:val="8"/>
        </w:numPr>
        <w:spacing w:after="188"/>
        <w:rPr>
          <w:sz w:val="23"/>
          <w:szCs w:val="23"/>
        </w:rPr>
      </w:pPr>
      <w:r>
        <w:rPr>
          <w:sz w:val="23"/>
          <w:szCs w:val="23"/>
        </w:rPr>
        <w:t xml:space="preserve">Mjera se može izreći i bez izjašnjavanja učenika ako se učenik bez opravdanoga razloga ne odazove pozivu razrednika ili druge ovlaštene osobe. </w:t>
      </w:r>
    </w:p>
    <w:p w:rsidR="00467F35" w:rsidRDefault="00467F35" w:rsidP="00467F35">
      <w:pPr>
        <w:pStyle w:val="Default"/>
        <w:numPr>
          <w:ilvl w:val="1"/>
          <w:numId w:val="8"/>
        </w:numPr>
        <w:spacing w:after="188"/>
        <w:rPr>
          <w:sz w:val="23"/>
          <w:szCs w:val="23"/>
        </w:rPr>
      </w:pPr>
      <w:r>
        <w:rPr>
          <w:sz w:val="23"/>
          <w:szCs w:val="23"/>
        </w:rPr>
        <w:t xml:space="preserve">Mjera se može izreći i bez informiranja roditelja, što je propisano stavkom 3. ovoga članka, ako se roditelj ne odazove ni pisanom pozivu na razgovor. </w:t>
      </w:r>
    </w:p>
    <w:p w:rsidR="00467F35" w:rsidRDefault="00467F35" w:rsidP="00467F35">
      <w:pPr>
        <w:pStyle w:val="Tijeloteksta"/>
        <w:ind w:left="2124"/>
        <w:rPr>
          <w:bCs/>
          <w:iCs/>
        </w:rPr>
      </w:pPr>
    </w:p>
    <w:p w:rsidR="000E04D6" w:rsidRDefault="000E04D6" w:rsidP="00324E9C">
      <w:pPr>
        <w:pStyle w:val="Tijeloteksta"/>
        <w:jc w:val="center"/>
        <w:rPr>
          <w:b/>
          <w:bCs/>
          <w:i/>
          <w:iCs/>
          <w:sz w:val="20"/>
        </w:rPr>
      </w:pPr>
    </w:p>
    <w:p w:rsidR="000E04D6" w:rsidRDefault="000E04D6" w:rsidP="000E04D6">
      <w:pPr>
        <w:pStyle w:val="Default"/>
        <w:spacing w:after="191"/>
        <w:ind w:left="360"/>
        <w:jc w:val="both"/>
        <w:rPr>
          <w:sz w:val="23"/>
          <w:szCs w:val="23"/>
        </w:rPr>
      </w:pPr>
    </w:p>
    <w:p w:rsidR="000E04D6" w:rsidRDefault="000E04D6" w:rsidP="000E04D6">
      <w:pPr>
        <w:pStyle w:val="Default"/>
        <w:spacing w:after="189"/>
        <w:jc w:val="center"/>
        <w:rPr>
          <w:b/>
          <w:i/>
          <w:sz w:val="20"/>
          <w:szCs w:val="20"/>
        </w:rPr>
      </w:pPr>
      <w:r>
        <w:rPr>
          <w:b/>
          <w:i/>
          <w:sz w:val="20"/>
          <w:szCs w:val="20"/>
        </w:rPr>
        <w:t>TEMELJ ZA IZRICANJE</w:t>
      </w:r>
    </w:p>
    <w:p w:rsidR="000E04D6" w:rsidRDefault="000E04D6" w:rsidP="000E04D6">
      <w:pPr>
        <w:pStyle w:val="Default"/>
        <w:spacing w:after="189"/>
        <w:jc w:val="center"/>
      </w:pPr>
      <w:r>
        <w:t>Članak 15</w:t>
      </w:r>
      <w:r w:rsidR="00467F35">
        <w:t>1</w:t>
      </w:r>
      <w:r>
        <w:t>.</w:t>
      </w:r>
    </w:p>
    <w:p w:rsidR="000E04D6" w:rsidRDefault="000E04D6" w:rsidP="00263219">
      <w:pPr>
        <w:pStyle w:val="Default"/>
        <w:numPr>
          <w:ilvl w:val="0"/>
          <w:numId w:val="177"/>
        </w:numPr>
        <w:spacing w:after="188"/>
        <w:jc w:val="both"/>
        <w:rPr>
          <w:sz w:val="23"/>
          <w:szCs w:val="23"/>
        </w:rPr>
      </w:pPr>
      <w:r>
        <w:rPr>
          <w:sz w:val="23"/>
          <w:szCs w:val="23"/>
        </w:rPr>
        <w:t>Svako izricanje pedagoške mjere temelji se na bilješkama iz pedagoške dokumentacije i/ili službenim bilješkama stručnih suradnika i/ili ravnatelja, a ako je potrebno i na mišljenjima drugih nadležnih institucija.</w:t>
      </w:r>
    </w:p>
    <w:p w:rsidR="000E04D6" w:rsidRDefault="000E04D6" w:rsidP="00263219">
      <w:pPr>
        <w:pStyle w:val="Default"/>
        <w:numPr>
          <w:ilvl w:val="0"/>
          <w:numId w:val="177"/>
        </w:numPr>
        <w:spacing w:after="188"/>
        <w:rPr>
          <w:sz w:val="23"/>
          <w:szCs w:val="23"/>
        </w:rPr>
      </w:pPr>
      <w:r>
        <w:rPr>
          <w:sz w:val="23"/>
          <w:szCs w:val="23"/>
        </w:rPr>
        <w:t xml:space="preserve"> Prije izricanja pedagoške mjere odgojno-obrazovni radnici škole dužni su međusobno se konzultirati, kontaktirati roditelja učenika, a ako je potrebno mogu se konzultirati i sa školskim liječnikom, drugim stručnjakom ili nadležnim centrom za socijalnu skrb radi upoznavanja osobina i mogućnosti učenika te uklanjanja uzroka koji sprečavaju ili otežavaju njihov pravilan razvoj kako bi se ublažili rizični i pojačali zaštitni čimbenici u razvoju učenika. </w:t>
      </w:r>
    </w:p>
    <w:p w:rsidR="00467F35" w:rsidRDefault="00467F35" w:rsidP="00263219">
      <w:pPr>
        <w:pStyle w:val="Default"/>
        <w:numPr>
          <w:ilvl w:val="0"/>
          <w:numId w:val="177"/>
        </w:numPr>
        <w:rPr>
          <w:sz w:val="23"/>
          <w:szCs w:val="23"/>
        </w:rPr>
      </w:pPr>
      <w:r>
        <w:rPr>
          <w:sz w:val="23"/>
          <w:szCs w:val="23"/>
        </w:rPr>
        <w:t xml:space="preserve">U obrazloženju pedagoške mjere navest će se mjesto, vrijeme i način na koji je došlo do neprihvatljivog ponašanja te posljedice koje su nastupile ili su mogle nastupiti. Obrazloženje mora sadržavati i podatke o prethodno poduzetim preventivnim mjerama te prijedloge za pružanje pomoći i potpore učeniku s ciljem otklanjanja uzroka neprihvatljivog ponašanja. </w:t>
      </w:r>
    </w:p>
    <w:p w:rsidR="00467F35" w:rsidRDefault="00467F35" w:rsidP="00467F35">
      <w:pPr>
        <w:pStyle w:val="Tijeloteksta"/>
        <w:jc w:val="center"/>
        <w:rPr>
          <w:b/>
          <w:bCs/>
          <w:i/>
          <w:iCs/>
          <w:sz w:val="20"/>
        </w:rPr>
      </w:pPr>
    </w:p>
    <w:p w:rsidR="00467F35" w:rsidRDefault="00467F35" w:rsidP="00467F35">
      <w:pPr>
        <w:pStyle w:val="Tijeloteksta"/>
        <w:jc w:val="center"/>
        <w:rPr>
          <w:b/>
          <w:bCs/>
          <w:i/>
          <w:iCs/>
          <w:sz w:val="20"/>
        </w:rPr>
      </w:pPr>
    </w:p>
    <w:p w:rsidR="00467F35" w:rsidRDefault="00467F35" w:rsidP="00467F35">
      <w:pPr>
        <w:pStyle w:val="Tijeloteksta"/>
        <w:jc w:val="center"/>
        <w:rPr>
          <w:b/>
          <w:bCs/>
          <w:i/>
          <w:iCs/>
          <w:sz w:val="20"/>
        </w:rPr>
      </w:pPr>
      <w:r>
        <w:rPr>
          <w:b/>
          <w:bCs/>
          <w:i/>
          <w:iCs/>
          <w:sz w:val="20"/>
        </w:rPr>
        <w:t xml:space="preserve">RAZLOZI IZRICANJA PEDAGOŠKIH MJERA </w:t>
      </w:r>
    </w:p>
    <w:p w:rsidR="00467F35" w:rsidRDefault="00467F35" w:rsidP="00467F35">
      <w:pPr>
        <w:pStyle w:val="Tijeloteksta"/>
        <w:jc w:val="center"/>
        <w:rPr>
          <w:b/>
          <w:bCs/>
          <w:i/>
          <w:iCs/>
          <w:sz w:val="20"/>
        </w:rPr>
      </w:pPr>
    </w:p>
    <w:p w:rsidR="00467F35" w:rsidRDefault="00467F35" w:rsidP="00467F35">
      <w:pPr>
        <w:pStyle w:val="Tijeloteksta"/>
        <w:jc w:val="center"/>
        <w:rPr>
          <w:bCs/>
          <w:iCs/>
        </w:rPr>
      </w:pPr>
      <w:r>
        <w:rPr>
          <w:bCs/>
          <w:iCs/>
        </w:rPr>
        <w:t xml:space="preserve">Članak 152. </w:t>
      </w:r>
    </w:p>
    <w:p w:rsidR="00467F35" w:rsidRDefault="00467F35" w:rsidP="00467F35">
      <w:pPr>
        <w:pStyle w:val="Tijeloteksta"/>
        <w:jc w:val="center"/>
        <w:rPr>
          <w:bCs/>
          <w:iCs/>
        </w:rPr>
      </w:pPr>
    </w:p>
    <w:p w:rsidR="00467F35" w:rsidRDefault="00467F35" w:rsidP="00EA33BA">
      <w:pPr>
        <w:pStyle w:val="Default"/>
        <w:numPr>
          <w:ilvl w:val="1"/>
          <w:numId w:val="79"/>
        </w:numPr>
        <w:spacing w:after="191"/>
        <w:jc w:val="both"/>
        <w:rPr>
          <w:sz w:val="23"/>
          <w:szCs w:val="23"/>
        </w:rPr>
      </w:pPr>
      <w:r>
        <w:rPr>
          <w:sz w:val="23"/>
          <w:szCs w:val="23"/>
        </w:rPr>
        <w:lastRenderedPageBreak/>
        <w:t xml:space="preserve">Pedagoška mjera opomene izriče se nakon drugog evidentiranog lakšeg neprihvatljivog ponašanja iz članka 3. stavka 2.  pravilnika ili u slučaju da je učenik neopravdano izostao više od 0,5% nastavnih sati od ukupnoga broja sati u koje je trebao biti uključen tijekom nastavne godine. </w:t>
      </w:r>
    </w:p>
    <w:p w:rsidR="00467F35" w:rsidRDefault="00467F35" w:rsidP="00EA33BA">
      <w:pPr>
        <w:pStyle w:val="Default"/>
        <w:numPr>
          <w:ilvl w:val="1"/>
          <w:numId w:val="79"/>
        </w:numPr>
        <w:spacing w:after="191"/>
        <w:rPr>
          <w:sz w:val="23"/>
          <w:szCs w:val="23"/>
        </w:rPr>
      </w:pPr>
      <w:r>
        <w:rPr>
          <w:sz w:val="23"/>
          <w:szCs w:val="23"/>
        </w:rPr>
        <w:t xml:space="preserve">Pedagoška mjera ukora izriče se zbog težeg neprihvatljivog ponašanja iz članka 3. stavka 3.  pravilnika ili u slučaju da je učenik neopravdano izostao više od 1% nastavnih sati od ukupnoga broja sati u koje je trebao biti uključen tijekom nastavne godine. </w:t>
      </w:r>
    </w:p>
    <w:p w:rsidR="00467F35" w:rsidRDefault="00467F35" w:rsidP="00EA33BA">
      <w:pPr>
        <w:pStyle w:val="Default"/>
        <w:numPr>
          <w:ilvl w:val="1"/>
          <w:numId w:val="79"/>
        </w:numPr>
        <w:spacing w:after="191"/>
        <w:rPr>
          <w:sz w:val="23"/>
          <w:szCs w:val="23"/>
        </w:rPr>
      </w:pPr>
      <w:r>
        <w:rPr>
          <w:sz w:val="23"/>
          <w:szCs w:val="23"/>
        </w:rPr>
        <w:t xml:space="preserve">Pedagoška mjera opomena pred isključenje iz  škole, izriče se zbog teškog neprihvatljivog ponašanja iz članka 3. stavka 4.  pravilnika ili u slučaju da je učenik neopravdano izostao više od 1,5% nastavnih sati od ukupnoga broja sati u koje je trebao biti uključen tijekom nastavne godine. </w:t>
      </w:r>
    </w:p>
    <w:p w:rsidR="00467F35" w:rsidRDefault="00467F35" w:rsidP="00EA33BA">
      <w:pPr>
        <w:pStyle w:val="Default"/>
        <w:numPr>
          <w:ilvl w:val="1"/>
          <w:numId w:val="79"/>
        </w:numPr>
        <w:rPr>
          <w:sz w:val="23"/>
          <w:szCs w:val="23"/>
        </w:rPr>
      </w:pPr>
      <w:r>
        <w:rPr>
          <w:sz w:val="23"/>
          <w:szCs w:val="23"/>
        </w:rPr>
        <w:t xml:space="preserve">Pedagoška mjera isključenje iz škole, izriče se zbog osobito teškog neprihvatljivog ponašanja iz članka 3. stavka 5.  pravilnika ili u slučaju da je učenik neopravdano izostao više od 2% nastavnih sati od ukupnoga broja sati u koje je trebao biti uključen tijekom nastavne godine. </w:t>
      </w:r>
    </w:p>
    <w:p w:rsidR="00EA33BA" w:rsidRDefault="00EA33BA" w:rsidP="00EA33BA">
      <w:pPr>
        <w:pStyle w:val="Default"/>
        <w:ind w:left="567"/>
        <w:rPr>
          <w:sz w:val="23"/>
          <w:szCs w:val="23"/>
        </w:rPr>
      </w:pPr>
    </w:p>
    <w:p w:rsidR="00EA33BA" w:rsidRDefault="00EA33BA" w:rsidP="00EA33BA">
      <w:pPr>
        <w:pStyle w:val="Default"/>
        <w:jc w:val="center"/>
        <w:rPr>
          <w:sz w:val="23"/>
          <w:szCs w:val="23"/>
        </w:rPr>
      </w:pPr>
      <w:r>
        <w:rPr>
          <w:sz w:val="23"/>
          <w:szCs w:val="23"/>
        </w:rPr>
        <w:t xml:space="preserve">Članak 153. </w:t>
      </w:r>
    </w:p>
    <w:p w:rsidR="00EA33BA" w:rsidRDefault="00EA33BA" w:rsidP="00EA33BA">
      <w:pPr>
        <w:pStyle w:val="Default"/>
        <w:rPr>
          <w:sz w:val="23"/>
          <w:szCs w:val="23"/>
        </w:rPr>
      </w:pPr>
    </w:p>
    <w:p w:rsidR="00EA33BA" w:rsidRDefault="00EA33BA" w:rsidP="00EA33BA">
      <w:pPr>
        <w:pStyle w:val="Default"/>
        <w:numPr>
          <w:ilvl w:val="1"/>
          <w:numId w:val="79"/>
        </w:numPr>
        <w:spacing w:after="188"/>
        <w:rPr>
          <w:sz w:val="23"/>
          <w:szCs w:val="23"/>
        </w:rPr>
      </w:pPr>
      <w:r>
        <w:rPr>
          <w:sz w:val="23"/>
          <w:szCs w:val="23"/>
        </w:rPr>
        <w:t xml:space="preserve"> Učeniku kojemu je već izrečena pedagoška mjera iz članka 152. stavka 1. ili 2. ovoga Statuta  ponavlja se prethodno izrečena pedagoška mjera u slučaju neprihvatljivog ponašanja manje ili iste težine za koje mu još nije izrečena pedagoška mjera. Ista pedagoška mjera može se izreći najviše dva puta tijekom školske godine. U slučaju da se učenik ponovno neprihvatljivo ponaša, izriče se pedagoška mjera sljedeće težine. </w:t>
      </w:r>
    </w:p>
    <w:p w:rsidR="00EA33BA" w:rsidRDefault="00EA33BA" w:rsidP="00EA33BA">
      <w:pPr>
        <w:pStyle w:val="Default"/>
        <w:numPr>
          <w:ilvl w:val="1"/>
          <w:numId w:val="79"/>
        </w:numPr>
        <w:spacing w:after="188"/>
        <w:rPr>
          <w:sz w:val="23"/>
          <w:szCs w:val="23"/>
        </w:rPr>
      </w:pPr>
      <w:r>
        <w:rPr>
          <w:sz w:val="23"/>
          <w:szCs w:val="23"/>
        </w:rPr>
        <w:t xml:space="preserve">Učeniku kojemu je već izrečena jedna od pedagoških mjera iz članka 152. stavka 1. ili 2. ovoga Statuta izriče se sljedeća teža mjera u slučaju ponavljanja neprihvatljivog ponašanja za koju mu je već izrečena pedagoška mjera. </w:t>
      </w:r>
    </w:p>
    <w:p w:rsidR="00EA33BA" w:rsidRDefault="00EA33BA" w:rsidP="00EA33BA">
      <w:pPr>
        <w:pStyle w:val="Default"/>
        <w:numPr>
          <w:ilvl w:val="1"/>
          <w:numId w:val="79"/>
        </w:numPr>
        <w:spacing w:after="188"/>
        <w:rPr>
          <w:sz w:val="23"/>
          <w:szCs w:val="23"/>
        </w:rPr>
      </w:pPr>
      <w:r>
        <w:rPr>
          <w:sz w:val="23"/>
          <w:szCs w:val="23"/>
        </w:rPr>
        <w:t xml:space="preserve">Učeniku kojemu je već izrečena pedagoška mjera iz članka 152. stavka 3. ovoga Statuta  izriče se pedagoška mjera iz članka 152. stavka 4.  ovoga Statuta u slučaju bilo kojega neprihvatljivog ponašanja iz članka 148. stavka 4.  </w:t>
      </w:r>
      <w:r w:rsidR="004774C7">
        <w:rPr>
          <w:sz w:val="23"/>
          <w:szCs w:val="23"/>
        </w:rPr>
        <w:t>Statuta</w:t>
      </w:r>
      <w:r>
        <w:rPr>
          <w:sz w:val="23"/>
          <w:szCs w:val="23"/>
        </w:rPr>
        <w:t xml:space="preserve">, odnosno dva neprihvatljiva ponašanja iz članka </w:t>
      </w:r>
      <w:r w:rsidR="004774C7">
        <w:rPr>
          <w:sz w:val="23"/>
          <w:szCs w:val="23"/>
        </w:rPr>
        <w:t>148. stavka 2 i 3.  Statuta</w:t>
      </w:r>
      <w:r>
        <w:rPr>
          <w:sz w:val="23"/>
          <w:szCs w:val="23"/>
        </w:rPr>
        <w:t>.</w:t>
      </w:r>
    </w:p>
    <w:p w:rsidR="00342980" w:rsidRDefault="00342980" w:rsidP="00324E9C">
      <w:pPr>
        <w:pStyle w:val="Tijeloteksta"/>
        <w:jc w:val="center"/>
        <w:rPr>
          <w:b/>
          <w:bCs/>
          <w:i/>
          <w:iCs/>
          <w:sz w:val="20"/>
        </w:rPr>
      </w:pPr>
    </w:p>
    <w:p w:rsidR="00342980" w:rsidRDefault="00342980" w:rsidP="00324E9C">
      <w:pPr>
        <w:pStyle w:val="Tijeloteksta"/>
        <w:jc w:val="center"/>
        <w:rPr>
          <w:b/>
          <w:bCs/>
          <w:i/>
          <w:iCs/>
          <w:sz w:val="20"/>
        </w:rPr>
      </w:pPr>
    </w:p>
    <w:p w:rsidR="00342980" w:rsidRDefault="00342980"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TIJELA OVLAŠTENA ZA IZRICANJE PEDAGOŠKIH MJERA</w:t>
      </w:r>
    </w:p>
    <w:p w:rsidR="00324E9C" w:rsidRDefault="00324E9C" w:rsidP="00324E9C">
      <w:pPr>
        <w:pStyle w:val="Tijeloteksta"/>
        <w:jc w:val="center"/>
        <w:rPr>
          <w:b/>
          <w:bCs/>
          <w:i/>
          <w:iCs/>
          <w:sz w:val="20"/>
        </w:rPr>
      </w:pPr>
    </w:p>
    <w:p w:rsidR="00324E9C" w:rsidRDefault="004774C7" w:rsidP="00324E9C">
      <w:pPr>
        <w:pStyle w:val="Tijeloteksta"/>
        <w:jc w:val="center"/>
      </w:pPr>
      <w:r>
        <w:t>Članak 154</w:t>
      </w:r>
      <w:r w:rsidR="00324E9C">
        <w:t>.</w:t>
      </w:r>
    </w:p>
    <w:p w:rsidR="004774C7" w:rsidRDefault="004774C7" w:rsidP="00324E9C">
      <w:pPr>
        <w:pStyle w:val="Tijeloteksta"/>
        <w:jc w:val="center"/>
      </w:pPr>
    </w:p>
    <w:p w:rsidR="00324E9C" w:rsidRDefault="00324E9C" w:rsidP="00263219">
      <w:pPr>
        <w:pStyle w:val="Tijeloteksta"/>
        <w:numPr>
          <w:ilvl w:val="0"/>
          <w:numId w:val="103"/>
        </w:numPr>
      </w:pPr>
      <w:r>
        <w:t xml:space="preserve">Pedagošku mjeru opomena učeniku izriče razrednik. </w:t>
      </w:r>
    </w:p>
    <w:p w:rsidR="00324E9C" w:rsidRDefault="00324E9C" w:rsidP="00263219">
      <w:pPr>
        <w:pStyle w:val="Tijeloteksta"/>
        <w:numPr>
          <w:ilvl w:val="0"/>
          <w:numId w:val="103"/>
        </w:numPr>
      </w:pPr>
      <w:r>
        <w:t>Pedagošku mjeru ukor učeniku izriče razredno vijeće.</w:t>
      </w:r>
    </w:p>
    <w:p w:rsidR="00324E9C" w:rsidRDefault="00324E9C" w:rsidP="00263219">
      <w:pPr>
        <w:pStyle w:val="Tijeloteksta"/>
        <w:numPr>
          <w:ilvl w:val="0"/>
          <w:numId w:val="103"/>
        </w:numPr>
      </w:pPr>
      <w:r>
        <w:t>Pedagošku mjeru opomena pred isključenje</w:t>
      </w:r>
      <w:r w:rsidR="004774C7">
        <w:t xml:space="preserve"> izriče</w:t>
      </w:r>
      <w:r>
        <w:t xml:space="preserve"> nastavničko vijeće.</w:t>
      </w:r>
    </w:p>
    <w:p w:rsidR="00324E9C" w:rsidRDefault="004774C7" w:rsidP="00263219">
      <w:pPr>
        <w:pStyle w:val="Tijeloteksta"/>
        <w:numPr>
          <w:ilvl w:val="0"/>
          <w:numId w:val="103"/>
        </w:numPr>
      </w:pPr>
      <w:r>
        <w:t>R</w:t>
      </w:r>
      <w:r w:rsidR="00324E9C">
        <w:t>avnatelj</w:t>
      </w:r>
      <w:r>
        <w:t xml:space="preserve"> rješenjem odlučuje o pedagoškoj mjeri isključenja  iz Škole, temeljem obavijesti  Nastavničkog vijeća</w:t>
      </w:r>
      <w:r w:rsidR="00324E9C">
        <w:t>.</w:t>
      </w:r>
    </w:p>
    <w:p w:rsidR="00324E9C" w:rsidRDefault="00324E9C" w:rsidP="00263219">
      <w:pPr>
        <w:pStyle w:val="Tijeloteksta"/>
        <w:numPr>
          <w:ilvl w:val="0"/>
          <w:numId w:val="103"/>
        </w:numPr>
      </w:pPr>
      <w:r>
        <w:t>Do</w:t>
      </w:r>
      <w:r w:rsidR="004774C7">
        <w:t xml:space="preserve"> donošenja odluke o </w:t>
      </w:r>
      <w:r>
        <w:t xml:space="preserve"> izricanj</w:t>
      </w:r>
      <w:r w:rsidR="004774C7">
        <w:t>u</w:t>
      </w:r>
      <w:r>
        <w:t xml:space="preserve"> pedagoške mjere iz stavka 4. ovoga članka ravnatelj može</w:t>
      </w:r>
      <w:r w:rsidR="00616CF0">
        <w:t xml:space="preserve"> rješenjem </w:t>
      </w:r>
      <w:r>
        <w:t>privremeno udaljiti</w:t>
      </w:r>
      <w:r w:rsidR="00616CF0">
        <w:t xml:space="preserve"> učenika </w:t>
      </w:r>
      <w:r>
        <w:t xml:space="preserve"> iz odgojno-obrazovnog procesa</w:t>
      </w:r>
      <w:r w:rsidR="00616CF0">
        <w:t xml:space="preserve"> o čemu je dužan pisanim putem obavijestiti roditelja i nadležni centar za socijalnu skrb</w:t>
      </w:r>
      <w:r>
        <w:t>.</w:t>
      </w:r>
    </w:p>
    <w:p w:rsidR="004774C7" w:rsidRPr="00616CF0" w:rsidRDefault="00616CF0" w:rsidP="00263219">
      <w:pPr>
        <w:pStyle w:val="Tijeloteksta"/>
        <w:numPr>
          <w:ilvl w:val="0"/>
          <w:numId w:val="103"/>
        </w:numPr>
        <w:rPr>
          <w:rStyle w:val="Naglaeno"/>
          <w:b w:val="0"/>
          <w:bCs w:val="0"/>
        </w:rPr>
      </w:pPr>
      <w:r>
        <w:t xml:space="preserve">Nakon donošenja odluke o izricanju pedagoške mjere, </w:t>
      </w:r>
      <w:r w:rsidRPr="002433C2">
        <w:rPr>
          <w:rStyle w:val="Naglaeno"/>
          <w:b w:val="0"/>
        </w:rPr>
        <w:t>rješenje o privremenom udaljenju će se ukinuti</w:t>
      </w:r>
      <w:r>
        <w:rPr>
          <w:rStyle w:val="Naglaeno"/>
          <w:b w:val="0"/>
        </w:rPr>
        <w:t>.</w:t>
      </w:r>
    </w:p>
    <w:p w:rsidR="00616CF0" w:rsidRDefault="00616CF0" w:rsidP="00616CF0">
      <w:pPr>
        <w:pStyle w:val="Tijeloteksta"/>
        <w:jc w:val="center"/>
        <w:rPr>
          <w:b/>
          <w:i/>
          <w:sz w:val="20"/>
          <w:szCs w:val="20"/>
        </w:rPr>
      </w:pPr>
    </w:p>
    <w:p w:rsidR="00616CF0" w:rsidRDefault="00616CF0" w:rsidP="00616CF0">
      <w:pPr>
        <w:pStyle w:val="Tijeloteksta"/>
        <w:jc w:val="center"/>
        <w:rPr>
          <w:b/>
          <w:i/>
          <w:sz w:val="20"/>
          <w:szCs w:val="20"/>
        </w:rPr>
      </w:pPr>
    </w:p>
    <w:p w:rsidR="00616CF0" w:rsidRDefault="00616CF0" w:rsidP="00616CF0">
      <w:pPr>
        <w:pStyle w:val="Tijeloteksta"/>
        <w:jc w:val="center"/>
        <w:rPr>
          <w:b/>
          <w:i/>
          <w:sz w:val="20"/>
          <w:szCs w:val="20"/>
        </w:rPr>
      </w:pPr>
      <w:r>
        <w:rPr>
          <w:b/>
          <w:i/>
          <w:sz w:val="20"/>
          <w:szCs w:val="20"/>
        </w:rPr>
        <w:t>ROKOVI ZA IZRICANJE MJERA</w:t>
      </w:r>
    </w:p>
    <w:p w:rsidR="00616CF0" w:rsidRDefault="00616CF0" w:rsidP="00616CF0">
      <w:pPr>
        <w:pStyle w:val="Tijeloteksta"/>
        <w:jc w:val="center"/>
        <w:rPr>
          <w:b/>
          <w:i/>
          <w:sz w:val="20"/>
          <w:szCs w:val="20"/>
        </w:rPr>
      </w:pPr>
    </w:p>
    <w:p w:rsidR="00616CF0" w:rsidRDefault="00616CF0" w:rsidP="00616CF0">
      <w:pPr>
        <w:pStyle w:val="Tijeloteksta"/>
        <w:jc w:val="center"/>
        <w:rPr>
          <w:b/>
          <w:i/>
          <w:sz w:val="20"/>
          <w:szCs w:val="20"/>
        </w:rPr>
      </w:pPr>
    </w:p>
    <w:p w:rsidR="00616CF0" w:rsidRDefault="00616CF0" w:rsidP="00616CF0">
      <w:pPr>
        <w:pStyle w:val="Tijeloteksta"/>
        <w:jc w:val="center"/>
      </w:pPr>
      <w:r>
        <w:t>Članak 155.</w:t>
      </w:r>
    </w:p>
    <w:p w:rsidR="00616CF0" w:rsidRDefault="00616CF0" w:rsidP="00616CF0">
      <w:pPr>
        <w:pStyle w:val="Tijeloteksta"/>
        <w:jc w:val="center"/>
      </w:pPr>
    </w:p>
    <w:p w:rsidR="00616CF0" w:rsidRDefault="00616CF0" w:rsidP="00616CF0">
      <w:pPr>
        <w:pStyle w:val="Tijeloteksta"/>
        <w:numPr>
          <w:ilvl w:val="3"/>
          <w:numId w:val="15"/>
        </w:numPr>
        <w:rPr>
          <w:sz w:val="23"/>
          <w:szCs w:val="23"/>
        </w:rPr>
      </w:pPr>
      <w:r>
        <w:rPr>
          <w:sz w:val="23"/>
          <w:szCs w:val="23"/>
        </w:rPr>
        <w:t xml:space="preserve">Pedagoška mjera opomene i ukora mora se izreći najkasnije u roku od 15 dana od dana saznanja za neprihvatljivo ponašanje učenika zbog kojeg se izriče. </w:t>
      </w:r>
    </w:p>
    <w:p w:rsidR="00616CF0" w:rsidRDefault="00616CF0" w:rsidP="00616CF0">
      <w:pPr>
        <w:pStyle w:val="Default"/>
        <w:numPr>
          <w:ilvl w:val="3"/>
          <w:numId w:val="15"/>
        </w:numPr>
        <w:spacing w:after="188"/>
        <w:rPr>
          <w:sz w:val="23"/>
          <w:szCs w:val="23"/>
        </w:rPr>
      </w:pPr>
      <w:r>
        <w:rPr>
          <w:sz w:val="23"/>
          <w:szCs w:val="23"/>
        </w:rPr>
        <w:t xml:space="preserve">Pedagoška mjera  opomene pred isključenje, mora se izreći najkasnije u roku od 30 dana od dana saznanja za neprihvatljivo ponašanje učenika zbog kojeg se izriče. </w:t>
      </w:r>
    </w:p>
    <w:p w:rsidR="00616CF0" w:rsidRDefault="00616CF0" w:rsidP="00616CF0">
      <w:pPr>
        <w:pStyle w:val="Default"/>
        <w:numPr>
          <w:ilvl w:val="3"/>
          <w:numId w:val="15"/>
        </w:numPr>
      </w:pPr>
      <w:r>
        <w:rPr>
          <w:sz w:val="23"/>
          <w:szCs w:val="23"/>
        </w:rPr>
        <w:t xml:space="preserve">Pedagoška mjera isključenja iz srednje škole, mora se izreći najkasnije u roku od 60 dana od dana saznanja za neprihvatljivo ponašanje učenika zbog kojeg se izriče. </w:t>
      </w:r>
    </w:p>
    <w:p w:rsidR="00616CF0" w:rsidRDefault="00616CF0" w:rsidP="00616CF0">
      <w:pPr>
        <w:pStyle w:val="Default"/>
        <w:spacing w:after="188"/>
        <w:ind w:left="709"/>
        <w:rPr>
          <w:sz w:val="23"/>
          <w:szCs w:val="23"/>
        </w:rPr>
      </w:pPr>
    </w:p>
    <w:p w:rsidR="00324E9C" w:rsidRDefault="00324E9C" w:rsidP="00324E9C">
      <w:pPr>
        <w:pStyle w:val="Tijeloteksta"/>
        <w:ind w:left="1080"/>
      </w:pPr>
    </w:p>
    <w:p w:rsidR="00324E9C" w:rsidRDefault="00F737CA" w:rsidP="00324E9C">
      <w:pPr>
        <w:pStyle w:val="Tijeloteksta"/>
        <w:jc w:val="center"/>
        <w:rPr>
          <w:b/>
          <w:bCs/>
          <w:i/>
          <w:iCs/>
          <w:sz w:val="20"/>
        </w:rPr>
      </w:pPr>
      <w:r>
        <w:rPr>
          <w:b/>
          <w:bCs/>
          <w:i/>
          <w:iCs/>
          <w:sz w:val="20"/>
        </w:rPr>
        <w:t xml:space="preserve">PRIGOVOR I </w:t>
      </w:r>
      <w:r w:rsidR="00324E9C">
        <w:rPr>
          <w:b/>
          <w:bCs/>
          <w:i/>
          <w:iCs/>
          <w:sz w:val="20"/>
        </w:rPr>
        <w:t>ŽALBA</w:t>
      </w:r>
    </w:p>
    <w:p w:rsidR="00324E9C" w:rsidRDefault="00324E9C" w:rsidP="00324E9C">
      <w:pPr>
        <w:pStyle w:val="Tijeloteksta"/>
        <w:jc w:val="center"/>
        <w:rPr>
          <w:b/>
          <w:bCs/>
          <w:i/>
          <w:iCs/>
          <w:sz w:val="20"/>
        </w:rPr>
      </w:pPr>
    </w:p>
    <w:p w:rsidR="00F737CA" w:rsidRDefault="00F737CA" w:rsidP="00324E9C">
      <w:pPr>
        <w:pStyle w:val="Tijeloteksta"/>
        <w:jc w:val="center"/>
      </w:pPr>
      <w:r>
        <w:t>Članak 156</w:t>
      </w:r>
    </w:p>
    <w:p w:rsidR="00324E9C" w:rsidRDefault="00324E9C" w:rsidP="00324E9C">
      <w:pPr>
        <w:pStyle w:val="Tijeloteksta"/>
        <w:jc w:val="center"/>
      </w:pPr>
      <w:r>
        <w:t>.</w:t>
      </w:r>
    </w:p>
    <w:p w:rsidR="00F737CA" w:rsidRDefault="00F737CA" w:rsidP="00263219">
      <w:pPr>
        <w:pStyle w:val="t-9-8"/>
        <w:numPr>
          <w:ilvl w:val="0"/>
          <w:numId w:val="179"/>
        </w:numPr>
        <w:spacing w:before="0" w:beforeAutospacing="0" w:after="0" w:afterAutospacing="0" w:line="276" w:lineRule="auto"/>
      </w:pPr>
      <w:r>
        <w:t xml:space="preserve"> Protiv izrečene pedagoške mjere učenik i/ili roditelj ( ili skrbnik ) može uložiti </w:t>
      </w:r>
    </w:p>
    <w:p w:rsidR="00F737CA" w:rsidRDefault="00F737CA" w:rsidP="00F737CA">
      <w:pPr>
        <w:pStyle w:val="t-9-8"/>
        <w:spacing w:before="0" w:beforeAutospacing="0" w:after="0" w:afterAutospacing="0" w:line="276" w:lineRule="auto"/>
        <w:ind w:left="360"/>
      </w:pPr>
      <w:r>
        <w:t xml:space="preserve">             prigovor i žalbu.</w:t>
      </w:r>
    </w:p>
    <w:p w:rsidR="00F737CA" w:rsidRDefault="00F737CA" w:rsidP="00263219">
      <w:pPr>
        <w:pStyle w:val="t-9-8"/>
        <w:numPr>
          <w:ilvl w:val="0"/>
          <w:numId w:val="179"/>
        </w:numPr>
        <w:spacing w:before="0" w:beforeAutospacing="0" w:after="0" w:afterAutospacing="0" w:line="276" w:lineRule="auto"/>
      </w:pPr>
      <w:r>
        <w:t>Pedagoške mjere opomena, ukor i opomena pred isključenje  izriču se kao mjere upozorenja.</w:t>
      </w:r>
    </w:p>
    <w:p w:rsidR="00324E9C" w:rsidRDefault="00F737CA" w:rsidP="00263219">
      <w:pPr>
        <w:pStyle w:val="Tijeloteksta"/>
        <w:numPr>
          <w:ilvl w:val="0"/>
          <w:numId w:val="179"/>
        </w:numPr>
      </w:pPr>
      <w:r>
        <w:t xml:space="preserve">Na izricanje pedagoških mjera iz stavka 2. ulaže se prigovor  ravnatelju </w:t>
      </w:r>
      <w:r w:rsidR="004110CF">
        <w:t>pisano u roku od 15 dana od dana primitka upozorenja, putem  tajništva Škole.</w:t>
      </w:r>
    </w:p>
    <w:p w:rsidR="00F737CA" w:rsidRDefault="00F737CA" w:rsidP="00263219">
      <w:pPr>
        <w:pStyle w:val="Tijeloteksta"/>
        <w:numPr>
          <w:ilvl w:val="0"/>
          <w:numId w:val="179"/>
        </w:numPr>
      </w:pPr>
      <w:r>
        <w:t>Na izrečenu pedagošku mjeru isključenja</w:t>
      </w:r>
      <w:r w:rsidR="004110CF">
        <w:t xml:space="preserve"> iz škole</w:t>
      </w:r>
      <w:r>
        <w:t xml:space="preserve"> ulaže se žalba</w:t>
      </w:r>
      <w:r w:rsidR="004110CF">
        <w:t xml:space="preserve"> Ministarstvu znanosti, obrazovanja i sporta,</w:t>
      </w:r>
      <w:r>
        <w:t xml:space="preserve"> pisano ili </w:t>
      </w:r>
      <w:r w:rsidR="004110CF">
        <w:t>i</w:t>
      </w:r>
      <w:r>
        <w:t>zjavom u zapisnik u roku od 15 dana od dana primitka rješenja o izrečenoj pedagoškoj mjeri</w:t>
      </w:r>
      <w:r w:rsidR="004110CF">
        <w:t xml:space="preserve"> putem  tajništva Škole</w:t>
      </w:r>
      <w:r>
        <w:t>.</w:t>
      </w:r>
    </w:p>
    <w:p w:rsidR="004110CF" w:rsidRDefault="004110CF" w:rsidP="00263219">
      <w:pPr>
        <w:pStyle w:val="Tijeloteksta"/>
        <w:numPr>
          <w:ilvl w:val="0"/>
          <w:numId w:val="179"/>
        </w:numPr>
      </w:pPr>
      <w:r>
        <w:t>Uložena žalba na pedagošku mjeru isključenja iz Škole odgađa izvršenje rješenja.</w:t>
      </w:r>
    </w:p>
    <w:p w:rsidR="004110CF" w:rsidRDefault="004110CF" w:rsidP="00324E9C">
      <w:pPr>
        <w:pStyle w:val="Tijeloteksta"/>
        <w:jc w:val="center"/>
        <w:rPr>
          <w:b/>
          <w:bCs/>
          <w:i/>
          <w:iCs/>
          <w:sz w:val="20"/>
        </w:rPr>
      </w:pPr>
    </w:p>
    <w:p w:rsidR="004110CF" w:rsidRDefault="004110CF" w:rsidP="00324E9C">
      <w:pPr>
        <w:pStyle w:val="Tijeloteksta"/>
        <w:jc w:val="center"/>
        <w:rPr>
          <w:b/>
          <w:bCs/>
          <w:i/>
          <w:iCs/>
          <w:sz w:val="20"/>
        </w:rPr>
      </w:pP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RJEŠAVANJE</w:t>
      </w:r>
      <w:r w:rsidR="004110CF">
        <w:rPr>
          <w:b/>
          <w:bCs/>
          <w:i/>
          <w:iCs/>
          <w:sz w:val="20"/>
        </w:rPr>
        <w:t xml:space="preserve"> PRIGOVORA I </w:t>
      </w:r>
      <w:r>
        <w:rPr>
          <w:b/>
          <w:bCs/>
          <w:i/>
          <w:iCs/>
          <w:sz w:val="20"/>
        </w:rPr>
        <w:t xml:space="preserve"> ŽALBE</w:t>
      </w:r>
    </w:p>
    <w:p w:rsidR="00324E9C" w:rsidRDefault="00324E9C" w:rsidP="00324E9C">
      <w:pPr>
        <w:pStyle w:val="Tijeloteksta"/>
        <w:jc w:val="center"/>
        <w:rPr>
          <w:b/>
          <w:bCs/>
          <w:i/>
          <w:iCs/>
          <w:sz w:val="20"/>
        </w:rPr>
      </w:pPr>
    </w:p>
    <w:p w:rsidR="004110CF" w:rsidRDefault="00324E9C" w:rsidP="00324E9C">
      <w:pPr>
        <w:pStyle w:val="Tijeloteksta"/>
        <w:jc w:val="center"/>
      </w:pPr>
      <w:r>
        <w:t>Članak 1</w:t>
      </w:r>
      <w:r w:rsidR="004110CF">
        <w:t>57.</w:t>
      </w:r>
    </w:p>
    <w:p w:rsidR="004110CF" w:rsidRDefault="004110CF" w:rsidP="00324E9C">
      <w:pPr>
        <w:pStyle w:val="Tijeloteksta"/>
        <w:jc w:val="center"/>
      </w:pPr>
    </w:p>
    <w:p w:rsidR="004110CF" w:rsidRDefault="004110CF" w:rsidP="00263219">
      <w:pPr>
        <w:pStyle w:val="t-9-8"/>
        <w:numPr>
          <w:ilvl w:val="0"/>
          <w:numId w:val="104"/>
        </w:numPr>
        <w:spacing w:before="0" w:beforeAutospacing="0" w:after="0" w:afterAutospacing="0" w:line="276" w:lineRule="auto"/>
      </w:pPr>
      <w:r>
        <w:t>Ravnatelj je  nakon  podnošenja  prigovora o izrečenim mjerama obvezan  provesti postupak i donijeti odluku  najkasnije u roku od  15 dana od dana primitka prigovora.</w:t>
      </w:r>
    </w:p>
    <w:p w:rsidR="004110CF" w:rsidRDefault="004110CF" w:rsidP="00263219">
      <w:pPr>
        <w:pStyle w:val="Tijeloteksta"/>
        <w:numPr>
          <w:ilvl w:val="0"/>
          <w:numId w:val="104"/>
        </w:numPr>
      </w:pPr>
      <w:r>
        <w:t>Ravnatelj može izrečenu mjeru na koju je podnesen prigovor potvrditi ili ukinuti</w:t>
      </w:r>
    </w:p>
    <w:p w:rsidR="00324E9C" w:rsidRDefault="00324E9C" w:rsidP="00263219">
      <w:pPr>
        <w:pStyle w:val="Tijeloteksta"/>
        <w:numPr>
          <w:ilvl w:val="0"/>
          <w:numId w:val="104"/>
        </w:numPr>
      </w:pPr>
      <w:r>
        <w:t>Rješenje žalbenog tijela je konačno.</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IZVRŠENJE RJEŠENJA</w:t>
      </w:r>
    </w:p>
    <w:p w:rsidR="00324E9C" w:rsidRDefault="00324E9C" w:rsidP="00324E9C">
      <w:pPr>
        <w:pStyle w:val="Tijeloteksta"/>
        <w:jc w:val="center"/>
        <w:rPr>
          <w:b/>
          <w:bCs/>
          <w:i/>
          <w:iCs/>
          <w:sz w:val="20"/>
        </w:rPr>
      </w:pPr>
    </w:p>
    <w:p w:rsidR="00324E9C" w:rsidRDefault="00324E9C" w:rsidP="00324E9C">
      <w:pPr>
        <w:pStyle w:val="Tijeloteksta"/>
        <w:jc w:val="center"/>
      </w:pPr>
      <w:r>
        <w:t>Članak 161.</w:t>
      </w:r>
    </w:p>
    <w:p w:rsidR="004110CF" w:rsidRDefault="004110CF" w:rsidP="00324E9C">
      <w:pPr>
        <w:pStyle w:val="Tijeloteksta"/>
        <w:jc w:val="center"/>
        <w:rPr>
          <w:b/>
          <w:bCs/>
        </w:rPr>
      </w:pPr>
    </w:p>
    <w:p w:rsidR="00324E9C" w:rsidRDefault="00324E9C" w:rsidP="00263219">
      <w:pPr>
        <w:pStyle w:val="Tijeloteksta"/>
        <w:numPr>
          <w:ilvl w:val="0"/>
          <w:numId w:val="105"/>
        </w:numPr>
      </w:pPr>
      <w:r>
        <w:t>Izvršno rješenje o  pedagoškoj mjeri provodi razrednik odnosno ravnatelj u roku do osam dana od dana izvršnosti.</w:t>
      </w:r>
    </w:p>
    <w:p w:rsidR="00324E9C" w:rsidRDefault="00324E9C" w:rsidP="00263219">
      <w:pPr>
        <w:pStyle w:val="Tijeloteksta"/>
        <w:numPr>
          <w:ilvl w:val="0"/>
          <w:numId w:val="105"/>
        </w:numPr>
      </w:pPr>
      <w:r>
        <w:t>Izvršne pedagoške mjere unose se u pedagošku dokumentaciju, osim u svjedodžbu.</w:t>
      </w:r>
    </w:p>
    <w:p w:rsidR="004110CF" w:rsidRDefault="004110CF" w:rsidP="00263219">
      <w:pPr>
        <w:pStyle w:val="t-9-8"/>
        <w:numPr>
          <w:ilvl w:val="0"/>
          <w:numId w:val="105"/>
        </w:numPr>
        <w:spacing w:before="0" w:beforeAutospacing="0" w:after="0" w:afterAutospacing="0" w:line="276" w:lineRule="auto"/>
      </w:pPr>
      <w:r>
        <w:lastRenderedPageBreak/>
        <w:t xml:space="preserve">Odgojno- obrazovni djelatnici ( nastavnici, razrednik, stručni suradnik i ravnatelj ) obvezna su nakon izrečene mjere pratiti uspjeh i ponašanje učenika  </w:t>
      </w:r>
    </w:p>
    <w:p w:rsidR="004110CF" w:rsidRDefault="004110CF" w:rsidP="004110CF">
      <w:pPr>
        <w:pStyle w:val="t-9-8"/>
        <w:spacing w:before="0" w:beforeAutospacing="0" w:after="0" w:afterAutospacing="0" w:line="276" w:lineRule="auto"/>
        <w:ind w:left="720"/>
      </w:pPr>
    </w:p>
    <w:p w:rsidR="004110CF" w:rsidRDefault="004110CF" w:rsidP="00324E9C">
      <w:pPr>
        <w:pStyle w:val="Tijeloteksta"/>
        <w:jc w:val="center"/>
        <w:rPr>
          <w:b/>
          <w:bCs/>
          <w:i/>
          <w:iCs/>
          <w:sz w:val="20"/>
        </w:rPr>
      </w:pPr>
    </w:p>
    <w:p w:rsidR="00324E9C" w:rsidRPr="00CA0316" w:rsidRDefault="00324E9C" w:rsidP="00324E9C">
      <w:pPr>
        <w:pStyle w:val="Tijeloteksta"/>
        <w:rPr>
          <w:color w:val="FF0000"/>
        </w:rPr>
      </w:pPr>
    </w:p>
    <w:p w:rsidR="00324E9C" w:rsidRPr="00CA0316" w:rsidRDefault="00324E9C" w:rsidP="00324E9C">
      <w:pPr>
        <w:pStyle w:val="Tijeloteksta"/>
        <w:numPr>
          <w:ilvl w:val="0"/>
          <w:numId w:val="28"/>
        </w:numPr>
      </w:pPr>
      <w:r w:rsidRPr="00CA0316">
        <w:t>TIJELA  RAZREDNOG ODJELA I VIJEĆE UČENIKA</w:t>
      </w:r>
    </w:p>
    <w:p w:rsidR="00324E9C" w:rsidRDefault="00324E9C" w:rsidP="00324E9C">
      <w:pPr>
        <w:pStyle w:val="Tijeloteksta"/>
        <w:rPr>
          <w:b/>
          <w:bCs/>
        </w:rPr>
      </w:pPr>
    </w:p>
    <w:p w:rsidR="002B168E" w:rsidRDefault="002B168E" w:rsidP="00324E9C">
      <w:pPr>
        <w:pStyle w:val="Tijeloteksta"/>
        <w:jc w:val="center"/>
        <w:rPr>
          <w:b/>
          <w:bCs/>
          <w:i/>
          <w:iCs/>
          <w:sz w:val="20"/>
        </w:rPr>
      </w:pPr>
    </w:p>
    <w:p w:rsidR="002B168E" w:rsidRDefault="002B168E" w:rsidP="00324E9C">
      <w:pPr>
        <w:pStyle w:val="Tijeloteksta"/>
        <w:jc w:val="center"/>
        <w:rPr>
          <w:b/>
          <w:bCs/>
          <w:i/>
          <w:iCs/>
          <w:sz w:val="20"/>
        </w:rPr>
      </w:pPr>
    </w:p>
    <w:p w:rsidR="002B168E" w:rsidRDefault="002B168E"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TIJELA RAZREDNOG ODJELA</w:t>
      </w:r>
    </w:p>
    <w:p w:rsidR="00324E9C" w:rsidRDefault="00324E9C" w:rsidP="00324E9C">
      <w:pPr>
        <w:pStyle w:val="Tijeloteksta"/>
        <w:jc w:val="center"/>
        <w:rPr>
          <w:b/>
          <w:bCs/>
          <w:i/>
          <w:iCs/>
          <w:sz w:val="20"/>
        </w:rPr>
      </w:pPr>
    </w:p>
    <w:p w:rsidR="00324E9C" w:rsidRDefault="002B168E" w:rsidP="00324E9C">
      <w:pPr>
        <w:pStyle w:val="Tijeloteksta"/>
        <w:jc w:val="center"/>
      </w:pPr>
      <w:r>
        <w:t>Članak 162</w:t>
      </w:r>
      <w:r w:rsidR="00324E9C">
        <w:t>.</w:t>
      </w:r>
    </w:p>
    <w:p w:rsidR="002B168E" w:rsidRDefault="002B168E" w:rsidP="00324E9C">
      <w:pPr>
        <w:pStyle w:val="Tijeloteksta"/>
        <w:jc w:val="center"/>
      </w:pPr>
    </w:p>
    <w:p w:rsidR="00324E9C" w:rsidRDefault="00324E9C" w:rsidP="00263219">
      <w:pPr>
        <w:pStyle w:val="Tijeloteksta"/>
        <w:numPr>
          <w:ilvl w:val="0"/>
          <w:numId w:val="106"/>
        </w:numPr>
      </w:pPr>
      <w:r>
        <w:t>Učenici razrednog odjela na početku nastavne godine iz svojih redova biraju predsjednika i zamjenika predsjednika razrednog odjela za tekuću školsku godinu.</w:t>
      </w:r>
    </w:p>
    <w:p w:rsidR="00324E9C" w:rsidRDefault="00324E9C" w:rsidP="00263219">
      <w:pPr>
        <w:pStyle w:val="Tijeloteksta"/>
        <w:numPr>
          <w:ilvl w:val="0"/>
          <w:numId w:val="106"/>
        </w:numPr>
      </w:pPr>
      <w:r>
        <w:t>Za predsjednika i zamjenika predsjednika razrednog odjela izabrani su učenici koji su dobili najveći broj glasova nazočnih učenika.</w:t>
      </w:r>
    </w:p>
    <w:p w:rsidR="00324E9C" w:rsidRDefault="00324E9C" w:rsidP="00263219">
      <w:pPr>
        <w:pStyle w:val="Tijeloteksta"/>
        <w:numPr>
          <w:ilvl w:val="0"/>
          <w:numId w:val="106"/>
        </w:numPr>
      </w:pPr>
      <w:r>
        <w:t>Glasovanje je javno, dizanjem ruku.</w:t>
      </w:r>
    </w:p>
    <w:p w:rsidR="00324E9C" w:rsidRDefault="00324E9C" w:rsidP="00263219">
      <w:pPr>
        <w:pStyle w:val="Tijeloteksta"/>
        <w:numPr>
          <w:ilvl w:val="0"/>
          <w:numId w:val="106"/>
        </w:numPr>
      </w:pPr>
      <w:r>
        <w:t>Postupkom izbora predsjednika i zamjenika predsjednika razrednog odjela rukovodi razrednik.</w:t>
      </w:r>
    </w:p>
    <w:p w:rsidR="00324E9C" w:rsidRDefault="00324E9C" w:rsidP="00324E9C">
      <w:pPr>
        <w:pStyle w:val="Tijeloteksta"/>
        <w:ind w:left="1080"/>
      </w:pPr>
    </w:p>
    <w:p w:rsidR="00324E9C" w:rsidRPr="003070A4" w:rsidRDefault="00324E9C" w:rsidP="00324E9C">
      <w:pPr>
        <w:pStyle w:val="Tijeloteksta"/>
        <w:jc w:val="center"/>
        <w:rPr>
          <w:b/>
          <w:bCs/>
          <w:i/>
          <w:iCs/>
          <w:sz w:val="20"/>
        </w:rPr>
      </w:pPr>
      <w:r w:rsidRPr="003070A4">
        <w:rPr>
          <w:b/>
          <w:bCs/>
          <w:i/>
          <w:iCs/>
          <w:sz w:val="20"/>
        </w:rPr>
        <w:t>PREDSJEDNIK RAZREDNOG ODJELA</w:t>
      </w:r>
    </w:p>
    <w:p w:rsidR="00324E9C" w:rsidRDefault="00324E9C" w:rsidP="00324E9C">
      <w:pPr>
        <w:pStyle w:val="Tijeloteksta"/>
        <w:jc w:val="center"/>
        <w:rPr>
          <w:b/>
          <w:bCs/>
          <w:i/>
          <w:iCs/>
          <w:sz w:val="20"/>
        </w:rPr>
      </w:pPr>
    </w:p>
    <w:p w:rsidR="00324E9C" w:rsidRDefault="00324E9C" w:rsidP="00324E9C">
      <w:pPr>
        <w:pStyle w:val="Tijeloteksta"/>
        <w:jc w:val="center"/>
      </w:pPr>
      <w:r>
        <w:t>Članak 16</w:t>
      </w:r>
      <w:r w:rsidR="002B168E">
        <w:t>3</w:t>
      </w:r>
      <w:r>
        <w:t>.</w:t>
      </w:r>
    </w:p>
    <w:p w:rsidR="00324E9C" w:rsidRDefault="00324E9C" w:rsidP="00324E9C">
      <w:pPr>
        <w:pStyle w:val="Tijeloteksta"/>
        <w:ind w:left="720"/>
      </w:pPr>
      <w:r>
        <w:t>Predsjednik razrednog odjela predstavlja razredni odjel, štiti i promiče interese učenika razrednog odjela u Školi. Zamjenik predsjednika razrednog odjela zamjenjuje predsjednika u slučaju njegove spriječenosti ili izočnosti.</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 xml:space="preserve">VIJEĆE UČENIKA </w:t>
      </w:r>
    </w:p>
    <w:p w:rsidR="00324E9C" w:rsidRDefault="00324E9C" w:rsidP="00324E9C">
      <w:pPr>
        <w:pStyle w:val="Tijeloteksta"/>
        <w:jc w:val="center"/>
        <w:rPr>
          <w:b/>
          <w:bCs/>
          <w:i/>
          <w:iCs/>
          <w:sz w:val="20"/>
        </w:rPr>
      </w:pPr>
    </w:p>
    <w:p w:rsidR="00324E9C" w:rsidRDefault="00324E9C" w:rsidP="00324E9C">
      <w:pPr>
        <w:pStyle w:val="Tijeloteksta"/>
        <w:jc w:val="center"/>
      </w:pPr>
      <w:r>
        <w:t>Članak 16</w:t>
      </w:r>
      <w:r w:rsidR="002B168E">
        <w:t>4</w:t>
      </w:r>
      <w:r>
        <w:t>.</w:t>
      </w:r>
    </w:p>
    <w:p w:rsidR="00324E9C" w:rsidRDefault="00324E9C" w:rsidP="00263219">
      <w:pPr>
        <w:pStyle w:val="Tijeloteksta"/>
        <w:numPr>
          <w:ilvl w:val="0"/>
          <w:numId w:val="125"/>
        </w:numPr>
      </w:pPr>
      <w:r>
        <w:t>Svi predsjednici razrednih odjela čine vijeće učenika Škole.</w:t>
      </w:r>
    </w:p>
    <w:p w:rsidR="00324E9C" w:rsidRDefault="00324E9C" w:rsidP="00263219">
      <w:pPr>
        <w:pStyle w:val="Tijeloteksta"/>
        <w:numPr>
          <w:ilvl w:val="0"/>
          <w:numId w:val="125"/>
        </w:numPr>
      </w:pPr>
      <w:r>
        <w:t>Konstituirajuću sjednicu vijeća učenika saziva ravnatelj. Ravnatelj rukovodi radom konstituirajuće sjednice do izbora predsjednika vijeća učenika.</w:t>
      </w:r>
    </w:p>
    <w:p w:rsidR="00324E9C" w:rsidRDefault="00324E9C" w:rsidP="00263219">
      <w:pPr>
        <w:pStyle w:val="Tijeloteksta"/>
        <w:numPr>
          <w:ilvl w:val="0"/>
          <w:numId w:val="125"/>
        </w:numPr>
      </w:pPr>
      <w:r>
        <w:t>Članovi vijeća učenika Škole između sebe biraju predsjednika vijeća učenika Škole.</w:t>
      </w:r>
    </w:p>
    <w:p w:rsidR="00324E9C" w:rsidRDefault="00324E9C" w:rsidP="00263219">
      <w:pPr>
        <w:pStyle w:val="Tijeloteksta"/>
        <w:numPr>
          <w:ilvl w:val="0"/>
          <w:numId w:val="125"/>
        </w:numPr>
      </w:pPr>
      <w:r>
        <w:t>Za predsjednika vijeća učenika izabran je učenik koji je dobio najveći broj glasova nazočnih članova.</w:t>
      </w:r>
    </w:p>
    <w:p w:rsidR="00324E9C" w:rsidRDefault="00324E9C" w:rsidP="00263219">
      <w:pPr>
        <w:pStyle w:val="Tijeloteksta"/>
        <w:numPr>
          <w:ilvl w:val="0"/>
          <w:numId w:val="125"/>
        </w:numPr>
      </w:pPr>
      <w:r>
        <w:t>Glasovanje je javno, dizanjem ruku.</w:t>
      </w:r>
    </w:p>
    <w:p w:rsidR="00324E9C" w:rsidRDefault="00324E9C" w:rsidP="00263219">
      <w:pPr>
        <w:pStyle w:val="Tijeloteksta"/>
        <w:numPr>
          <w:ilvl w:val="0"/>
          <w:numId w:val="125"/>
        </w:numPr>
      </w:pPr>
      <w:r>
        <w:t>O izboru predsjednika vijeća učenika Škole vodi se zapisnik.</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OVLASTI VIJEĆA UČENIKA</w:t>
      </w:r>
    </w:p>
    <w:p w:rsidR="00324E9C" w:rsidRDefault="00324E9C" w:rsidP="00324E9C">
      <w:pPr>
        <w:pStyle w:val="Tijeloteksta"/>
        <w:jc w:val="center"/>
        <w:rPr>
          <w:b/>
          <w:bCs/>
          <w:i/>
          <w:iCs/>
          <w:sz w:val="20"/>
        </w:rPr>
      </w:pPr>
    </w:p>
    <w:p w:rsidR="00324E9C" w:rsidRDefault="002B168E" w:rsidP="00324E9C">
      <w:pPr>
        <w:pStyle w:val="Tijeloteksta"/>
        <w:jc w:val="center"/>
      </w:pPr>
      <w:r>
        <w:t>Članak 165</w:t>
      </w:r>
      <w:r w:rsidR="00324E9C">
        <w:t>.</w:t>
      </w:r>
    </w:p>
    <w:p w:rsidR="00324E9C" w:rsidRDefault="00324E9C" w:rsidP="00324E9C">
      <w:pPr>
        <w:pStyle w:val="Tijeloteksta"/>
      </w:pPr>
      <w:r>
        <w:tab/>
        <w:t>Vijeće učenika:</w:t>
      </w:r>
    </w:p>
    <w:p w:rsidR="00324E9C" w:rsidRDefault="00324E9C" w:rsidP="00263219">
      <w:pPr>
        <w:pStyle w:val="Tijeloteksta"/>
        <w:numPr>
          <w:ilvl w:val="0"/>
          <w:numId w:val="126"/>
        </w:numPr>
      </w:pPr>
      <w:r>
        <w:t>priprema i daje prijedloge tijelima Škole o pitanjima važnim za učenike, njihov rad i rezultate u obrazovanju</w:t>
      </w:r>
    </w:p>
    <w:p w:rsidR="00324E9C" w:rsidRDefault="00324E9C" w:rsidP="00263219">
      <w:pPr>
        <w:pStyle w:val="Tijeloteksta"/>
        <w:numPr>
          <w:ilvl w:val="0"/>
          <w:numId w:val="126"/>
        </w:numPr>
      </w:pPr>
      <w:r>
        <w:t>izvješćuje pravobranitelja za djecu o problemima učenika</w:t>
      </w:r>
    </w:p>
    <w:p w:rsidR="00324E9C" w:rsidRDefault="00324E9C" w:rsidP="00263219">
      <w:pPr>
        <w:pStyle w:val="Tijeloteksta"/>
        <w:numPr>
          <w:ilvl w:val="0"/>
          <w:numId w:val="126"/>
        </w:numPr>
      </w:pPr>
      <w:r>
        <w:t>predlaže osnivanje učeničkih klubova i udruga</w:t>
      </w:r>
    </w:p>
    <w:p w:rsidR="00324E9C" w:rsidRDefault="00324E9C" w:rsidP="00263219">
      <w:pPr>
        <w:pStyle w:val="Tijeloteksta"/>
        <w:numPr>
          <w:ilvl w:val="0"/>
          <w:numId w:val="126"/>
        </w:numPr>
      </w:pPr>
      <w:r>
        <w:t>predlaže mjere poboljšanja uvjeta rada u Školi</w:t>
      </w:r>
    </w:p>
    <w:p w:rsidR="00324E9C" w:rsidRDefault="00324E9C" w:rsidP="00263219">
      <w:pPr>
        <w:pStyle w:val="Tijeloteksta"/>
        <w:numPr>
          <w:ilvl w:val="0"/>
          <w:numId w:val="126"/>
        </w:numPr>
      </w:pPr>
      <w:r>
        <w:t>surađuje kod donošenja kućnog reda</w:t>
      </w:r>
    </w:p>
    <w:p w:rsidR="00324E9C" w:rsidRDefault="00324E9C" w:rsidP="00263219">
      <w:pPr>
        <w:pStyle w:val="Tijeloteksta"/>
        <w:numPr>
          <w:ilvl w:val="0"/>
          <w:numId w:val="126"/>
        </w:numPr>
      </w:pPr>
      <w:r>
        <w:t>pomaže učenicima  u izvršenju školskih i izvanškolskih obveza</w:t>
      </w:r>
    </w:p>
    <w:p w:rsidR="00324E9C" w:rsidRDefault="00324E9C" w:rsidP="00263219">
      <w:pPr>
        <w:pStyle w:val="Tijeloteksta"/>
        <w:numPr>
          <w:ilvl w:val="0"/>
          <w:numId w:val="126"/>
        </w:numPr>
      </w:pPr>
      <w:r>
        <w:lastRenderedPageBreak/>
        <w:t>skrbi o socijalnoj i zdravstvenoj zaštiti učenika</w:t>
      </w:r>
    </w:p>
    <w:p w:rsidR="00324E9C" w:rsidRDefault="00324E9C" w:rsidP="00263219">
      <w:pPr>
        <w:pStyle w:val="Tijeloteksta"/>
        <w:numPr>
          <w:ilvl w:val="0"/>
          <w:numId w:val="126"/>
        </w:numPr>
      </w:pPr>
      <w:r>
        <w:t>predlaže kandidate za općinski, gradski i županijski savjet mladih</w:t>
      </w:r>
    </w:p>
    <w:p w:rsidR="00324E9C" w:rsidRDefault="00324E9C" w:rsidP="00263219">
      <w:pPr>
        <w:pStyle w:val="Tijeloteksta"/>
        <w:numPr>
          <w:ilvl w:val="0"/>
          <w:numId w:val="126"/>
        </w:numPr>
      </w:pPr>
      <w:r>
        <w:t>obavlja druge poslove određene ovim statutom i drugim općim aktima.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NAZOČNOST NA SJEDNICAMA ŠKOLSKIH  TIJELA</w:t>
      </w:r>
    </w:p>
    <w:p w:rsidR="00324E9C" w:rsidRDefault="00324E9C" w:rsidP="00324E9C">
      <w:pPr>
        <w:pStyle w:val="Tijeloteksta"/>
        <w:jc w:val="center"/>
        <w:rPr>
          <w:b/>
          <w:bCs/>
          <w:i/>
          <w:iCs/>
          <w:sz w:val="20"/>
        </w:rPr>
      </w:pPr>
    </w:p>
    <w:p w:rsidR="00324E9C" w:rsidRDefault="00324E9C" w:rsidP="00324E9C">
      <w:pPr>
        <w:pStyle w:val="Tijeloteksta"/>
        <w:jc w:val="center"/>
      </w:pPr>
      <w:r>
        <w:t>Članak 16</w:t>
      </w:r>
      <w:r w:rsidR="002B168E">
        <w:t>6</w:t>
      </w:r>
      <w:r>
        <w:t>.</w:t>
      </w:r>
    </w:p>
    <w:p w:rsidR="00324E9C" w:rsidRDefault="00324E9C" w:rsidP="00263219">
      <w:pPr>
        <w:pStyle w:val="Tijeloteksta"/>
        <w:numPr>
          <w:ilvl w:val="0"/>
          <w:numId w:val="127"/>
        </w:numPr>
      </w:pPr>
      <w:r>
        <w:t>Predstavnik vijeća učenika sudjeluje u radu školskih tijela kada se odlučuje o pravima i obvezama učenika.</w:t>
      </w:r>
    </w:p>
    <w:p w:rsidR="00324E9C" w:rsidRDefault="00324E9C" w:rsidP="00263219">
      <w:pPr>
        <w:pStyle w:val="Tijeloteksta"/>
        <w:numPr>
          <w:ilvl w:val="0"/>
          <w:numId w:val="127"/>
        </w:numPr>
      </w:pPr>
      <w:r>
        <w:t>Školski odbor, razredno i nastavničko vijeće dužni su pozvati predstavnika vijeća učenika na sjednicu na kojoj raspravljaju o pravima i obvezama učenika.</w:t>
      </w:r>
    </w:p>
    <w:p w:rsidR="00324E9C" w:rsidRDefault="00324E9C" w:rsidP="00324E9C">
      <w:pPr>
        <w:pStyle w:val="Tijeloteksta"/>
        <w:rPr>
          <w:b/>
          <w:bCs/>
          <w:i/>
          <w:iCs/>
          <w:sz w:val="20"/>
        </w:rPr>
      </w:pPr>
    </w:p>
    <w:p w:rsidR="00324E9C" w:rsidRDefault="00324E9C" w:rsidP="00324E9C">
      <w:pPr>
        <w:pStyle w:val="Tijeloteksta"/>
        <w:rPr>
          <w:b/>
          <w:bCs/>
          <w:i/>
          <w:iCs/>
          <w:sz w:val="20"/>
        </w:rPr>
      </w:pPr>
    </w:p>
    <w:p w:rsidR="00324E9C" w:rsidRDefault="00324E9C" w:rsidP="00324E9C">
      <w:pPr>
        <w:pStyle w:val="Tijeloteksta"/>
        <w:rPr>
          <w:b/>
          <w:bCs/>
          <w:i/>
          <w:iCs/>
          <w:sz w:val="20"/>
        </w:rPr>
      </w:pPr>
    </w:p>
    <w:p w:rsidR="00324E9C" w:rsidRDefault="00324E9C" w:rsidP="00324E9C">
      <w:pPr>
        <w:pStyle w:val="Tijeloteksta"/>
        <w:rPr>
          <w:b/>
          <w:bCs/>
          <w:i/>
          <w:iCs/>
          <w:sz w:val="20"/>
        </w:rPr>
      </w:pPr>
    </w:p>
    <w:p w:rsidR="00324E9C" w:rsidRDefault="00324E9C" w:rsidP="00324E9C">
      <w:pPr>
        <w:pStyle w:val="Tijeloteksta"/>
        <w:numPr>
          <w:ilvl w:val="0"/>
          <w:numId w:val="28"/>
        </w:numPr>
      </w:pPr>
      <w:r>
        <w:t>RODITELJI I SKRBNICI</w:t>
      </w:r>
    </w:p>
    <w:p w:rsidR="00324E9C" w:rsidRDefault="00324E9C" w:rsidP="00324E9C">
      <w:pPr>
        <w:pStyle w:val="Tijeloteksta"/>
        <w:rPr>
          <w:b/>
          <w:bCs/>
        </w:rPr>
      </w:pPr>
    </w:p>
    <w:p w:rsidR="00324E9C" w:rsidRDefault="00324E9C" w:rsidP="00324E9C">
      <w:pPr>
        <w:pStyle w:val="Tijeloteksta"/>
        <w:jc w:val="center"/>
        <w:rPr>
          <w:b/>
          <w:bCs/>
          <w:i/>
          <w:iCs/>
          <w:sz w:val="20"/>
        </w:rPr>
      </w:pPr>
      <w:r>
        <w:rPr>
          <w:b/>
          <w:bCs/>
          <w:i/>
          <w:iCs/>
          <w:sz w:val="20"/>
        </w:rPr>
        <w:t>SURADNJA S RODITELJIMA</w:t>
      </w:r>
    </w:p>
    <w:p w:rsidR="00324E9C" w:rsidRDefault="00324E9C" w:rsidP="00324E9C">
      <w:pPr>
        <w:pStyle w:val="Tijeloteksta"/>
        <w:jc w:val="center"/>
        <w:rPr>
          <w:b/>
          <w:bCs/>
          <w:i/>
          <w:iCs/>
          <w:sz w:val="20"/>
        </w:rPr>
      </w:pPr>
    </w:p>
    <w:p w:rsidR="00324E9C" w:rsidRDefault="00324E9C" w:rsidP="00324E9C">
      <w:pPr>
        <w:pStyle w:val="Tijeloteksta"/>
        <w:jc w:val="center"/>
      </w:pPr>
      <w:r>
        <w:t>Članak 16</w:t>
      </w:r>
      <w:r w:rsidR="002B168E">
        <w:t>7</w:t>
      </w:r>
      <w:r>
        <w:t>.</w:t>
      </w:r>
    </w:p>
    <w:p w:rsidR="00324E9C" w:rsidRDefault="00324E9C" w:rsidP="00324E9C">
      <w:pPr>
        <w:pStyle w:val="Tijeloteksta"/>
        <w:ind w:left="720"/>
      </w:pPr>
      <w:r>
        <w:t>Radi što uspješnijeg ostvarivanja odgojno-obrazovne djelatnosti Škola surađuje s roditeljima putem roditeljskih sastanaka i izvješćivanjem roditelja o učenikovim postignućima te na drugi primjeren način.</w:t>
      </w:r>
    </w:p>
    <w:p w:rsidR="00324E9C" w:rsidRDefault="00324E9C" w:rsidP="00324E9C">
      <w:pPr>
        <w:pStyle w:val="Tijeloteksta"/>
        <w:ind w:left="720"/>
      </w:pPr>
    </w:p>
    <w:p w:rsidR="00324E9C" w:rsidRDefault="00324E9C" w:rsidP="00324E9C">
      <w:pPr>
        <w:pStyle w:val="Tijeloteksta"/>
        <w:jc w:val="center"/>
        <w:rPr>
          <w:b/>
          <w:bCs/>
          <w:i/>
          <w:iCs/>
          <w:sz w:val="20"/>
        </w:rPr>
      </w:pPr>
      <w:r>
        <w:rPr>
          <w:b/>
          <w:bCs/>
          <w:i/>
          <w:iCs/>
          <w:sz w:val="20"/>
        </w:rPr>
        <w:t>RODITELJSKI SASTANCI</w:t>
      </w:r>
    </w:p>
    <w:p w:rsidR="00324E9C" w:rsidRDefault="00324E9C" w:rsidP="00324E9C">
      <w:pPr>
        <w:pStyle w:val="Tijeloteksta"/>
      </w:pPr>
    </w:p>
    <w:p w:rsidR="00324E9C" w:rsidRDefault="00324E9C" w:rsidP="00324E9C">
      <w:pPr>
        <w:pStyle w:val="Tijeloteksta"/>
        <w:jc w:val="center"/>
      </w:pPr>
      <w:r>
        <w:t>Članak 16</w:t>
      </w:r>
      <w:r w:rsidR="002B168E">
        <w:t>8</w:t>
      </w:r>
      <w:r>
        <w:t>.</w:t>
      </w:r>
    </w:p>
    <w:p w:rsidR="00324E9C" w:rsidRDefault="00324E9C" w:rsidP="00263219">
      <w:pPr>
        <w:pStyle w:val="Tijeloteksta"/>
        <w:numPr>
          <w:ilvl w:val="0"/>
          <w:numId w:val="107"/>
        </w:numPr>
      </w:pPr>
      <w:r>
        <w:t>Škola saziva opće, razredne i roditeljske sastanke razrednog odjela.</w:t>
      </w:r>
    </w:p>
    <w:p w:rsidR="00324E9C" w:rsidRDefault="00324E9C" w:rsidP="00263219">
      <w:pPr>
        <w:pStyle w:val="Tijeloteksta"/>
        <w:numPr>
          <w:ilvl w:val="0"/>
          <w:numId w:val="107"/>
        </w:numPr>
      </w:pPr>
      <w:r>
        <w:t>Opći i razredni roditeljski sastanci sazivaju se prema potrebi.</w:t>
      </w:r>
    </w:p>
    <w:p w:rsidR="00324E9C" w:rsidRDefault="00324E9C" w:rsidP="00263219">
      <w:pPr>
        <w:pStyle w:val="Tijeloteksta"/>
        <w:numPr>
          <w:ilvl w:val="0"/>
          <w:numId w:val="107"/>
        </w:numPr>
      </w:pPr>
      <w:r>
        <w:t>Roditeljski sastanci razrednog odjela sazivaju se tijekom nastavne godine.</w:t>
      </w:r>
    </w:p>
    <w:p w:rsidR="00324E9C" w:rsidRDefault="00324E9C" w:rsidP="00324E9C">
      <w:pPr>
        <w:pStyle w:val="Tijeloteksta"/>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ODGOVORNOST RODITELJA</w:t>
      </w:r>
    </w:p>
    <w:p w:rsidR="00324E9C" w:rsidRDefault="00324E9C" w:rsidP="00324E9C">
      <w:pPr>
        <w:pStyle w:val="Tijeloteksta"/>
        <w:jc w:val="center"/>
        <w:rPr>
          <w:b/>
          <w:bCs/>
          <w:i/>
          <w:iCs/>
          <w:sz w:val="20"/>
        </w:rPr>
      </w:pPr>
    </w:p>
    <w:p w:rsidR="00324E9C" w:rsidRDefault="002B168E" w:rsidP="00324E9C">
      <w:pPr>
        <w:pStyle w:val="Tijeloteksta"/>
        <w:jc w:val="center"/>
      </w:pPr>
      <w:r>
        <w:t>Članak 169</w:t>
      </w:r>
      <w:r w:rsidR="00324E9C">
        <w:t>.</w:t>
      </w:r>
    </w:p>
    <w:p w:rsidR="00324E9C" w:rsidRDefault="00324E9C" w:rsidP="00324E9C">
      <w:pPr>
        <w:pStyle w:val="Tijeloteksta"/>
        <w:ind w:left="720"/>
      </w:pPr>
      <w:r>
        <w:t>Roditelji odnosno skrbnici odgovorni su za učenikovo redovito pohađanje nastave i dužni su izostanke učenika opravdati neposredno u Školi ili pisanom izjavom, najkasnije drugi dan nakon izostanka učenika.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NADOKNADA ŠTETE</w:t>
      </w:r>
    </w:p>
    <w:p w:rsidR="00324E9C" w:rsidRDefault="00324E9C" w:rsidP="00324E9C">
      <w:pPr>
        <w:pStyle w:val="Tijeloteksta"/>
        <w:jc w:val="center"/>
        <w:rPr>
          <w:b/>
          <w:bCs/>
          <w:i/>
          <w:iCs/>
          <w:sz w:val="20"/>
        </w:rPr>
      </w:pPr>
    </w:p>
    <w:p w:rsidR="00324E9C" w:rsidRDefault="00324E9C" w:rsidP="00324E9C">
      <w:pPr>
        <w:pStyle w:val="Tijeloteksta"/>
        <w:jc w:val="center"/>
      </w:pPr>
      <w:r>
        <w:t>Članak 17</w:t>
      </w:r>
      <w:r w:rsidR="002B168E">
        <w:t>0</w:t>
      </w:r>
      <w:r>
        <w:t>.</w:t>
      </w:r>
    </w:p>
    <w:p w:rsidR="00324E9C" w:rsidRDefault="00324E9C" w:rsidP="00324E9C">
      <w:pPr>
        <w:pStyle w:val="Tijeloteksta"/>
        <w:ind w:left="720"/>
      </w:pPr>
      <w:r>
        <w:t>Roditelji odnosno skrbnici obvezni su Školi nadoknaditi štetu koju učenik učini za vrijeme boravka u Školi, na izletu ili ekskurziji u skladu s općim propisima obveznog prava.</w:t>
      </w:r>
    </w:p>
    <w:p w:rsidR="00324E9C" w:rsidRDefault="00324E9C" w:rsidP="00324E9C">
      <w:pPr>
        <w:pStyle w:val="Tijeloteksta"/>
        <w:ind w:left="720"/>
      </w:pPr>
    </w:p>
    <w:p w:rsidR="00324E9C" w:rsidRDefault="00324E9C" w:rsidP="00324E9C">
      <w:pPr>
        <w:pStyle w:val="Tijeloteksta"/>
        <w:jc w:val="center"/>
        <w:rPr>
          <w:b/>
          <w:bCs/>
          <w:i/>
          <w:iCs/>
          <w:sz w:val="20"/>
        </w:rPr>
      </w:pPr>
      <w:r>
        <w:rPr>
          <w:b/>
          <w:bCs/>
          <w:i/>
          <w:iCs/>
          <w:sz w:val="20"/>
        </w:rPr>
        <w:t>OBVEZE RODITELJA</w:t>
      </w:r>
    </w:p>
    <w:p w:rsidR="00324E9C" w:rsidRDefault="00324E9C" w:rsidP="00324E9C">
      <w:pPr>
        <w:pStyle w:val="Tijeloteksta"/>
        <w:jc w:val="center"/>
        <w:rPr>
          <w:b/>
          <w:bCs/>
          <w:i/>
          <w:iCs/>
          <w:sz w:val="20"/>
        </w:rPr>
      </w:pPr>
    </w:p>
    <w:p w:rsidR="00324E9C" w:rsidRDefault="00324E9C" w:rsidP="00324E9C">
      <w:pPr>
        <w:pStyle w:val="Tijeloteksta"/>
        <w:jc w:val="center"/>
      </w:pPr>
      <w:r>
        <w:t>Članak 17</w:t>
      </w:r>
      <w:r w:rsidR="002B168E">
        <w:t>1</w:t>
      </w:r>
      <w:r>
        <w:t>.</w:t>
      </w:r>
    </w:p>
    <w:p w:rsidR="00324E9C" w:rsidRDefault="00324E9C" w:rsidP="00263219">
      <w:pPr>
        <w:pStyle w:val="Tijeloteksta"/>
        <w:numPr>
          <w:ilvl w:val="0"/>
          <w:numId w:val="108"/>
        </w:numPr>
      </w:pPr>
      <w:r>
        <w:lastRenderedPageBreak/>
        <w:t>Roditelji odnosno skrbnici dužni su ispunjavati svoje obveze prema Školi koje se odnose na ostvarivanje nastavnog plana i programa. Ostale obveze roditelji odnosno skrbnici mogu preuzimati u dogovoru sa Školom.</w:t>
      </w:r>
    </w:p>
    <w:p w:rsidR="00324E9C" w:rsidRDefault="00324E9C" w:rsidP="00263219">
      <w:pPr>
        <w:pStyle w:val="Tijeloteksta"/>
        <w:numPr>
          <w:ilvl w:val="0"/>
          <w:numId w:val="108"/>
        </w:numPr>
      </w:pPr>
      <w:r>
        <w:t>U skladu s aktima školskog odbora i ravnatelja i svojim interesima roditelji sudjeluju u osiguranju sredstava koja se odnose na troškove:</w:t>
      </w:r>
    </w:p>
    <w:p w:rsidR="00324E9C" w:rsidRDefault="00324E9C" w:rsidP="00324E9C">
      <w:pPr>
        <w:pStyle w:val="Tijeloteksta"/>
        <w:numPr>
          <w:ilvl w:val="0"/>
          <w:numId w:val="9"/>
        </w:numPr>
      </w:pPr>
      <w:r>
        <w:t>popravka knjiga oštećenih za vrijeme posudbe</w:t>
      </w:r>
    </w:p>
    <w:p w:rsidR="00324E9C" w:rsidRDefault="00324E9C" w:rsidP="00324E9C">
      <w:pPr>
        <w:pStyle w:val="Tijeloteksta"/>
        <w:numPr>
          <w:ilvl w:val="0"/>
          <w:numId w:val="9"/>
        </w:numPr>
      </w:pPr>
      <w:r>
        <w:t>školskih izleta i ekskurzija</w:t>
      </w:r>
    </w:p>
    <w:p w:rsidR="00324E9C" w:rsidRDefault="00324E9C" w:rsidP="00324E9C">
      <w:pPr>
        <w:pStyle w:val="Tijeloteksta"/>
        <w:numPr>
          <w:ilvl w:val="0"/>
          <w:numId w:val="9"/>
        </w:numPr>
      </w:pPr>
      <w:proofErr w:type="spellStart"/>
      <w:r>
        <w:t>kinopredstava</w:t>
      </w:r>
      <w:proofErr w:type="spellEnd"/>
    </w:p>
    <w:p w:rsidR="00324E9C" w:rsidRDefault="00324E9C" w:rsidP="00324E9C">
      <w:pPr>
        <w:pStyle w:val="Tijeloteksta"/>
        <w:numPr>
          <w:ilvl w:val="0"/>
          <w:numId w:val="9"/>
        </w:numPr>
      </w:pPr>
      <w:r>
        <w:t>kazališnih predstava</w:t>
      </w:r>
    </w:p>
    <w:p w:rsidR="00324E9C" w:rsidRDefault="00324E9C" w:rsidP="00324E9C">
      <w:pPr>
        <w:pStyle w:val="Tijeloteksta"/>
        <w:numPr>
          <w:ilvl w:val="0"/>
          <w:numId w:val="9"/>
        </w:numPr>
      </w:pPr>
      <w:r>
        <w:t>priredaba i natjecanja</w:t>
      </w:r>
    </w:p>
    <w:p w:rsidR="00324E9C" w:rsidRDefault="00324E9C" w:rsidP="00324E9C">
      <w:pPr>
        <w:pStyle w:val="Tijeloteksta"/>
        <w:numPr>
          <w:ilvl w:val="0"/>
          <w:numId w:val="9"/>
        </w:numPr>
      </w:pPr>
      <w:r>
        <w:t>rada učeničkih klubova i društava</w:t>
      </w:r>
    </w:p>
    <w:p w:rsidR="00324E9C" w:rsidRDefault="00324E9C" w:rsidP="00324E9C">
      <w:pPr>
        <w:pStyle w:val="Tijeloteksta"/>
        <w:rPr>
          <w:i/>
          <w:iCs/>
        </w:rPr>
      </w:pPr>
    </w:p>
    <w:p w:rsidR="00324E9C" w:rsidRDefault="00324E9C" w:rsidP="00324E9C">
      <w:pPr>
        <w:pStyle w:val="Tijeloteksta"/>
        <w:jc w:val="center"/>
        <w:rPr>
          <w:b/>
          <w:bCs/>
          <w:sz w:val="20"/>
          <w:u w:val="single"/>
        </w:rPr>
      </w:pPr>
      <w:r>
        <w:rPr>
          <w:b/>
          <w:bCs/>
          <w:i/>
          <w:iCs/>
          <w:sz w:val="20"/>
        </w:rPr>
        <w:t>VIJEĆE RODITELJA</w:t>
      </w:r>
    </w:p>
    <w:p w:rsidR="00324E9C" w:rsidRDefault="00324E9C" w:rsidP="00324E9C">
      <w:pPr>
        <w:pStyle w:val="Tijeloteksta"/>
        <w:jc w:val="center"/>
        <w:rPr>
          <w:sz w:val="20"/>
        </w:rPr>
      </w:pPr>
    </w:p>
    <w:p w:rsidR="00324E9C" w:rsidRDefault="00324E9C" w:rsidP="00324E9C">
      <w:pPr>
        <w:pStyle w:val="Tijeloteksta"/>
        <w:jc w:val="center"/>
      </w:pPr>
      <w:r>
        <w:t>Članak 17</w:t>
      </w:r>
      <w:r w:rsidR="002B168E">
        <w:t>2</w:t>
      </w:r>
      <w:r>
        <w:t>.</w:t>
      </w:r>
    </w:p>
    <w:p w:rsidR="00324E9C" w:rsidRDefault="00324E9C" w:rsidP="00263219">
      <w:pPr>
        <w:pStyle w:val="Tijeloteksta"/>
        <w:numPr>
          <w:ilvl w:val="0"/>
          <w:numId w:val="109"/>
        </w:numPr>
      </w:pPr>
      <w:r>
        <w:t>U Školi se utemeljuje vijeće roditelja.</w:t>
      </w:r>
    </w:p>
    <w:p w:rsidR="00324E9C" w:rsidRDefault="00324E9C" w:rsidP="00263219">
      <w:pPr>
        <w:pStyle w:val="Tijeloteksta"/>
        <w:numPr>
          <w:ilvl w:val="0"/>
          <w:numId w:val="109"/>
        </w:numPr>
      </w:pPr>
      <w:r>
        <w:t>Vijeće roditelja čine predstavnici roditelja učenika Škole.</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IZBOR ČLANOVA</w:t>
      </w:r>
    </w:p>
    <w:p w:rsidR="00324E9C" w:rsidRDefault="00324E9C" w:rsidP="00324E9C">
      <w:pPr>
        <w:pStyle w:val="Tijeloteksta"/>
        <w:jc w:val="center"/>
        <w:rPr>
          <w:b/>
          <w:bCs/>
          <w:i/>
          <w:iCs/>
          <w:sz w:val="20"/>
        </w:rPr>
      </w:pPr>
    </w:p>
    <w:p w:rsidR="00324E9C" w:rsidRDefault="00324E9C" w:rsidP="00324E9C">
      <w:pPr>
        <w:pStyle w:val="Tijeloteksta"/>
        <w:jc w:val="center"/>
      </w:pPr>
      <w:r>
        <w:t>Članak 17</w:t>
      </w:r>
      <w:r w:rsidR="002B168E">
        <w:t>3</w:t>
      </w:r>
      <w:r>
        <w:t>.</w:t>
      </w:r>
    </w:p>
    <w:p w:rsidR="00324E9C" w:rsidRDefault="00324E9C" w:rsidP="00263219">
      <w:pPr>
        <w:pStyle w:val="Tijeloteksta"/>
        <w:numPr>
          <w:ilvl w:val="0"/>
          <w:numId w:val="110"/>
        </w:numPr>
      </w:pPr>
      <w:r>
        <w:t>Roditelji učenika na roditeljskom sastanku razrednih odjela iz svojih redova na početku školske godine biraju za tekuću školsku godinu jednog predstavnika u vijeće roditelja Škole.</w:t>
      </w:r>
    </w:p>
    <w:p w:rsidR="00324E9C" w:rsidRDefault="00324E9C" w:rsidP="00263219">
      <w:pPr>
        <w:pStyle w:val="Tijeloteksta"/>
        <w:numPr>
          <w:ilvl w:val="0"/>
          <w:numId w:val="110"/>
        </w:numPr>
      </w:pPr>
      <w:r>
        <w:t>Za predstavnika roditelja učenika razrednog odjela u vijeće roditelja izabran je roditelj koji je dobio najveći broj glasova nazočnih roditelja.</w:t>
      </w:r>
    </w:p>
    <w:p w:rsidR="00324E9C" w:rsidRDefault="00324E9C" w:rsidP="00263219">
      <w:pPr>
        <w:pStyle w:val="Tijeloteksta"/>
        <w:numPr>
          <w:ilvl w:val="0"/>
          <w:numId w:val="110"/>
        </w:numPr>
      </w:pPr>
      <w:r>
        <w:t>Glasovanje je javno, dizanjem ruku.</w:t>
      </w:r>
    </w:p>
    <w:p w:rsidR="00324E9C" w:rsidRDefault="00324E9C" w:rsidP="00263219">
      <w:pPr>
        <w:pStyle w:val="Tijeloteksta"/>
        <w:numPr>
          <w:ilvl w:val="0"/>
          <w:numId w:val="110"/>
        </w:numPr>
      </w:pPr>
      <w:r>
        <w:t>Postupkom izbora predstavnika razrednog odjela u vijeće roditelja rukovodi razrednik.</w:t>
      </w:r>
    </w:p>
    <w:p w:rsidR="00324E9C" w:rsidRDefault="00324E9C" w:rsidP="00324E9C">
      <w:pPr>
        <w:pStyle w:val="Tijeloteksta"/>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ZAPISNIK O IZBORIMA</w:t>
      </w:r>
    </w:p>
    <w:p w:rsidR="00324E9C" w:rsidRDefault="00324E9C" w:rsidP="00324E9C">
      <w:pPr>
        <w:pStyle w:val="Tijeloteksta"/>
        <w:jc w:val="center"/>
        <w:rPr>
          <w:b/>
          <w:bCs/>
          <w:i/>
          <w:iCs/>
          <w:sz w:val="20"/>
        </w:rPr>
      </w:pPr>
    </w:p>
    <w:p w:rsidR="00324E9C" w:rsidRDefault="00324E9C" w:rsidP="00324E9C">
      <w:pPr>
        <w:pStyle w:val="Tijeloteksta"/>
        <w:jc w:val="center"/>
      </w:pPr>
      <w:r>
        <w:t>Članak 17</w:t>
      </w:r>
      <w:r w:rsidR="002B168E">
        <w:t>4</w:t>
      </w:r>
      <w:r>
        <w:t>.</w:t>
      </w:r>
    </w:p>
    <w:p w:rsidR="00324E9C" w:rsidRDefault="00324E9C" w:rsidP="00263219">
      <w:pPr>
        <w:pStyle w:val="Tijeloteksta"/>
        <w:numPr>
          <w:ilvl w:val="0"/>
          <w:numId w:val="111"/>
        </w:numPr>
      </w:pPr>
      <w:r>
        <w:t xml:space="preserve">Zapisnik o izboru predstavnika razrednog odjela u vijeće roditelja s imenom izabranog roditelja razrednici su dužni u roku do tri dana od dana izbora dostaviti ravnatelju. </w:t>
      </w:r>
    </w:p>
    <w:p w:rsidR="00324E9C" w:rsidRDefault="00324E9C" w:rsidP="00263219">
      <w:pPr>
        <w:pStyle w:val="Tijeloteksta"/>
        <w:numPr>
          <w:ilvl w:val="0"/>
          <w:numId w:val="111"/>
        </w:numPr>
      </w:pPr>
      <w:r>
        <w:t>Ravnatelj saziva konstituirajuću sjednicu vijeća roditelja i njome rukovodi do izbora predsjednika i zamjenika predsjednika vijeća roditelja.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KONSTITUIRAJUĆA SJEDNICA</w:t>
      </w:r>
    </w:p>
    <w:p w:rsidR="00324E9C" w:rsidRDefault="00324E9C" w:rsidP="00324E9C">
      <w:pPr>
        <w:pStyle w:val="Tijeloteksta"/>
        <w:jc w:val="center"/>
        <w:rPr>
          <w:b/>
          <w:bCs/>
          <w:i/>
          <w:iCs/>
          <w:sz w:val="20"/>
        </w:rPr>
      </w:pPr>
    </w:p>
    <w:p w:rsidR="00324E9C" w:rsidRDefault="002B168E" w:rsidP="00324E9C">
      <w:pPr>
        <w:pStyle w:val="Tijeloteksta"/>
        <w:jc w:val="center"/>
      </w:pPr>
      <w:r>
        <w:t>Članak 175</w:t>
      </w:r>
      <w:r w:rsidR="00324E9C">
        <w:t>.</w:t>
      </w:r>
    </w:p>
    <w:p w:rsidR="00324E9C" w:rsidRPr="00A92E32" w:rsidRDefault="00324E9C" w:rsidP="00263219">
      <w:pPr>
        <w:pStyle w:val="Tijeloteksta"/>
        <w:numPr>
          <w:ilvl w:val="0"/>
          <w:numId w:val="136"/>
        </w:numPr>
        <w:rPr>
          <w:u w:val="single"/>
        </w:rPr>
      </w:pPr>
      <w:r>
        <w:t>Na konstituirajućoj sjednici potvrđuje se mandat izabranih članova vijeća roditelja i bira predsjednik i zamjenik predsjednika vijeća roditelja.</w:t>
      </w:r>
    </w:p>
    <w:p w:rsidR="00324E9C" w:rsidRDefault="00324E9C" w:rsidP="00263219">
      <w:pPr>
        <w:pStyle w:val="Tijeloteksta"/>
        <w:numPr>
          <w:ilvl w:val="0"/>
          <w:numId w:val="136"/>
        </w:numPr>
      </w:pPr>
      <w:r>
        <w:t>Za predsjednika i zamjenika predsjednika izabran je roditelj koji je dobio najveći broj glasova nazočnih članova.</w:t>
      </w:r>
    </w:p>
    <w:p w:rsidR="00324E9C" w:rsidRPr="00A92E32" w:rsidRDefault="00324E9C" w:rsidP="00263219">
      <w:pPr>
        <w:pStyle w:val="Tijeloteksta"/>
        <w:numPr>
          <w:ilvl w:val="0"/>
          <w:numId w:val="136"/>
        </w:numPr>
      </w:pPr>
      <w:r>
        <w:t>Glasovanje je javno, dizanjem ruku.</w:t>
      </w:r>
    </w:p>
    <w:p w:rsidR="00324E9C" w:rsidRDefault="00324E9C" w:rsidP="00324E9C">
      <w:pPr>
        <w:pStyle w:val="Tijeloteksta"/>
        <w:ind w:left="720"/>
      </w:pPr>
    </w:p>
    <w:p w:rsidR="00324E9C" w:rsidRDefault="00324E9C" w:rsidP="00324E9C">
      <w:pPr>
        <w:pStyle w:val="Tijeloteksta"/>
        <w:jc w:val="center"/>
        <w:rPr>
          <w:b/>
          <w:bCs/>
          <w:i/>
          <w:iCs/>
          <w:sz w:val="20"/>
        </w:rPr>
      </w:pPr>
      <w:r>
        <w:rPr>
          <w:b/>
          <w:bCs/>
          <w:i/>
          <w:iCs/>
          <w:sz w:val="20"/>
        </w:rPr>
        <w:t>OVLASTI VIJEĆA RODITELJA</w:t>
      </w:r>
    </w:p>
    <w:p w:rsidR="00324E9C" w:rsidRDefault="00324E9C" w:rsidP="00324E9C">
      <w:pPr>
        <w:pStyle w:val="Tijeloteksta"/>
        <w:jc w:val="center"/>
        <w:rPr>
          <w:b/>
          <w:bCs/>
          <w:i/>
          <w:iCs/>
          <w:sz w:val="20"/>
        </w:rPr>
      </w:pPr>
    </w:p>
    <w:p w:rsidR="00324E9C" w:rsidRDefault="002B168E" w:rsidP="00324E9C">
      <w:pPr>
        <w:pStyle w:val="Tijeloteksta"/>
        <w:jc w:val="center"/>
      </w:pPr>
      <w:r>
        <w:t>Članak 176</w:t>
      </w:r>
      <w:r w:rsidR="00324E9C">
        <w:t>.</w:t>
      </w:r>
    </w:p>
    <w:p w:rsidR="00324E9C" w:rsidRDefault="00324E9C" w:rsidP="00324E9C">
      <w:pPr>
        <w:pStyle w:val="Tijeloteksta"/>
        <w:ind w:left="720"/>
      </w:pPr>
      <w:r>
        <w:t>Vijeće roditelja raspravlja o pitanjima značajnim za život i rad Škole te daje mišljenja i prijedloge:</w:t>
      </w:r>
    </w:p>
    <w:p w:rsidR="00324E9C" w:rsidRDefault="00324E9C" w:rsidP="00263219">
      <w:pPr>
        <w:pStyle w:val="Tijeloteksta"/>
        <w:numPr>
          <w:ilvl w:val="0"/>
          <w:numId w:val="112"/>
        </w:numPr>
      </w:pPr>
      <w:r>
        <w:t>u svezi s donošenjem i provođenjem školskog kurikuluma i godišnjeg plana i programa rada</w:t>
      </w:r>
    </w:p>
    <w:p w:rsidR="00324E9C" w:rsidRDefault="00324E9C" w:rsidP="00324E9C">
      <w:pPr>
        <w:pStyle w:val="Tijeloteksta"/>
        <w:numPr>
          <w:ilvl w:val="0"/>
          <w:numId w:val="10"/>
        </w:numPr>
      </w:pPr>
      <w:r>
        <w:t>u svezi s radnim vremenom Škole, početkom i završetkom nastave te drugim oblicima odgojno-obrazovnog rada</w:t>
      </w:r>
    </w:p>
    <w:p w:rsidR="00324E9C" w:rsidRDefault="00324E9C" w:rsidP="00324E9C">
      <w:pPr>
        <w:pStyle w:val="Tijeloteksta"/>
        <w:numPr>
          <w:ilvl w:val="0"/>
          <w:numId w:val="10"/>
        </w:numPr>
      </w:pPr>
      <w:r>
        <w:t>u svezi s organiziranjem izleta, ekskurzija, športskih natjecanja i kulturnih manifestacija</w:t>
      </w:r>
    </w:p>
    <w:p w:rsidR="00324E9C" w:rsidRDefault="00324E9C" w:rsidP="00324E9C">
      <w:pPr>
        <w:pStyle w:val="Tijeloteksta"/>
        <w:numPr>
          <w:ilvl w:val="0"/>
          <w:numId w:val="10"/>
        </w:numPr>
      </w:pPr>
      <w:r>
        <w:t>u svezi s vladanjem i ponašanjem učenika u Školi i izvan nje</w:t>
      </w:r>
    </w:p>
    <w:p w:rsidR="00324E9C" w:rsidRDefault="00324E9C" w:rsidP="00324E9C">
      <w:pPr>
        <w:pStyle w:val="Tijeloteksta"/>
        <w:numPr>
          <w:ilvl w:val="0"/>
          <w:numId w:val="10"/>
        </w:numPr>
      </w:pPr>
      <w:r>
        <w:t>u svezi s osnivanjem i djelatnosti učeničkih udruga te sudjelovanjem učenika u njihovu radu</w:t>
      </w:r>
    </w:p>
    <w:p w:rsidR="00324E9C" w:rsidRDefault="00324E9C" w:rsidP="00324E9C">
      <w:pPr>
        <w:pStyle w:val="Tijeloteksta"/>
        <w:numPr>
          <w:ilvl w:val="0"/>
          <w:numId w:val="10"/>
        </w:numPr>
      </w:pPr>
      <w:r>
        <w:t>u svezi s pritužbama na odgojno-obrazovni rad</w:t>
      </w:r>
    </w:p>
    <w:p w:rsidR="00324E9C" w:rsidRDefault="00324E9C" w:rsidP="00324E9C">
      <w:pPr>
        <w:pStyle w:val="Tijeloteksta"/>
        <w:numPr>
          <w:ilvl w:val="0"/>
          <w:numId w:val="10"/>
        </w:numPr>
      </w:pPr>
      <w:r>
        <w:t>u svezi s unapređenjem odgojno-obrazovnog rada, uspjehom učenika u radu, izvanškolskim i izvannastavnim aktivnostima te</w:t>
      </w:r>
    </w:p>
    <w:p w:rsidR="00324E9C" w:rsidRDefault="00324E9C" w:rsidP="00324E9C">
      <w:pPr>
        <w:pStyle w:val="Tijeloteksta"/>
        <w:numPr>
          <w:ilvl w:val="0"/>
          <w:numId w:val="10"/>
        </w:numPr>
      </w:pPr>
      <w:r>
        <w:t>obavlja druge poslove prema odredbama ovoga statuta i drugih općih akata Škole.</w:t>
      </w:r>
    </w:p>
    <w:p w:rsidR="00324E9C" w:rsidRDefault="00324E9C" w:rsidP="00324E9C">
      <w:pPr>
        <w:pStyle w:val="Tijeloteksta"/>
      </w:pPr>
    </w:p>
    <w:p w:rsidR="00324E9C" w:rsidRDefault="00324E9C" w:rsidP="00324E9C">
      <w:pPr>
        <w:pStyle w:val="Tijeloteksta"/>
      </w:pPr>
    </w:p>
    <w:p w:rsidR="00324E9C" w:rsidRDefault="00324E9C" w:rsidP="00324E9C">
      <w:pPr>
        <w:pStyle w:val="Tijeloteksta"/>
      </w:pPr>
    </w:p>
    <w:p w:rsidR="00324E9C" w:rsidRDefault="00324E9C" w:rsidP="00324E9C">
      <w:pPr>
        <w:pStyle w:val="Tijeloteksta"/>
      </w:pPr>
    </w:p>
    <w:p w:rsidR="00324E9C" w:rsidRDefault="00324E9C" w:rsidP="00324E9C">
      <w:pPr>
        <w:pStyle w:val="Tijeloteksta"/>
        <w:numPr>
          <w:ilvl w:val="0"/>
          <w:numId w:val="28"/>
        </w:numPr>
      </w:pPr>
      <w:r>
        <w:t>JAVNOST RADA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OBILJEŽJE JAVNOSTI RADA</w:t>
      </w:r>
    </w:p>
    <w:p w:rsidR="00324E9C" w:rsidRDefault="00324E9C" w:rsidP="00324E9C">
      <w:pPr>
        <w:pStyle w:val="Tijeloteksta"/>
        <w:jc w:val="center"/>
        <w:rPr>
          <w:b/>
          <w:bCs/>
          <w:i/>
          <w:iCs/>
          <w:sz w:val="20"/>
        </w:rPr>
      </w:pPr>
    </w:p>
    <w:p w:rsidR="00324E9C" w:rsidRDefault="00324E9C" w:rsidP="00324E9C">
      <w:pPr>
        <w:pStyle w:val="Tijeloteksta"/>
        <w:jc w:val="center"/>
      </w:pPr>
      <w:r>
        <w:t>Članak 17</w:t>
      </w:r>
      <w:r w:rsidR="002B168E">
        <w:t>7</w:t>
      </w:r>
      <w:r>
        <w:t>.</w:t>
      </w:r>
    </w:p>
    <w:p w:rsidR="00324E9C" w:rsidRDefault="00324E9C" w:rsidP="00324E9C">
      <w:pPr>
        <w:pStyle w:val="Tijeloteksta"/>
        <w:ind w:left="720"/>
      </w:pPr>
      <w:r>
        <w:t>Rad Škole i njezinih tijela je javan. Javnost rada ostvaruje se osobito:</w:t>
      </w:r>
    </w:p>
    <w:p w:rsidR="00324E9C" w:rsidRDefault="00324E9C" w:rsidP="00324E9C">
      <w:pPr>
        <w:pStyle w:val="Tijeloteksta"/>
        <w:numPr>
          <w:ilvl w:val="0"/>
          <w:numId w:val="11"/>
        </w:numPr>
      </w:pPr>
      <w:r>
        <w:t>izvješćivanjem roditelja, učenika, građana i pravnih osoba o uvjetima i načinu pružanja usluga</w:t>
      </w:r>
    </w:p>
    <w:p w:rsidR="00324E9C" w:rsidRDefault="00324E9C" w:rsidP="00324E9C">
      <w:pPr>
        <w:pStyle w:val="Tijeloteksta"/>
        <w:numPr>
          <w:ilvl w:val="0"/>
          <w:numId w:val="11"/>
        </w:numPr>
      </w:pPr>
      <w:r>
        <w:t>davanjem pravodobne obavijesti roditeljima, građanima i pravnim osobama, na njihov zahtjev, o uvjetima i načinu pružanja usluga</w:t>
      </w:r>
    </w:p>
    <w:p w:rsidR="00324E9C" w:rsidRDefault="00324E9C" w:rsidP="00324E9C">
      <w:pPr>
        <w:pStyle w:val="Tijeloteksta"/>
        <w:numPr>
          <w:ilvl w:val="0"/>
          <w:numId w:val="11"/>
        </w:numPr>
      </w:pPr>
      <w:r>
        <w:t>obavijestima o sjednicama ili sastancima upravnog tijela i školskih vijeća te mogućnostima neposrednog uvida u njihov rad</w:t>
      </w:r>
    </w:p>
    <w:p w:rsidR="00324E9C" w:rsidRDefault="00324E9C" w:rsidP="00324E9C">
      <w:pPr>
        <w:pStyle w:val="Tijeloteksta"/>
        <w:numPr>
          <w:ilvl w:val="0"/>
          <w:numId w:val="11"/>
        </w:numPr>
      </w:pPr>
      <w:r>
        <w:t>obavijesti o broju osoba kojima se istovremeno osigurava neposredan uvid u rad školskih tijela</w:t>
      </w:r>
    </w:p>
    <w:p w:rsidR="00324E9C" w:rsidRDefault="00324E9C" w:rsidP="00324E9C">
      <w:pPr>
        <w:pStyle w:val="Tijeloteksta"/>
        <w:numPr>
          <w:ilvl w:val="0"/>
          <w:numId w:val="11"/>
        </w:numPr>
      </w:pPr>
      <w:r>
        <w:t>pravodobnom davanju obavijesti i uvidom u odgovarajuću dokumentaciju sredstvima javnog informiranja</w:t>
      </w:r>
    </w:p>
    <w:p w:rsidR="00324E9C" w:rsidRDefault="00324E9C" w:rsidP="00324E9C">
      <w:pPr>
        <w:pStyle w:val="Tijeloteksta"/>
        <w:numPr>
          <w:ilvl w:val="0"/>
          <w:numId w:val="11"/>
        </w:numPr>
      </w:pPr>
      <w:r>
        <w:t>obavješćivanjem sredstava javnog informiranja o održavanju znanstvenih i stručnih skupova u Školi i omogućavanja im nazočnosti na skupovima</w:t>
      </w:r>
    </w:p>
    <w:p w:rsidR="00324E9C" w:rsidRDefault="00324E9C" w:rsidP="00324E9C">
      <w:pPr>
        <w:pStyle w:val="Tijeloteksta"/>
        <w:numPr>
          <w:ilvl w:val="0"/>
          <w:numId w:val="11"/>
        </w:numPr>
      </w:pPr>
      <w:r>
        <w:t>objavljivanjem općih i pojedinačnih akata koji su u svezi s djelatnošću Škole.</w:t>
      </w:r>
    </w:p>
    <w:p w:rsidR="00324E9C" w:rsidRDefault="00324E9C" w:rsidP="00324E9C">
      <w:pPr>
        <w:pStyle w:val="Tijeloteksta"/>
      </w:pPr>
    </w:p>
    <w:p w:rsidR="00324E9C" w:rsidRDefault="00324E9C" w:rsidP="00324E9C">
      <w:pPr>
        <w:pStyle w:val="Tijeloteksta"/>
        <w:numPr>
          <w:ilvl w:val="0"/>
          <w:numId w:val="28"/>
        </w:numPr>
      </w:pPr>
      <w:r>
        <w:t>POSLOVNA TAJNA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STRUKTURA POSLOVNE TAJNE</w:t>
      </w:r>
    </w:p>
    <w:p w:rsidR="00324E9C" w:rsidRDefault="00324E9C" w:rsidP="00324E9C">
      <w:pPr>
        <w:pStyle w:val="Tijeloteksta"/>
        <w:jc w:val="center"/>
        <w:rPr>
          <w:b/>
          <w:bCs/>
          <w:i/>
          <w:iCs/>
          <w:sz w:val="20"/>
        </w:rPr>
      </w:pPr>
    </w:p>
    <w:p w:rsidR="00324E9C" w:rsidRDefault="00324E9C" w:rsidP="00324E9C">
      <w:pPr>
        <w:pStyle w:val="Tijeloteksta"/>
        <w:jc w:val="center"/>
      </w:pPr>
      <w:r>
        <w:t>Članak 17</w:t>
      </w:r>
      <w:r w:rsidR="002B168E">
        <w:t>8</w:t>
      </w:r>
      <w:r>
        <w:t>.</w:t>
      </w:r>
    </w:p>
    <w:p w:rsidR="00324E9C" w:rsidRDefault="00324E9C" w:rsidP="00324E9C">
      <w:pPr>
        <w:pStyle w:val="Tijeloteksta"/>
        <w:ind w:firstLine="720"/>
      </w:pPr>
      <w:r>
        <w:t>Poslovnom tajnom smatraju se osobito:</w:t>
      </w:r>
    </w:p>
    <w:p w:rsidR="00324E9C" w:rsidRDefault="00324E9C" w:rsidP="00324E9C">
      <w:pPr>
        <w:pStyle w:val="Tijeloteksta"/>
        <w:numPr>
          <w:ilvl w:val="0"/>
          <w:numId w:val="12"/>
        </w:numPr>
      </w:pPr>
      <w:r>
        <w:t>podatci sadržani u molbama, zahtjevima i prijedlozima građana i pravnih osoba upućenih Školi</w:t>
      </w:r>
    </w:p>
    <w:p w:rsidR="00324E9C" w:rsidRDefault="00324E9C" w:rsidP="00324E9C">
      <w:pPr>
        <w:pStyle w:val="Tijeloteksta"/>
        <w:numPr>
          <w:ilvl w:val="0"/>
          <w:numId w:val="12"/>
        </w:numPr>
      </w:pPr>
      <w:r>
        <w:lastRenderedPageBreak/>
        <w:t>osobni podatci o učenicima i radnicima Škole</w:t>
      </w:r>
    </w:p>
    <w:p w:rsidR="00324E9C" w:rsidRDefault="00324E9C" w:rsidP="00324E9C">
      <w:pPr>
        <w:pStyle w:val="Tijeloteksta"/>
        <w:numPr>
          <w:ilvl w:val="0"/>
          <w:numId w:val="12"/>
        </w:numPr>
      </w:pPr>
      <w:r>
        <w:t xml:space="preserve">podatci sadržani u prilozima uz molbe, žalbe, zahtjeve i prijedloge </w:t>
      </w:r>
    </w:p>
    <w:p w:rsidR="00324E9C" w:rsidRDefault="00324E9C" w:rsidP="00324E9C">
      <w:pPr>
        <w:pStyle w:val="Tijeloteksta"/>
        <w:numPr>
          <w:ilvl w:val="0"/>
          <w:numId w:val="12"/>
        </w:numPr>
      </w:pPr>
      <w:r>
        <w:t xml:space="preserve">podatci o poslovnim rezultatima </w:t>
      </w:r>
    </w:p>
    <w:p w:rsidR="00324E9C" w:rsidRDefault="00324E9C" w:rsidP="00324E9C">
      <w:pPr>
        <w:pStyle w:val="Tijeloteksta"/>
        <w:numPr>
          <w:ilvl w:val="0"/>
          <w:numId w:val="12"/>
        </w:numPr>
      </w:pPr>
      <w:r>
        <w:t>podatci koji su kao poslovna tajna određeni zakonom i drugim propisima ili koje kao takve odredi ravnatelj.</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ČUVANJE POSLOVNE TAJNE</w:t>
      </w:r>
    </w:p>
    <w:p w:rsidR="00324E9C" w:rsidRDefault="00324E9C" w:rsidP="00324E9C">
      <w:pPr>
        <w:pStyle w:val="Tijeloteksta"/>
        <w:jc w:val="center"/>
        <w:rPr>
          <w:b/>
          <w:bCs/>
          <w:i/>
          <w:iCs/>
          <w:sz w:val="20"/>
        </w:rPr>
      </w:pPr>
    </w:p>
    <w:p w:rsidR="00324E9C" w:rsidRDefault="002B168E" w:rsidP="00324E9C">
      <w:pPr>
        <w:pStyle w:val="Tijeloteksta"/>
        <w:jc w:val="center"/>
      </w:pPr>
      <w:r>
        <w:t>Članak 179</w:t>
      </w:r>
      <w:r w:rsidR="00324E9C">
        <w:t>.</w:t>
      </w:r>
    </w:p>
    <w:p w:rsidR="00324E9C" w:rsidRDefault="00324E9C" w:rsidP="00263219">
      <w:pPr>
        <w:pStyle w:val="Tijeloteksta"/>
        <w:numPr>
          <w:ilvl w:val="0"/>
          <w:numId w:val="121"/>
        </w:numPr>
      </w:pPr>
      <w:r>
        <w:t>Podatke i isprave koje se smatraju poslovnom tajnom, dužni su čuvati svi radnici, bez obzira na koji su način saznali za te podatke ili isprave.</w:t>
      </w:r>
    </w:p>
    <w:p w:rsidR="00324E9C" w:rsidRDefault="00324E9C" w:rsidP="00263219">
      <w:pPr>
        <w:pStyle w:val="Tijeloteksta"/>
        <w:numPr>
          <w:ilvl w:val="0"/>
          <w:numId w:val="121"/>
        </w:numPr>
      </w:pPr>
      <w:r>
        <w:t>Obveza čuvanja poslovne tajne obvezuje radnike i nakon prestanka rada u Školi.</w:t>
      </w:r>
    </w:p>
    <w:p w:rsidR="00324E9C" w:rsidRDefault="00324E9C" w:rsidP="00263219">
      <w:pPr>
        <w:pStyle w:val="Tijeloteksta"/>
        <w:numPr>
          <w:ilvl w:val="0"/>
          <w:numId w:val="121"/>
        </w:numPr>
        <w:rPr>
          <w:u w:val="single"/>
        </w:rPr>
      </w:pPr>
      <w:r>
        <w:t>Obveza čuvanja poslovne tajne ne odnosi se na davanje podataka u sudskom i upravnom postupku.</w:t>
      </w:r>
    </w:p>
    <w:p w:rsidR="00324E9C" w:rsidRDefault="00324E9C" w:rsidP="00324E9C">
      <w:pPr>
        <w:pStyle w:val="Tijeloteksta"/>
        <w:rPr>
          <w:u w:val="single"/>
        </w:rPr>
      </w:pPr>
    </w:p>
    <w:p w:rsidR="00324E9C" w:rsidRDefault="00324E9C" w:rsidP="00324E9C">
      <w:pPr>
        <w:pStyle w:val="Tijeloteksta"/>
        <w:numPr>
          <w:ilvl w:val="0"/>
          <w:numId w:val="28"/>
        </w:numPr>
      </w:pPr>
      <w:r>
        <w:t>ZAŠTITA OSOBNIH PODATAKA</w:t>
      </w:r>
    </w:p>
    <w:p w:rsidR="00324E9C" w:rsidRDefault="00324E9C" w:rsidP="00324E9C">
      <w:pPr>
        <w:pStyle w:val="Tijeloteksta"/>
      </w:pPr>
    </w:p>
    <w:p w:rsidR="00324E9C" w:rsidRDefault="00324E9C" w:rsidP="00324E9C">
      <w:pPr>
        <w:pStyle w:val="Tijeloteksta"/>
        <w:jc w:val="center"/>
        <w:rPr>
          <w:b/>
          <w:i/>
          <w:sz w:val="20"/>
          <w:szCs w:val="20"/>
        </w:rPr>
      </w:pPr>
      <w:r>
        <w:rPr>
          <w:b/>
          <w:i/>
          <w:sz w:val="20"/>
          <w:szCs w:val="20"/>
        </w:rPr>
        <w:t>PRIKUPLJANJE I OBRADA OSOBNIH PODATAKA</w:t>
      </w:r>
    </w:p>
    <w:p w:rsidR="00324E9C" w:rsidRDefault="00324E9C" w:rsidP="00324E9C">
      <w:pPr>
        <w:pStyle w:val="Tijeloteksta"/>
        <w:jc w:val="center"/>
        <w:rPr>
          <w:b/>
          <w:i/>
          <w:sz w:val="20"/>
          <w:szCs w:val="20"/>
        </w:rPr>
      </w:pPr>
    </w:p>
    <w:p w:rsidR="00324E9C" w:rsidRDefault="00324E9C" w:rsidP="00324E9C">
      <w:pPr>
        <w:pStyle w:val="Tijeloteksta"/>
        <w:jc w:val="center"/>
      </w:pPr>
      <w:r>
        <w:t>Članak 18</w:t>
      </w:r>
      <w:r w:rsidR="002B168E">
        <w:t>0</w:t>
      </w:r>
      <w:r>
        <w:t>.</w:t>
      </w:r>
    </w:p>
    <w:p w:rsidR="00324E9C" w:rsidRDefault="00324E9C" w:rsidP="00324E9C">
      <w:pPr>
        <w:pStyle w:val="Tijeloteksta"/>
      </w:pPr>
      <w:r>
        <w:tab/>
        <w:t xml:space="preserve">(1) Osobni podatci fizičkih osoba mogu se u Školi prikupljati u svrhu s kojom je </w:t>
      </w:r>
    </w:p>
    <w:p w:rsidR="00324E9C" w:rsidRDefault="00324E9C" w:rsidP="00324E9C">
      <w:pPr>
        <w:pStyle w:val="Tijeloteksta"/>
      </w:pPr>
      <w:r>
        <w:tab/>
        <w:t xml:space="preserve">      ispitanik upoznat, koja je izrijekom propisana i u skladu sa zakonom, a mogu se </w:t>
      </w:r>
    </w:p>
    <w:p w:rsidR="00324E9C" w:rsidRDefault="00324E9C" w:rsidP="00324E9C">
      <w:pPr>
        <w:pStyle w:val="Tijeloteksta"/>
      </w:pPr>
      <w:r>
        <w:tab/>
        <w:t xml:space="preserve">      dalje obrađivati samo u </w:t>
      </w:r>
      <w:r w:rsidRPr="007463DF">
        <w:t>svrhu za koju</w:t>
      </w:r>
      <w:r>
        <w:t xml:space="preserve"> su prikupljeni, odnosno u svrhu koja je </w:t>
      </w:r>
    </w:p>
    <w:p w:rsidR="00324E9C" w:rsidRDefault="00324E9C" w:rsidP="00324E9C">
      <w:pPr>
        <w:pStyle w:val="Tijeloteksta"/>
      </w:pPr>
      <w:r>
        <w:tab/>
        <w:t xml:space="preserve">      podudarna sa svrhom prikupljanja.</w:t>
      </w:r>
    </w:p>
    <w:p w:rsidR="00324E9C" w:rsidRDefault="00324E9C" w:rsidP="00324E9C">
      <w:pPr>
        <w:pStyle w:val="Tijeloteksta"/>
      </w:pPr>
      <w:r>
        <w:tab/>
        <w:t xml:space="preserve">(2) U Školi se mogu obrađivati osobni podatci samo uz uvjete određene zakonom i </w:t>
      </w:r>
    </w:p>
    <w:p w:rsidR="00324E9C" w:rsidRDefault="00324E9C" w:rsidP="00324E9C">
      <w:pPr>
        <w:pStyle w:val="Tijeloteksta"/>
      </w:pPr>
      <w:r>
        <w:tab/>
        <w:t xml:space="preserve">     drugim propisima.</w:t>
      </w:r>
    </w:p>
    <w:p w:rsidR="00324E9C" w:rsidRDefault="00324E9C" w:rsidP="00324E9C">
      <w:pPr>
        <w:pStyle w:val="Tijeloteksta"/>
      </w:pPr>
      <w:r>
        <w:tab/>
        <w:t>(3) Osobni podatci moraju se obrađivati zakonito i pošteno.</w:t>
      </w:r>
    </w:p>
    <w:p w:rsidR="00324E9C" w:rsidRDefault="00324E9C" w:rsidP="00324E9C">
      <w:pPr>
        <w:pStyle w:val="Tijeloteksta"/>
      </w:pPr>
    </w:p>
    <w:p w:rsidR="00324E9C" w:rsidRDefault="00324E9C" w:rsidP="00324E9C">
      <w:pPr>
        <w:pStyle w:val="Tijeloteksta"/>
        <w:jc w:val="center"/>
        <w:rPr>
          <w:b/>
          <w:i/>
          <w:sz w:val="20"/>
          <w:szCs w:val="20"/>
        </w:rPr>
      </w:pPr>
      <w:r>
        <w:rPr>
          <w:b/>
          <w:i/>
          <w:sz w:val="20"/>
          <w:szCs w:val="20"/>
        </w:rPr>
        <w:t>SLUČAJEVI PRIKUPLJANJA I OBRADE OSOBNIH PODATAKA</w:t>
      </w:r>
    </w:p>
    <w:p w:rsidR="00324E9C" w:rsidRDefault="00324E9C" w:rsidP="00324E9C">
      <w:pPr>
        <w:pStyle w:val="Tijeloteksta"/>
        <w:jc w:val="center"/>
        <w:rPr>
          <w:b/>
          <w:i/>
          <w:sz w:val="20"/>
          <w:szCs w:val="20"/>
        </w:rPr>
      </w:pPr>
    </w:p>
    <w:p w:rsidR="00324E9C" w:rsidRDefault="00324E9C" w:rsidP="00324E9C">
      <w:pPr>
        <w:pStyle w:val="Tijeloteksta"/>
        <w:jc w:val="center"/>
      </w:pPr>
      <w:r>
        <w:t>Članak 18</w:t>
      </w:r>
      <w:r w:rsidR="002B168E">
        <w:t>1</w:t>
      </w:r>
      <w:r>
        <w:t>.</w:t>
      </w:r>
    </w:p>
    <w:p w:rsidR="00324E9C" w:rsidRDefault="00324E9C" w:rsidP="00324E9C">
      <w:pPr>
        <w:pStyle w:val="Tijeloteksta"/>
        <w:ind w:left="720"/>
      </w:pPr>
      <w:r>
        <w:t>(1) Osobni podatci smiju se u Školi prikupljati i dalje obrađivati:</w:t>
      </w:r>
    </w:p>
    <w:p w:rsidR="00324E9C" w:rsidRDefault="00324E9C" w:rsidP="00263219">
      <w:pPr>
        <w:pStyle w:val="Tijeloteksta"/>
        <w:numPr>
          <w:ilvl w:val="0"/>
          <w:numId w:val="145"/>
        </w:numPr>
      </w:pPr>
      <w:r>
        <w:t>u slučajevima određenim zakonom</w:t>
      </w:r>
    </w:p>
    <w:p w:rsidR="00324E9C" w:rsidRDefault="00324E9C" w:rsidP="00263219">
      <w:pPr>
        <w:pStyle w:val="Tijeloteksta"/>
        <w:numPr>
          <w:ilvl w:val="0"/>
          <w:numId w:val="145"/>
        </w:numPr>
      </w:pPr>
      <w:r>
        <w:t>uz</w:t>
      </w:r>
      <w:r w:rsidRPr="00C0723B">
        <w:t xml:space="preserve"> privolu</w:t>
      </w:r>
      <w:r w:rsidRPr="00EA261A">
        <w:rPr>
          <w:color w:val="FF0000"/>
        </w:rPr>
        <w:t xml:space="preserve"> </w:t>
      </w:r>
      <w:r>
        <w:t xml:space="preserve">ispitanika u svrhu za koju je ispitanik dao </w:t>
      </w:r>
      <w:r w:rsidRPr="00C0723B">
        <w:t>privolu</w:t>
      </w:r>
    </w:p>
    <w:p w:rsidR="00324E9C" w:rsidRDefault="00324E9C" w:rsidP="00263219">
      <w:pPr>
        <w:pStyle w:val="Tijeloteksta"/>
        <w:numPr>
          <w:ilvl w:val="0"/>
          <w:numId w:val="145"/>
        </w:numPr>
      </w:pPr>
      <w:r>
        <w:t>u svrhu izvršavanja zakonskih obveza Škole</w:t>
      </w:r>
    </w:p>
    <w:p w:rsidR="00324E9C" w:rsidRDefault="00324E9C" w:rsidP="00263219">
      <w:pPr>
        <w:pStyle w:val="Tijeloteksta"/>
        <w:numPr>
          <w:ilvl w:val="0"/>
          <w:numId w:val="145"/>
        </w:numPr>
      </w:pPr>
      <w:r>
        <w:t>u svrhu sklapanja i izvršenja ugovora u kojem je ispitanik stranka</w:t>
      </w:r>
    </w:p>
    <w:p w:rsidR="00324E9C" w:rsidRDefault="00324E9C" w:rsidP="00263219">
      <w:pPr>
        <w:pStyle w:val="Tijeloteksta"/>
        <w:numPr>
          <w:ilvl w:val="0"/>
          <w:numId w:val="145"/>
        </w:numPr>
      </w:pPr>
      <w:r>
        <w:t>u svrhu zaštite života ili tjelesnog integriteta ispitanika ili druge osobe u slučaju kada ispitanik fizički ili pravno nije u mogućnosti dati svoj pristanak</w:t>
      </w:r>
    </w:p>
    <w:p w:rsidR="00324E9C" w:rsidRDefault="00324E9C" w:rsidP="00263219">
      <w:pPr>
        <w:pStyle w:val="Tijeloteksta"/>
        <w:numPr>
          <w:ilvl w:val="0"/>
          <w:numId w:val="145"/>
        </w:numPr>
      </w:pPr>
      <w:r>
        <w:t>ako je obrada podataka nužna radi ispunjenja zadataka koji se izvršavaju u javnom interesu ili u izvršavanju javnih ovlasti Škole ili treće strane kojoj se podatci dostavljaju</w:t>
      </w:r>
    </w:p>
    <w:p w:rsidR="00324E9C" w:rsidRDefault="00324E9C" w:rsidP="00263219">
      <w:pPr>
        <w:pStyle w:val="Tijeloteksta"/>
        <w:numPr>
          <w:ilvl w:val="0"/>
          <w:numId w:val="145"/>
        </w:numPr>
      </w:pPr>
      <w:r>
        <w:t>ako je obrada podataka prijeko potrebna u svrhu zakonitog interesa Škole ili treće strane kojoj se podatci otkrivaju, osim ako prevladavaju interesi zaštite temeljnih prava i sloboda ispitanika</w:t>
      </w:r>
    </w:p>
    <w:p w:rsidR="00324E9C" w:rsidRDefault="00324E9C" w:rsidP="00263219">
      <w:pPr>
        <w:pStyle w:val="Tijeloteksta"/>
        <w:numPr>
          <w:ilvl w:val="0"/>
          <w:numId w:val="145"/>
        </w:numPr>
      </w:pPr>
      <w:r>
        <w:t xml:space="preserve">kada je ispitanik sam </w:t>
      </w:r>
      <w:r w:rsidRPr="007463DF">
        <w:t>objavio</w:t>
      </w:r>
      <w:r>
        <w:t xml:space="preserve"> osobne podatke.</w:t>
      </w:r>
    </w:p>
    <w:p w:rsidR="00324E9C" w:rsidRDefault="00324E9C" w:rsidP="00324E9C">
      <w:pPr>
        <w:pStyle w:val="Tijeloteksta"/>
        <w:ind w:left="720"/>
      </w:pPr>
      <w:r>
        <w:t>(2) Osobni podatci koji se odnose na učenike i malodobne osobe mogu se</w:t>
      </w:r>
    </w:p>
    <w:p w:rsidR="00324E9C" w:rsidRDefault="00324E9C" w:rsidP="00324E9C">
      <w:pPr>
        <w:pStyle w:val="Tijeloteksta"/>
        <w:ind w:left="720"/>
      </w:pPr>
      <w:r>
        <w:t xml:space="preserve">      prikupljati i obrađivati u skladu sa zakonom uz posebne propisane mjere zaštite.</w:t>
      </w:r>
    </w:p>
    <w:p w:rsidR="00324E9C" w:rsidRDefault="00324E9C" w:rsidP="00324E9C">
      <w:pPr>
        <w:pStyle w:val="Tijeloteksta"/>
        <w:ind w:left="720"/>
      </w:pPr>
      <w:r>
        <w:t>(3) Osobne podatke mogu u Školi prikupljati i obrađivati samo za to ovlaštene osobe.</w:t>
      </w:r>
    </w:p>
    <w:p w:rsidR="00324E9C" w:rsidRDefault="00324E9C" w:rsidP="00263219">
      <w:pPr>
        <w:pStyle w:val="Tijeloteksta"/>
        <w:numPr>
          <w:ilvl w:val="0"/>
          <w:numId w:val="121"/>
        </w:numPr>
      </w:pPr>
      <w:r>
        <w:t>Ravnatelj može ugovorom pojedine poslove u svezi s obradom osobnih podataka povjeriti drugoj pravnoj ili fizičkoj osobi.</w:t>
      </w:r>
    </w:p>
    <w:p w:rsidR="00324E9C" w:rsidRDefault="00324E9C" w:rsidP="00324E9C">
      <w:pPr>
        <w:pStyle w:val="Tijeloteksta"/>
      </w:pPr>
    </w:p>
    <w:p w:rsidR="00324E9C" w:rsidRDefault="00324E9C" w:rsidP="00324E9C">
      <w:pPr>
        <w:pStyle w:val="Tijeloteksta"/>
        <w:jc w:val="center"/>
        <w:rPr>
          <w:b/>
          <w:i/>
        </w:rPr>
      </w:pPr>
      <w:r>
        <w:rPr>
          <w:b/>
          <w:i/>
          <w:sz w:val="20"/>
          <w:szCs w:val="20"/>
        </w:rPr>
        <w:lastRenderedPageBreak/>
        <w:t>ZABRANA PRIKUPLJANJA I OBRADE OSOBNIH PODATAKA</w:t>
      </w:r>
    </w:p>
    <w:p w:rsidR="00324E9C" w:rsidRDefault="00324E9C" w:rsidP="00324E9C">
      <w:pPr>
        <w:pStyle w:val="Tijeloteksta"/>
        <w:rPr>
          <w:b/>
          <w:i/>
          <w:sz w:val="20"/>
          <w:szCs w:val="20"/>
        </w:rPr>
      </w:pPr>
    </w:p>
    <w:p w:rsidR="00324E9C" w:rsidRDefault="00324E9C" w:rsidP="00324E9C">
      <w:pPr>
        <w:pStyle w:val="Tijeloteksta"/>
        <w:jc w:val="center"/>
      </w:pPr>
      <w:r>
        <w:t>Članak 18</w:t>
      </w:r>
      <w:r w:rsidR="002B168E">
        <w:t>2</w:t>
      </w:r>
      <w:r>
        <w:t>.</w:t>
      </w:r>
    </w:p>
    <w:p w:rsidR="00324E9C" w:rsidRDefault="00324E9C" w:rsidP="00324E9C">
      <w:pPr>
        <w:pStyle w:val="Tijeloteksta"/>
        <w:numPr>
          <w:ilvl w:val="1"/>
          <w:numId w:val="28"/>
        </w:numPr>
      </w:pPr>
      <w:r>
        <w:t>U Školi je zabranjeno prikupljati i dalje obrađivati osobne podatke koji se odnose na rasno ili etničko podrijetlo, politička stajališta, vjerska i druga uvjerenja, sindikalno članstvo, zdravlje i spolni život i osobne podatke o kaznenom i prekršajnom postupku.</w:t>
      </w:r>
    </w:p>
    <w:p w:rsidR="00324E9C" w:rsidRDefault="00324E9C" w:rsidP="00324E9C">
      <w:pPr>
        <w:pStyle w:val="Tijeloteksta"/>
        <w:numPr>
          <w:ilvl w:val="1"/>
          <w:numId w:val="28"/>
        </w:numPr>
      </w:pPr>
      <w:r>
        <w:t>Iznimno podatci iz stavka 1. ovoga članka mogu se prikupljati i dalje obrađivati:</w:t>
      </w:r>
    </w:p>
    <w:p w:rsidR="00324E9C" w:rsidRDefault="00324E9C" w:rsidP="00324E9C">
      <w:pPr>
        <w:pStyle w:val="Tijeloteksta"/>
        <w:numPr>
          <w:ilvl w:val="0"/>
          <w:numId w:val="28"/>
        </w:numPr>
      </w:pPr>
      <w:r>
        <w:t>uz privolu ispitanika</w:t>
      </w:r>
    </w:p>
    <w:p w:rsidR="00324E9C" w:rsidRDefault="00324E9C" w:rsidP="00324E9C">
      <w:pPr>
        <w:pStyle w:val="Tijeloteksta"/>
        <w:numPr>
          <w:ilvl w:val="0"/>
          <w:numId w:val="28"/>
        </w:numPr>
      </w:pPr>
      <w:r>
        <w:t>kada je prikupljanje i obrada podataka potrebna radi izvršavanja prava i obveza koje Škola ima prema posebnim propisima</w:t>
      </w:r>
    </w:p>
    <w:p w:rsidR="00324E9C" w:rsidRDefault="00324E9C" w:rsidP="00324E9C">
      <w:pPr>
        <w:pStyle w:val="Tijeloteksta"/>
        <w:numPr>
          <w:ilvl w:val="0"/>
          <w:numId w:val="28"/>
        </w:numPr>
      </w:pPr>
      <w:r>
        <w:t>kada je obrada prijeko potrebna radi zaštite života ili tjelesnog integriteta ispitanika i druge osobe kada ispitanik zbog fizičkih ili pravnih razloga nije u mogućnosti dati svoju privolu</w:t>
      </w:r>
    </w:p>
    <w:p w:rsidR="00324E9C" w:rsidRDefault="00324E9C" w:rsidP="00324E9C">
      <w:pPr>
        <w:pStyle w:val="Tijeloteksta"/>
        <w:numPr>
          <w:ilvl w:val="0"/>
          <w:numId w:val="28"/>
        </w:numPr>
      </w:pPr>
      <w:r>
        <w:t>kada se obrada provodi u okviru djelatnosti Škole pod uvjetom da se obrada odnosi izrijekom na učenike i radnike Škole i da podatci ne budu otkriveni trećoj strani bez pristanka ispitanika</w:t>
      </w:r>
    </w:p>
    <w:p w:rsidR="00324E9C" w:rsidRDefault="00324E9C" w:rsidP="00324E9C">
      <w:pPr>
        <w:pStyle w:val="Tijeloteksta"/>
        <w:numPr>
          <w:ilvl w:val="0"/>
          <w:numId w:val="28"/>
        </w:numPr>
      </w:pPr>
      <w:r>
        <w:t>kada je obrada podataka potrebna radi uspostave ostvarenja ili zaštite potraživanja propisanih zakonom</w:t>
      </w:r>
    </w:p>
    <w:p w:rsidR="00324E9C" w:rsidRDefault="00324E9C" w:rsidP="00324E9C">
      <w:pPr>
        <w:pStyle w:val="Tijeloteksta"/>
        <w:numPr>
          <w:ilvl w:val="0"/>
          <w:numId w:val="28"/>
        </w:numPr>
      </w:pPr>
      <w:r>
        <w:t>kada je ispitanik objavio osobne podatke.</w:t>
      </w:r>
    </w:p>
    <w:p w:rsidR="00324E9C" w:rsidRDefault="00324E9C" w:rsidP="00324E9C">
      <w:pPr>
        <w:pStyle w:val="Tijeloteksta"/>
        <w:ind w:firstLine="720"/>
        <w:jc w:val="left"/>
      </w:pPr>
      <w:r>
        <w:t xml:space="preserve"> (3) U slučajevima iz stavka 1. ovoga članka obrada podataka mora biti posebno </w:t>
      </w:r>
    </w:p>
    <w:p w:rsidR="00324E9C" w:rsidRDefault="00324E9C" w:rsidP="00324E9C">
      <w:pPr>
        <w:pStyle w:val="Tijeloteksta"/>
        <w:ind w:firstLine="720"/>
        <w:jc w:val="left"/>
      </w:pPr>
      <w:r>
        <w:t xml:space="preserve">       označena i zaštićena.</w:t>
      </w:r>
    </w:p>
    <w:p w:rsidR="00324E9C" w:rsidRDefault="00324E9C" w:rsidP="00324E9C">
      <w:pPr>
        <w:pStyle w:val="Tijeloteksta"/>
        <w:jc w:val="left"/>
      </w:pPr>
    </w:p>
    <w:p w:rsidR="00324E9C" w:rsidRPr="00B74164" w:rsidRDefault="00324E9C" w:rsidP="00324E9C">
      <w:pPr>
        <w:pStyle w:val="Tijeloteksta"/>
        <w:jc w:val="center"/>
        <w:rPr>
          <w:b/>
          <w:i/>
          <w:sz w:val="20"/>
          <w:szCs w:val="20"/>
        </w:rPr>
      </w:pPr>
      <w:r w:rsidRPr="00B74164">
        <w:rPr>
          <w:b/>
          <w:i/>
          <w:sz w:val="20"/>
          <w:szCs w:val="20"/>
        </w:rPr>
        <w:t>EVIDENCIJA ZBIRKE OSOBNIH PODATAKA</w:t>
      </w:r>
    </w:p>
    <w:p w:rsidR="00324E9C" w:rsidRDefault="00324E9C" w:rsidP="00324E9C">
      <w:pPr>
        <w:pStyle w:val="Tijeloteksta"/>
        <w:jc w:val="center"/>
        <w:rPr>
          <w:b/>
          <w:i/>
        </w:rPr>
      </w:pPr>
    </w:p>
    <w:p w:rsidR="00324E9C" w:rsidRDefault="00324E9C" w:rsidP="00324E9C">
      <w:pPr>
        <w:pStyle w:val="Tijeloteksta"/>
        <w:jc w:val="center"/>
      </w:pPr>
      <w:r>
        <w:t>Članak 18</w:t>
      </w:r>
      <w:r w:rsidR="002B168E">
        <w:t>3</w:t>
      </w:r>
      <w:r>
        <w:t>.</w:t>
      </w:r>
    </w:p>
    <w:p w:rsidR="00324E9C" w:rsidRDefault="00324E9C" w:rsidP="00324E9C">
      <w:pPr>
        <w:pStyle w:val="Tijeloteksta"/>
        <w:ind w:left="180" w:firstLine="720"/>
      </w:pPr>
      <w:r>
        <w:t>U Školi se uspostavlja i vodi evidencija zbirke osobnih podataka koja sadrži:</w:t>
      </w:r>
    </w:p>
    <w:p w:rsidR="00324E9C" w:rsidRDefault="00324E9C" w:rsidP="00324E9C">
      <w:pPr>
        <w:pStyle w:val="Tijeloteksta"/>
        <w:numPr>
          <w:ilvl w:val="0"/>
          <w:numId w:val="28"/>
        </w:numPr>
      </w:pPr>
      <w:r>
        <w:t>naziv zbirke</w:t>
      </w:r>
    </w:p>
    <w:p w:rsidR="00324E9C" w:rsidRDefault="00324E9C" w:rsidP="00324E9C">
      <w:pPr>
        <w:pStyle w:val="Tijeloteksta"/>
        <w:numPr>
          <w:ilvl w:val="0"/>
          <w:numId w:val="28"/>
        </w:numPr>
      </w:pPr>
      <w:r>
        <w:t>naziv i sjedište Škole</w:t>
      </w:r>
    </w:p>
    <w:p w:rsidR="00324E9C" w:rsidRDefault="00324E9C" w:rsidP="00324E9C">
      <w:pPr>
        <w:pStyle w:val="Tijeloteksta"/>
        <w:numPr>
          <w:ilvl w:val="0"/>
          <w:numId w:val="28"/>
        </w:numPr>
      </w:pPr>
      <w:r>
        <w:t>svrhu obrade</w:t>
      </w:r>
    </w:p>
    <w:p w:rsidR="00324E9C" w:rsidRDefault="00324E9C" w:rsidP="00324E9C">
      <w:pPr>
        <w:pStyle w:val="Tijeloteksta"/>
        <w:numPr>
          <w:ilvl w:val="0"/>
          <w:numId w:val="28"/>
        </w:numPr>
      </w:pPr>
      <w:r>
        <w:t>pravni temelj uspostave zbirke podataka</w:t>
      </w:r>
    </w:p>
    <w:p w:rsidR="00324E9C" w:rsidRDefault="00324E9C" w:rsidP="00324E9C">
      <w:pPr>
        <w:pStyle w:val="Tijeloteksta"/>
        <w:numPr>
          <w:ilvl w:val="0"/>
          <w:numId w:val="28"/>
        </w:numPr>
      </w:pPr>
      <w:r>
        <w:t>kategoriju osoba na koje se podatci odnose</w:t>
      </w:r>
    </w:p>
    <w:p w:rsidR="00324E9C" w:rsidRDefault="00324E9C" w:rsidP="00324E9C">
      <w:pPr>
        <w:pStyle w:val="Tijeloteksta"/>
        <w:numPr>
          <w:ilvl w:val="0"/>
          <w:numId w:val="28"/>
        </w:numPr>
      </w:pPr>
      <w:r>
        <w:t xml:space="preserve">vrste podataka sadržanih u zbirci podataka </w:t>
      </w:r>
    </w:p>
    <w:p w:rsidR="00324E9C" w:rsidRDefault="00324E9C" w:rsidP="00324E9C">
      <w:pPr>
        <w:pStyle w:val="Tijeloteksta"/>
        <w:numPr>
          <w:ilvl w:val="0"/>
          <w:numId w:val="28"/>
        </w:numPr>
      </w:pPr>
      <w:r>
        <w:t>način prikupljanja i čuvanja podataka</w:t>
      </w:r>
    </w:p>
    <w:p w:rsidR="00324E9C" w:rsidRDefault="00324E9C" w:rsidP="00324E9C">
      <w:pPr>
        <w:pStyle w:val="Tijeloteksta"/>
        <w:numPr>
          <w:ilvl w:val="0"/>
          <w:numId w:val="28"/>
        </w:numPr>
      </w:pPr>
      <w:r>
        <w:t>vremensko razdoblje čuvanja i uporabe podataka</w:t>
      </w:r>
    </w:p>
    <w:p w:rsidR="00324E9C" w:rsidRDefault="00324E9C" w:rsidP="00324E9C">
      <w:pPr>
        <w:pStyle w:val="Tijeloteksta"/>
        <w:numPr>
          <w:ilvl w:val="0"/>
          <w:numId w:val="28"/>
        </w:numPr>
      </w:pPr>
      <w:r>
        <w:t>osobno ime odnosno naziv primatelja zbirke, njegovu adresu odnosno sjedište</w:t>
      </w:r>
    </w:p>
    <w:p w:rsidR="00324E9C" w:rsidRDefault="00324E9C" w:rsidP="00324E9C">
      <w:pPr>
        <w:pStyle w:val="Tijeloteksta"/>
        <w:numPr>
          <w:ilvl w:val="0"/>
          <w:numId w:val="28"/>
        </w:numPr>
      </w:pPr>
      <w:r>
        <w:t>naznaku unošenja ili iznošenja podataka iz Republike Hrvatske s naznakom države odnosno inozemnog primatelja podataka te propisane svrhe i pisanim pristankom osobe na koju se podatci odnose</w:t>
      </w:r>
    </w:p>
    <w:p w:rsidR="00324E9C" w:rsidRDefault="00324E9C" w:rsidP="00324E9C">
      <w:pPr>
        <w:pStyle w:val="Tijeloteksta"/>
        <w:numPr>
          <w:ilvl w:val="0"/>
          <w:numId w:val="28"/>
        </w:numPr>
      </w:pPr>
      <w:r>
        <w:t>naznaku poduzetih mjera zaštite osobnih podataka.</w:t>
      </w:r>
    </w:p>
    <w:p w:rsidR="00324E9C" w:rsidRDefault="00324E9C" w:rsidP="00324E9C">
      <w:pPr>
        <w:pStyle w:val="Tijeloteksta"/>
      </w:pPr>
    </w:p>
    <w:p w:rsidR="00324E9C" w:rsidRDefault="00324E9C" w:rsidP="00324E9C">
      <w:pPr>
        <w:pStyle w:val="Tijeloteksta"/>
        <w:jc w:val="center"/>
        <w:rPr>
          <w:b/>
          <w:i/>
          <w:sz w:val="20"/>
          <w:szCs w:val="20"/>
        </w:rPr>
      </w:pPr>
      <w:r>
        <w:rPr>
          <w:b/>
          <w:i/>
          <w:sz w:val="20"/>
          <w:szCs w:val="20"/>
        </w:rPr>
        <w:t xml:space="preserve">OVLAŠTENI RADNIK </w:t>
      </w:r>
      <w:r w:rsidRPr="00570CE5">
        <w:rPr>
          <w:b/>
          <w:i/>
          <w:sz w:val="20"/>
          <w:szCs w:val="20"/>
        </w:rPr>
        <w:t>ZA ZAŠTITU OSOBNIH PODATAKA</w:t>
      </w:r>
    </w:p>
    <w:p w:rsidR="00324E9C" w:rsidRDefault="00324E9C" w:rsidP="00324E9C">
      <w:pPr>
        <w:pStyle w:val="Tijeloteksta"/>
        <w:jc w:val="center"/>
        <w:rPr>
          <w:b/>
          <w:i/>
          <w:sz w:val="20"/>
          <w:szCs w:val="20"/>
        </w:rPr>
      </w:pPr>
    </w:p>
    <w:p w:rsidR="00324E9C" w:rsidRDefault="00324E9C" w:rsidP="00324E9C">
      <w:pPr>
        <w:pStyle w:val="Tijeloteksta"/>
        <w:jc w:val="center"/>
      </w:pPr>
      <w:r>
        <w:t>Članak 18</w:t>
      </w:r>
      <w:r w:rsidR="002B168E">
        <w:t>4</w:t>
      </w:r>
      <w:r>
        <w:t>.</w:t>
      </w:r>
    </w:p>
    <w:p w:rsidR="00324E9C" w:rsidRDefault="00324E9C" w:rsidP="00263219">
      <w:pPr>
        <w:pStyle w:val="Tijeloteksta"/>
        <w:numPr>
          <w:ilvl w:val="0"/>
          <w:numId w:val="146"/>
        </w:numPr>
      </w:pPr>
      <w:r>
        <w:t>Ravnatelj je ovlašten pisano imenovati radnika za zaštitu osobnih podataka.</w:t>
      </w:r>
    </w:p>
    <w:p w:rsidR="00324E9C" w:rsidRDefault="00324E9C" w:rsidP="00263219">
      <w:pPr>
        <w:pStyle w:val="Tijeloteksta"/>
        <w:numPr>
          <w:ilvl w:val="0"/>
          <w:numId w:val="146"/>
        </w:numPr>
      </w:pPr>
      <w:r>
        <w:t>Radnik iz stavka 1. ovoga članka:</w:t>
      </w:r>
    </w:p>
    <w:p w:rsidR="00324E9C" w:rsidRDefault="00324E9C" w:rsidP="00324E9C">
      <w:pPr>
        <w:pStyle w:val="Tijeloteksta"/>
        <w:numPr>
          <w:ilvl w:val="0"/>
          <w:numId w:val="28"/>
        </w:numPr>
      </w:pPr>
      <w:r>
        <w:t>skrbi o zakonitosti obrade osobnih podataka</w:t>
      </w:r>
    </w:p>
    <w:p w:rsidR="00324E9C" w:rsidRDefault="00324E9C" w:rsidP="00324E9C">
      <w:pPr>
        <w:pStyle w:val="Tijeloteksta"/>
        <w:numPr>
          <w:ilvl w:val="0"/>
          <w:numId w:val="28"/>
        </w:numPr>
      </w:pPr>
      <w:r>
        <w:t>upozorava tijela i radnike Škole na primjenu propisa o zaštiti osobnih podataka u slučajevima planiranja i radnji koje mogu utjecati na privatnost i zaštitu osobnih podataka</w:t>
      </w:r>
    </w:p>
    <w:p w:rsidR="00324E9C" w:rsidRDefault="00324E9C" w:rsidP="00324E9C">
      <w:pPr>
        <w:pStyle w:val="Tijeloteksta"/>
        <w:numPr>
          <w:ilvl w:val="0"/>
          <w:numId w:val="28"/>
        </w:numPr>
      </w:pPr>
      <w:r>
        <w:lastRenderedPageBreak/>
        <w:t>upoznaje sve koji obrađuju osobne podatke s njihovim zakonskim obvezama kod zaštite osobnih podataka</w:t>
      </w:r>
    </w:p>
    <w:p w:rsidR="00324E9C" w:rsidRDefault="00324E9C" w:rsidP="00324E9C">
      <w:pPr>
        <w:pStyle w:val="Tijeloteksta"/>
        <w:numPr>
          <w:ilvl w:val="0"/>
          <w:numId w:val="28"/>
        </w:numPr>
      </w:pPr>
      <w:r>
        <w:t>skrbi o evidenciji zbirke osobnih podataka i obvezama Škole prema Agenciji za zaštitu osobnih podataka</w:t>
      </w:r>
    </w:p>
    <w:p w:rsidR="00324E9C" w:rsidRDefault="00324E9C" w:rsidP="00324E9C">
      <w:pPr>
        <w:pStyle w:val="Tijeloteksta"/>
        <w:numPr>
          <w:ilvl w:val="0"/>
          <w:numId w:val="28"/>
        </w:numPr>
      </w:pPr>
      <w:r>
        <w:t>izrađuje metodološke preporuke za zaštitu osobnih podataka</w:t>
      </w:r>
    </w:p>
    <w:p w:rsidR="00324E9C" w:rsidRDefault="00324E9C" w:rsidP="00324E9C">
      <w:pPr>
        <w:pStyle w:val="Tijeloteksta"/>
        <w:numPr>
          <w:ilvl w:val="0"/>
          <w:numId w:val="28"/>
        </w:numPr>
      </w:pPr>
      <w:r>
        <w:t>daje savjete u svezi s uspostavom novih zbirki osobnih podataka</w:t>
      </w:r>
    </w:p>
    <w:p w:rsidR="00324E9C" w:rsidRDefault="00324E9C" w:rsidP="00324E9C">
      <w:pPr>
        <w:pStyle w:val="Tijeloteksta"/>
        <w:numPr>
          <w:ilvl w:val="0"/>
          <w:numId w:val="28"/>
        </w:numPr>
      </w:pPr>
      <w:r>
        <w:t>daje mišljenje smatra li se pojedini skup osobnih podataka zbirkom osobnih podataka</w:t>
      </w:r>
    </w:p>
    <w:p w:rsidR="00324E9C" w:rsidRDefault="00324E9C" w:rsidP="00324E9C">
      <w:pPr>
        <w:pStyle w:val="Tijeloteksta"/>
        <w:numPr>
          <w:ilvl w:val="0"/>
          <w:numId w:val="28"/>
        </w:numPr>
      </w:pPr>
      <w:r>
        <w:t>prati primjenu organizacijskih i tehničkih mjera za zaštitu osobnih podataka te predlaže poboljšanje tih mjera</w:t>
      </w:r>
    </w:p>
    <w:p w:rsidR="00324E9C" w:rsidRDefault="00324E9C" w:rsidP="00324E9C">
      <w:pPr>
        <w:pStyle w:val="Tijeloteksta"/>
        <w:numPr>
          <w:ilvl w:val="0"/>
          <w:numId w:val="28"/>
        </w:numPr>
      </w:pPr>
      <w:r>
        <w:t>daje prijedloge i preporuke za unapređenje zaštite osobnih podataka.</w:t>
      </w:r>
    </w:p>
    <w:p w:rsidR="00324E9C" w:rsidRDefault="00324E9C" w:rsidP="00263219">
      <w:pPr>
        <w:pStyle w:val="Tijeloteksta"/>
        <w:numPr>
          <w:ilvl w:val="0"/>
          <w:numId w:val="146"/>
        </w:numPr>
      </w:pPr>
      <w:r>
        <w:t>Ravnatelj ne može imenovati radnika za zaštitu osobnih podataka protiv kojega se vodi postupak zbog povrjede radne obveze, kojemu je izrečeno upozorenje zbog povrjede radne obveze ili kojemu je izrečena mjera zbog povrjede etičkog kodeksa.</w:t>
      </w:r>
    </w:p>
    <w:p w:rsidR="00324E9C" w:rsidRDefault="00324E9C" w:rsidP="00263219">
      <w:pPr>
        <w:pStyle w:val="Tijeloteksta"/>
        <w:numPr>
          <w:ilvl w:val="0"/>
          <w:numId w:val="146"/>
        </w:numPr>
      </w:pPr>
      <w:r>
        <w:t>O imenovanom radniku iz stavka 1. ovoga članka ravnatelj treba izvijestiti Agenciju za zaštitu osobnih podataka u roku do mjesec dana od dana imenovanja.</w:t>
      </w:r>
    </w:p>
    <w:p w:rsidR="00324E9C" w:rsidRDefault="00324E9C" w:rsidP="00324E9C">
      <w:pPr>
        <w:pStyle w:val="Tijeloteksta"/>
      </w:pPr>
    </w:p>
    <w:p w:rsidR="00324E9C" w:rsidRDefault="00324E9C" w:rsidP="00324E9C">
      <w:pPr>
        <w:pStyle w:val="Tijeloteksta"/>
      </w:pPr>
    </w:p>
    <w:p w:rsidR="00324E9C" w:rsidRDefault="00324E9C" w:rsidP="00324E9C">
      <w:pPr>
        <w:pStyle w:val="Tijeloteksta"/>
      </w:pPr>
    </w:p>
    <w:p w:rsidR="00324E9C" w:rsidRDefault="00324E9C" w:rsidP="00324E9C">
      <w:pPr>
        <w:pStyle w:val="Tijeloteksta"/>
      </w:pPr>
    </w:p>
    <w:p w:rsidR="00324E9C" w:rsidRDefault="00324E9C" w:rsidP="00324E9C">
      <w:pPr>
        <w:pStyle w:val="Tijeloteksta"/>
      </w:pPr>
    </w:p>
    <w:p w:rsidR="00324E9C" w:rsidRPr="00E64715" w:rsidRDefault="00324E9C" w:rsidP="00324E9C">
      <w:pPr>
        <w:pStyle w:val="Tijeloteksta"/>
      </w:pPr>
    </w:p>
    <w:p w:rsidR="00324E9C" w:rsidRDefault="00324E9C" w:rsidP="00324E9C">
      <w:pPr>
        <w:pStyle w:val="Tijeloteksta"/>
        <w:jc w:val="center"/>
        <w:rPr>
          <w:sz w:val="22"/>
          <w:szCs w:val="22"/>
        </w:rPr>
      </w:pPr>
      <w:r w:rsidRPr="00E64715">
        <w:rPr>
          <w:b/>
          <w:i/>
          <w:sz w:val="20"/>
          <w:szCs w:val="20"/>
        </w:rPr>
        <w:t>DAVANJE NA KORIŠTENJE OSOBNIH</w:t>
      </w:r>
      <w:r>
        <w:rPr>
          <w:b/>
          <w:i/>
          <w:sz w:val="20"/>
          <w:szCs w:val="20"/>
        </w:rPr>
        <w:t xml:space="preserve"> PODATAKA TREĆIMA</w:t>
      </w:r>
    </w:p>
    <w:p w:rsidR="00324E9C" w:rsidRPr="002E3C0A" w:rsidRDefault="00324E9C" w:rsidP="00324E9C">
      <w:pPr>
        <w:pStyle w:val="Tijeloteksta"/>
        <w:jc w:val="center"/>
        <w:rPr>
          <w:sz w:val="22"/>
          <w:szCs w:val="22"/>
        </w:rPr>
      </w:pPr>
    </w:p>
    <w:p w:rsidR="00324E9C" w:rsidRDefault="002B168E" w:rsidP="00324E9C">
      <w:pPr>
        <w:pStyle w:val="Tijeloteksta"/>
        <w:jc w:val="center"/>
      </w:pPr>
      <w:r>
        <w:t>Članak 185</w:t>
      </w:r>
      <w:r w:rsidR="00324E9C">
        <w:t>.</w:t>
      </w:r>
    </w:p>
    <w:p w:rsidR="00324E9C" w:rsidRDefault="00324E9C" w:rsidP="00263219">
      <w:pPr>
        <w:pStyle w:val="Tijeloteksta"/>
        <w:numPr>
          <w:ilvl w:val="0"/>
          <w:numId w:val="147"/>
        </w:numPr>
      </w:pPr>
      <w:r>
        <w:t>Škola može dati osobne podatke na korištenje drugim primateljima samo na temelju njihovog pisanog zahtjeva kada je to potrebno radi obavljanja poslova u okviru zakonom utvrđene djelatnosti primatelja.</w:t>
      </w:r>
    </w:p>
    <w:p w:rsidR="00324E9C" w:rsidRDefault="00324E9C" w:rsidP="00263219">
      <w:pPr>
        <w:pStyle w:val="Tijeloteksta"/>
        <w:numPr>
          <w:ilvl w:val="0"/>
          <w:numId w:val="147"/>
        </w:numPr>
      </w:pPr>
      <w:r>
        <w:t>Pisani zahtjev iz stavka 1. ovoga članka mora sadržavati svrhu i pravni temelj za korištenje osobnih podataka te vrstu osobnih podataka koji se traže.</w:t>
      </w:r>
    </w:p>
    <w:p w:rsidR="00324E9C" w:rsidRDefault="00324E9C" w:rsidP="00263219">
      <w:pPr>
        <w:pStyle w:val="Tijeloteksta"/>
        <w:numPr>
          <w:ilvl w:val="0"/>
          <w:numId w:val="147"/>
        </w:numPr>
      </w:pPr>
      <w:r>
        <w:t>O zahtjevu za korištenjem osobnih podataka prema stavku 1. ovoga članka odlučuje radnik iz članka 179. ovoga statuta.</w:t>
      </w:r>
    </w:p>
    <w:p w:rsidR="00324E9C" w:rsidRPr="00481D4D" w:rsidRDefault="00324E9C" w:rsidP="00324E9C">
      <w:pPr>
        <w:pStyle w:val="Tijeloteksta"/>
      </w:pPr>
    </w:p>
    <w:p w:rsidR="00324E9C" w:rsidRDefault="00324E9C" w:rsidP="00324E9C">
      <w:pPr>
        <w:pStyle w:val="Tijeloteksta"/>
        <w:ind w:left="1080"/>
      </w:pPr>
    </w:p>
    <w:p w:rsidR="00324E9C" w:rsidRDefault="00324E9C" w:rsidP="00324E9C">
      <w:pPr>
        <w:pStyle w:val="Tijeloteksta"/>
        <w:ind w:left="1080"/>
      </w:pPr>
    </w:p>
    <w:p w:rsidR="00324E9C" w:rsidRDefault="00324E9C" w:rsidP="00324E9C">
      <w:pPr>
        <w:pStyle w:val="Tijeloteksta"/>
        <w:ind w:left="1080"/>
      </w:pPr>
    </w:p>
    <w:p w:rsidR="00324E9C" w:rsidRDefault="00324E9C" w:rsidP="00324E9C">
      <w:pPr>
        <w:pStyle w:val="Tijeloteksta"/>
        <w:numPr>
          <w:ilvl w:val="0"/>
          <w:numId w:val="28"/>
        </w:numPr>
      </w:pPr>
      <w:r>
        <w:t xml:space="preserve">OSTVARIVANJE PRAVA NA </w:t>
      </w:r>
      <w:r w:rsidRPr="00CA0316">
        <w:t>PRISTUP INFORMACIJAMA</w:t>
      </w:r>
    </w:p>
    <w:p w:rsidR="00324E9C" w:rsidRDefault="00324E9C" w:rsidP="00324E9C">
      <w:pPr>
        <w:pStyle w:val="Tijeloteksta"/>
      </w:pPr>
    </w:p>
    <w:p w:rsidR="00324E9C" w:rsidRDefault="00324E9C" w:rsidP="00324E9C">
      <w:pPr>
        <w:pStyle w:val="Tijeloteksta"/>
        <w:jc w:val="center"/>
        <w:rPr>
          <w:b/>
          <w:i/>
          <w:sz w:val="20"/>
          <w:szCs w:val="20"/>
        </w:rPr>
      </w:pPr>
      <w:r>
        <w:rPr>
          <w:b/>
          <w:i/>
          <w:sz w:val="20"/>
          <w:szCs w:val="20"/>
        </w:rPr>
        <w:t>NAČIN DAVANJA INFORMACIJA</w:t>
      </w:r>
    </w:p>
    <w:p w:rsidR="00324E9C" w:rsidRDefault="00324E9C" w:rsidP="00324E9C">
      <w:pPr>
        <w:pStyle w:val="Tijeloteksta"/>
        <w:rPr>
          <w:b/>
          <w:i/>
          <w:sz w:val="20"/>
          <w:szCs w:val="20"/>
        </w:rPr>
      </w:pPr>
    </w:p>
    <w:p w:rsidR="00324E9C" w:rsidRDefault="00324E9C" w:rsidP="00324E9C">
      <w:pPr>
        <w:pStyle w:val="Tijeloteksta"/>
        <w:jc w:val="center"/>
      </w:pPr>
      <w:r>
        <w:t>Članak 18</w:t>
      </w:r>
      <w:r w:rsidR="002B168E">
        <w:t>6</w:t>
      </w:r>
      <w:r>
        <w:t>.</w:t>
      </w:r>
    </w:p>
    <w:p w:rsidR="00324E9C" w:rsidRDefault="00324E9C" w:rsidP="00324E9C">
      <w:pPr>
        <w:pStyle w:val="Tijeloteksta"/>
        <w:ind w:firstLine="720"/>
      </w:pPr>
      <w:r>
        <w:t xml:space="preserve">Škola će omogućiti pristup informacijama koje posjeduje, kojima raspolaže ili koje </w:t>
      </w:r>
    </w:p>
    <w:p w:rsidR="00324E9C" w:rsidRDefault="00324E9C" w:rsidP="00324E9C">
      <w:pPr>
        <w:pStyle w:val="Tijeloteksta"/>
        <w:ind w:firstLine="720"/>
      </w:pPr>
      <w:r>
        <w:t>nadzire:</w:t>
      </w:r>
    </w:p>
    <w:p w:rsidR="00324E9C" w:rsidRDefault="00324E9C" w:rsidP="00263219">
      <w:pPr>
        <w:pStyle w:val="Tijeloteksta"/>
        <w:numPr>
          <w:ilvl w:val="1"/>
          <w:numId w:val="160"/>
        </w:numPr>
      </w:pPr>
      <w:r>
        <w:t>pravodobnim objavljivanjem informacija o svome radu na primjeren i dostupan način, odnosno na svojim mrežnim stranicama, oglasnim pločama ili u javnim glasilima</w:t>
      </w:r>
    </w:p>
    <w:p w:rsidR="00324E9C" w:rsidRDefault="00324E9C" w:rsidP="00263219">
      <w:pPr>
        <w:pStyle w:val="Tijeloteksta"/>
        <w:numPr>
          <w:ilvl w:val="1"/>
          <w:numId w:val="160"/>
        </w:numPr>
      </w:pPr>
      <w:r>
        <w:t>davanjem informacija korisniku koji je podnio zahtjev na jedan od sljedećih načina:</w:t>
      </w:r>
    </w:p>
    <w:p w:rsidR="00324E9C" w:rsidRDefault="00324E9C" w:rsidP="00263219">
      <w:pPr>
        <w:pStyle w:val="Tijeloteksta"/>
        <w:numPr>
          <w:ilvl w:val="1"/>
          <w:numId w:val="160"/>
        </w:numPr>
      </w:pPr>
      <w:r>
        <w:t>neposrednim davanjem informacije</w:t>
      </w:r>
    </w:p>
    <w:p w:rsidR="00324E9C" w:rsidRDefault="00324E9C" w:rsidP="00263219">
      <w:pPr>
        <w:pStyle w:val="Tijeloteksta"/>
        <w:numPr>
          <w:ilvl w:val="1"/>
          <w:numId w:val="160"/>
        </w:numPr>
      </w:pPr>
      <w:r>
        <w:t>davanje informacije pisanim putem</w:t>
      </w:r>
    </w:p>
    <w:p w:rsidR="00324E9C" w:rsidRDefault="00324E9C" w:rsidP="00263219">
      <w:pPr>
        <w:pStyle w:val="Tijeloteksta"/>
        <w:numPr>
          <w:ilvl w:val="1"/>
          <w:numId w:val="160"/>
        </w:numPr>
      </w:pPr>
      <w:r>
        <w:t>uvidom u pismena i preslikom pismena koje sadrži traženu informaciju</w:t>
      </w:r>
    </w:p>
    <w:p w:rsidR="00324E9C" w:rsidRDefault="00324E9C" w:rsidP="00263219">
      <w:pPr>
        <w:pStyle w:val="Tijeloteksta"/>
        <w:numPr>
          <w:ilvl w:val="1"/>
          <w:numId w:val="160"/>
        </w:numPr>
      </w:pPr>
      <w:r>
        <w:lastRenderedPageBreak/>
        <w:t>dostavom preslike pismena koje sadrži traženu informaciju</w:t>
      </w:r>
    </w:p>
    <w:p w:rsidR="00324E9C" w:rsidRDefault="00324E9C" w:rsidP="00263219">
      <w:pPr>
        <w:pStyle w:val="Tijeloteksta"/>
        <w:numPr>
          <w:ilvl w:val="1"/>
          <w:numId w:val="160"/>
        </w:numPr>
      </w:pPr>
      <w:r>
        <w:t>na drugi način prikladan za ostvarivanje prava na pristup informaciji.</w:t>
      </w:r>
    </w:p>
    <w:p w:rsidR="00324E9C" w:rsidRDefault="00324E9C" w:rsidP="00324E9C">
      <w:pPr>
        <w:pStyle w:val="Tijeloteksta"/>
      </w:pPr>
    </w:p>
    <w:p w:rsidR="00324E9C" w:rsidRDefault="00324E9C" w:rsidP="00324E9C">
      <w:pPr>
        <w:pStyle w:val="Tijeloteksta"/>
        <w:jc w:val="center"/>
        <w:rPr>
          <w:b/>
          <w:i/>
          <w:sz w:val="20"/>
          <w:szCs w:val="20"/>
        </w:rPr>
      </w:pPr>
      <w:r>
        <w:rPr>
          <w:b/>
          <w:i/>
          <w:sz w:val="20"/>
          <w:szCs w:val="20"/>
        </w:rPr>
        <w:t>ZAHTJEV ZA OSTVARIVANJE PRAVA NA PRISTUP INFORMACIJAMA</w:t>
      </w:r>
    </w:p>
    <w:p w:rsidR="00324E9C" w:rsidRDefault="00324E9C" w:rsidP="00324E9C">
      <w:pPr>
        <w:pStyle w:val="Tijeloteksta"/>
        <w:jc w:val="center"/>
        <w:rPr>
          <w:b/>
          <w:i/>
          <w:sz w:val="20"/>
          <w:szCs w:val="20"/>
        </w:rPr>
      </w:pPr>
    </w:p>
    <w:p w:rsidR="00324E9C" w:rsidRDefault="002B168E" w:rsidP="00324E9C">
      <w:pPr>
        <w:pStyle w:val="Tijeloteksta"/>
        <w:jc w:val="center"/>
      </w:pPr>
      <w:r>
        <w:t>Članak 187</w:t>
      </w:r>
      <w:r w:rsidR="00324E9C">
        <w:t>.</w:t>
      </w:r>
    </w:p>
    <w:p w:rsidR="00324E9C" w:rsidRDefault="00324E9C" w:rsidP="00263219">
      <w:pPr>
        <w:pStyle w:val="Tijeloteksta"/>
        <w:numPr>
          <w:ilvl w:val="0"/>
          <w:numId w:val="148"/>
        </w:numPr>
      </w:pPr>
      <w:r>
        <w:t>Škola će omogućiti pristup informaciji korisniku na temelju njegova pisanog ili usmenog zahtjeva.</w:t>
      </w:r>
    </w:p>
    <w:p w:rsidR="00324E9C" w:rsidRDefault="00324E9C" w:rsidP="00263219">
      <w:pPr>
        <w:pStyle w:val="Tijeloteksta"/>
        <w:numPr>
          <w:ilvl w:val="0"/>
          <w:numId w:val="148"/>
        </w:numPr>
      </w:pPr>
      <w:r>
        <w:t>Kada je zahtjev iz stavka 1. podnesen usmeno, o tome će se načiniti zapisnik, a kada je podnesen telefonski ili preko drugog komunikacijskog uređaja, načinit će se službena bilješka.</w:t>
      </w:r>
    </w:p>
    <w:p w:rsidR="00324E9C" w:rsidRDefault="00324E9C" w:rsidP="00324E9C">
      <w:pPr>
        <w:pStyle w:val="Tijeloteksta"/>
      </w:pPr>
    </w:p>
    <w:p w:rsidR="00324E9C" w:rsidRDefault="00324E9C" w:rsidP="00324E9C">
      <w:pPr>
        <w:pStyle w:val="Tijeloteksta"/>
        <w:jc w:val="center"/>
        <w:rPr>
          <w:b/>
          <w:i/>
          <w:sz w:val="20"/>
          <w:szCs w:val="20"/>
        </w:rPr>
      </w:pPr>
      <w:r>
        <w:rPr>
          <w:b/>
          <w:i/>
          <w:sz w:val="20"/>
          <w:szCs w:val="20"/>
        </w:rPr>
        <w:t>RJEŠAVANJE ZAHTJEVA</w:t>
      </w:r>
    </w:p>
    <w:p w:rsidR="00324E9C" w:rsidRDefault="00324E9C" w:rsidP="00324E9C">
      <w:pPr>
        <w:pStyle w:val="Tijeloteksta"/>
        <w:jc w:val="center"/>
        <w:rPr>
          <w:b/>
          <w:i/>
        </w:rPr>
      </w:pPr>
    </w:p>
    <w:p w:rsidR="00324E9C" w:rsidRDefault="002B168E" w:rsidP="00324E9C">
      <w:pPr>
        <w:pStyle w:val="Tijeloteksta"/>
        <w:jc w:val="center"/>
      </w:pPr>
      <w:r>
        <w:t>Članak 188</w:t>
      </w:r>
      <w:r w:rsidR="00324E9C">
        <w:t>.</w:t>
      </w:r>
    </w:p>
    <w:p w:rsidR="00324E9C" w:rsidRDefault="00324E9C" w:rsidP="00263219">
      <w:pPr>
        <w:pStyle w:val="Tijeloteksta"/>
        <w:numPr>
          <w:ilvl w:val="0"/>
          <w:numId w:val="149"/>
        </w:numPr>
      </w:pPr>
      <w:r>
        <w:t>Na temelju usmenog ili pisanog zahtjeva korisniku će se omogućiti pristup informaciji najkasnije u roku do 15 dana od dana podnošenja zahtjeva.</w:t>
      </w:r>
    </w:p>
    <w:p w:rsidR="00324E9C" w:rsidRDefault="00324E9C" w:rsidP="00263219">
      <w:pPr>
        <w:pStyle w:val="Tijeloteksta"/>
        <w:numPr>
          <w:ilvl w:val="0"/>
          <w:numId w:val="149"/>
        </w:numPr>
      </w:pPr>
      <w:r>
        <w:t>Škola će odbiti zahtjev korisnika:</w:t>
      </w:r>
    </w:p>
    <w:p w:rsidR="00324E9C" w:rsidRDefault="00324E9C" w:rsidP="00263219">
      <w:pPr>
        <w:pStyle w:val="Tijeloteksta"/>
        <w:numPr>
          <w:ilvl w:val="1"/>
          <w:numId w:val="160"/>
        </w:numPr>
      </w:pPr>
      <w:r>
        <w:t>u slučajevima propisanim zakonom</w:t>
      </w:r>
    </w:p>
    <w:p w:rsidR="00324E9C" w:rsidRDefault="00324E9C" w:rsidP="00263219">
      <w:pPr>
        <w:pStyle w:val="Tijeloteksta"/>
        <w:numPr>
          <w:ilvl w:val="1"/>
          <w:numId w:val="160"/>
        </w:numPr>
      </w:pPr>
      <w:r>
        <w:t>ako Škola ne posjeduje, ne raspolaže, ne nadzire ili nema saznanja o traženoj informaciji</w:t>
      </w:r>
    </w:p>
    <w:p w:rsidR="00324E9C" w:rsidRDefault="00324E9C" w:rsidP="00263219">
      <w:pPr>
        <w:pStyle w:val="Tijeloteksta"/>
        <w:numPr>
          <w:ilvl w:val="1"/>
          <w:numId w:val="160"/>
        </w:numPr>
      </w:pPr>
      <w:r>
        <w:t>ako nema mogućnosti za dopunu ili ispravak dane informacije</w:t>
      </w:r>
    </w:p>
    <w:p w:rsidR="00324E9C" w:rsidRDefault="00324E9C" w:rsidP="00263219">
      <w:pPr>
        <w:pStyle w:val="Tijeloteksta"/>
        <w:numPr>
          <w:ilvl w:val="1"/>
          <w:numId w:val="160"/>
        </w:numPr>
      </w:pPr>
      <w:r>
        <w:t>ako se traži informacija koja nema obilježje informacije propisane Zakonom o pravu na pristup informacijama.</w:t>
      </w:r>
    </w:p>
    <w:p w:rsidR="00324E9C" w:rsidRDefault="00324E9C" w:rsidP="00263219">
      <w:pPr>
        <w:pStyle w:val="Tijeloteksta"/>
        <w:numPr>
          <w:ilvl w:val="0"/>
          <w:numId w:val="149"/>
        </w:numPr>
      </w:pPr>
      <w:r>
        <w:t>O odbijanju zahtjeva iz stavka 2. ovoga članka odlučuje se rješenjem.</w:t>
      </w:r>
    </w:p>
    <w:p w:rsidR="00324E9C" w:rsidRDefault="00324E9C" w:rsidP="00263219">
      <w:pPr>
        <w:pStyle w:val="Tijeloteksta"/>
        <w:numPr>
          <w:ilvl w:val="0"/>
          <w:numId w:val="149"/>
        </w:numPr>
      </w:pPr>
      <w:r>
        <w:t xml:space="preserve">Protiv rješenja iz </w:t>
      </w:r>
      <w:r w:rsidRPr="001107D8">
        <w:t>stavka 3. ovoga</w:t>
      </w:r>
      <w:r>
        <w:t xml:space="preserve"> članka korisnik može izjaviti žalbu u roku do 15 dana od dana dostave rješenja.</w:t>
      </w:r>
    </w:p>
    <w:p w:rsidR="00324E9C" w:rsidRDefault="00324E9C" w:rsidP="00324E9C">
      <w:pPr>
        <w:pStyle w:val="Tijeloteksta"/>
      </w:pPr>
    </w:p>
    <w:p w:rsidR="00324E9C" w:rsidRDefault="00324E9C" w:rsidP="00324E9C">
      <w:pPr>
        <w:pStyle w:val="Tijeloteksta"/>
        <w:jc w:val="center"/>
        <w:rPr>
          <w:b/>
          <w:i/>
        </w:rPr>
      </w:pPr>
      <w:r>
        <w:rPr>
          <w:b/>
          <w:i/>
          <w:sz w:val="20"/>
          <w:szCs w:val="20"/>
        </w:rPr>
        <w:t>SLUŽBENA OSOBA ZA RJEŠAVANJE PRAVA NA PRISTUP INFORMACIJAMA</w:t>
      </w:r>
    </w:p>
    <w:p w:rsidR="00324E9C" w:rsidRDefault="00324E9C" w:rsidP="00324E9C">
      <w:pPr>
        <w:pStyle w:val="Tijeloteksta"/>
        <w:jc w:val="center"/>
        <w:rPr>
          <w:b/>
          <w:i/>
        </w:rPr>
      </w:pPr>
    </w:p>
    <w:p w:rsidR="00324E9C" w:rsidRPr="00577E15" w:rsidRDefault="00324E9C" w:rsidP="00324E9C">
      <w:pPr>
        <w:pStyle w:val="Tijeloteksta"/>
        <w:jc w:val="center"/>
      </w:pPr>
      <w:r>
        <w:t>Članak 1</w:t>
      </w:r>
      <w:r w:rsidR="002B168E">
        <w:t>8</w:t>
      </w:r>
      <w:r>
        <w:t>9</w:t>
      </w:r>
      <w:r w:rsidRPr="00577E15">
        <w:t>.</w:t>
      </w:r>
    </w:p>
    <w:p w:rsidR="00324E9C" w:rsidRDefault="00324E9C" w:rsidP="00263219">
      <w:pPr>
        <w:pStyle w:val="Tijeloteksta"/>
        <w:numPr>
          <w:ilvl w:val="0"/>
          <w:numId w:val="150"/>
        </w:numPr>
      </w:pPr>
      <w:r>
        <w:t>Ravnatelj je ovlašten odrediti radnika Škole kao posebnu službenu osobu mjerodavnu za rješavanje ostvarivanja prava na pristup informacijama.</w:t>
      </w:r>
    </w:p>
    <w:p w:rsidR="00324E9C" w:rsidRDefault="00324E9C" w:rsidP="00263219">
      <w:pPr>
        <w:pStyle w:val="Tijeloteksta"/>
        <w:numPr>
          <w:ilvl w:val="0"/>
          <w:numId w:val="150"/>
        </w:numPr>
      </w:pPr>
      <w:r>
        <w:t>Radnik iz stavka 1. ovoga članka:</w:t>
      </w:r>
    </w:p>
    <w:p w:rsidR="00324E9C" w:rsidRDefault="00324E9C" w:rsidP="00263219">
      <w:pPr>
        <w:pStyle w:val="Tijeloteksta"/>
        <w:numPr>
          <w:ilvl w:val="1"/>
          <w:numId w:val="160"/>
        </w:numPr>
      </w:pPr>
      <w:r>
        <w:t>rješava pojedinačne zahtjeve za ostvarivanje prava na pristup informacijama</w:t>
      </w:r>
    </w:p>
    <w:p w:rsidR="00324E9C" w:rsidRDefault="00324E9C" w:rsidP="00263219">
      <w:pPr>
        <w:pStyle w:val="Tijeloteksta"/>
        <w:numPr>
          <w:ilvl w:val="1"/>
          <w:numId w:val="160"/>
        </w:numPr>
      </w:pPr>
      <w:r>
        <w:t>unapređuje način obrade, klasificiranja, čuvanja i objavljivanja informacija sadržanih u službenim ispravama koje se odnose na rad i djelatnost Škole</w:t>
      </w:r>
    </w:p>
    <w:p w:rsidR="00324E9C" w:rsidRDefault="00324E9C" w:rsidP="00263219">
      <w:pPr>
        <w:pStyle w:val="Tijeloteksta"/>
        <w:numPr>
          <w:ilvl w:val="1"/>
          <w:numId w:val="160"/>
        </w:numPr>
      </w:pPr>
      <w:r>
        <w:t>osigurava neophodnu pomoć podnositeljima zahtjeva u svezi s ostvarivanjem prava na pristup informacijama.</w:t>
      </w:r>
    </w:p>
    <w:p w:rsidR="00324E9C" w:rsidRDefault="00324E9C" w:rsidP="00324E9C">
      <w:pPr>
        <w:pStyle w:val="Tijeloteksta"/>
      </w:pPr>
    </w:p>
    <w:p w:rsidR="00324E9C" w:rsidRPr="00570CE5" w:rsidRDefault="00324E9C" w:rsidP="00324E9C">
      <w:pPr>
        <w:pStyle w:val="Tijeloteksta"/>
        <w:jc w:val="center"/>
        <w:rPr>
          <w:b/>
          <w:i/>
          <w:color w:val="000000"/>
          <w:sz w:val="20"/>
          <w:szCs w:val="20"/>
        </w:rPr>
      </w:pPr>
      <w:r w:rsidRPr="00570CE5">
        <w:rPr>
          <w:b/>
          <w:i/>
          <w:color w:val="000000"/>
          <w:sz w:val="20"/>
          <w:szCs w:val="20"/>
        </w:rPr>
        <w:t>KATALOG INFORMACIJA</w:t>
      </w:r>
    </w:p>
    <w:p w:rsidR="00324E9C" w:rsidRPr="007D5CB3" w:rsidRDefault="00324E9C" w:rsidP="00324E9C">
      <w:pPr>
        <w:pStyle w:val="Tijeloteksta"/>
        <w:jc w:val="center"/>
      </w:pPr>
    </w:p>
    <w:p w:rsidR="00324E9C" w:rsidRDefault="00324E9C" w:rsidP="00324E9C">
      <w:pPr>
        <w:pStyle w:val="Tijeloteksta"/>
        <w:jc w:val="center"/>
      </w:pPr>
      <w:r>
        <w:t>Članak 19</w:t>
      </w:r>
      <w:r w:rsidR="002B168E">
        <w:t>0</w:t>
      </w:r>
      <w:r>
        <w:t>.</w:t>
      </w:r>
    </w:p>
    <w:p w:rsidR="00324E9C" w:rsidRDefault="00324E9C" w:rsidP="00263219">
      <w:pPr>
        <w:pStyle w:val="Tijeloteksta"/>
        <w:numPr>
          <w:ilvl w:val="0"/>
          <w:numId w:val="151"/>
        </w:numPr>
      </w:pPr>
      <w:r>
        <w:t>U Školi se ustrojava katalog informacija.</w:t>
      </w:r>
    </w:p>
    <w:p w:rsidR="00324E9C" w:rsidRDefault="00324E9C" w:rsidP="00263219">
      <w:pPr>
        <w:pStyle w:val="Tijeloteksta"/>
        <w:numPr>
          <w:ilvl w:val="0"/>
          <w:numId w:val="151"/>
        </w:numPr>
      </w:pPr>
      <w:r>
        <w:t>Katalog informacija sadrži sustavni pregled informacija s opisom sadržaja, namjenom, načinom davanja i vremenom ostvarivanja prava na pristup informacijama.</w:t>
      </w:r>
    </w:p>
    <w:p w:rsidR="00324E9C" w:rsidRDefault="00324E9C" w:rsidP="00263219">
      <w:pPr>
        <w:pStyle w:val="Tijeloteksta"/>
        <w:numPr>
          <w:ilvl w:val="0"/>
          <w:numId w:val="151"/>
        </w:numPr>
      </w:pPr>
      <w:r>
        <w:t>Katalog informacija ustrojava ravnatelj posebnom odlukom.</w:t>
      </w:r>
    </w:p>
    <w:p w:rsidR="00324E9C" w:rsidRDefault="00324E9C" w:rsidP="00263219">
      <w:pPr>
        <w:pStyle w:val="Tijeloteksta"/>
        <w:numPr>
          <w:ilvl w:val="0"/>
          <w:numId w:val="151"/>
        </w:numPr>
      </w:pPr>
      <w:r>
        <w:t>Za radnje i mjere potrebne za uredno vođenje kataloga ovlašten je radnik iz članka 190. ovoga statuta.</w:t>
      </w:r>
    </w:p>
    <w:p w:rsidR="00324E9C" w:rsidRDefault="00324E9C" w:rsidP="00324E9C">
      <w:pPr>
        <w:pStyle w:val="Tijeloteksta"/>
      </w:pPr>
    </w:p>
    <w:p w:rsidR="00324E9C" w:rsidRDefault="00324E9C" w:rsidP="00324E9C">
      <w:pPr>
        <w:pStyle w:val="Tijeloteksta"/>
        <w:jc w:val="center"/>
        <w:rPr>
          <w:b/>
          <w:i/>
          <w:sz w:val="20"/>
          <w:szCs w:val="20"/>
        </w:rPr>
      </w:pPr>
      <w:r>
        <w:rPr>
          <w:b/>
          <w:i/>
          <w:sz w:val="20"/>
          <w:szCs w:val="20"/>
        </w:rPr>
        <w:lastRenderedPageBreak/>
        <w:t>NADOKNADA</w:t>
      </w:r>
    </w:p>
    <w:p w:rsidR="00324E9C" w:rsidRDefault="00324E9C" w:rsidP="00324E9C">
      <w:pPr>
        <w:pStyle w:val="Tijeloteksta"/>
        <w:jc w:val="center"/>
        <w:rPr>
          <w:b/>
          <w:i/>
        </w:rPr>
      </w:pPr>
    </w:p>
    <w:p w:rsidR="00324E9C" w:rsidRDefault="00324E9C" w:rsidP="00324E9C">
      <w:pPr>
        <w:pStyle w:val="Tijeloteksta"/>
        <w:jc w:val="center"/>
      </w:pPr>
      <w:r>
        <w:t>Članak 19</w:t>
      </w:r>
      <w:r w:rsidR="002B168E">
        <w:t>1</w:t>
      </w:r>
      <w:r>
        <w:t>.</w:t>
      </w:r>
    </w:p>
    <w:p w:rsidR="00324E9C" w:rsidRDefault="00324E9C" w:rsidP="00263219">
      <w:pPr>
        <w:pStyle w:val="Tijeloteksta"/>
        <w:numPr>
          <w:ilvl w:val="0"/>
          <w:numId w:val="152"/>
        </w:numPr>
      </w:pPr>
      <w:r>
        <w:t>Kod davanja informacija Škola korisnicima ne naplaćuje upravne pristojbe već samo nadoknadu stvarnih troškova.</w:t>
      </w:r>
    </w:p>
    <w:p w:rsidR="00324E9C" w:rsidRDefault="00324E9C" w:rsidP="00263219">
      <w:pPr>
        <w:pStyle w:val="Tijeloteksta"/>
        <w:numPr>
          <w:ilvl w:val="0"/>
          <w:numId w:val="152"/>
        </w:numPr>
      </w:pPr>
      <w:r>
        <w:t>Visinu troškova iz stavka 1. ovoga članka utvrđuje školski odbor kod donošenja financijskog plana.</w:t>
      </w:r>
    </w:p>
    <w:p w:rsidR="00324E9C" w:rsidRDefault="00324E9C" w:rsidP="00324E9C">
      <w:pPr>
        <w:pStyle w:val="Tijeloteksta"/>
      </w:pPr>
    </w:p>
    <w:p w:rsidR="00324E9C" w:rsidRPr="00671063" w:rsidRDefault="00324E9C" w:rsidP="00324E9C">
      <w:pPr>
        <w:pStyle w:val="Tijeloteksta"/>
      </w:pPr>
    </w:p>
    <w:p w:rsidR="00324E9C" w:rsidRDefault="00324E9C" w:rsidP="00324E9C">
      <w:pPr>
        <w:pStyle w:val="Tijeloteksta"/>
        <w:numPr>
          <w:ilvl w:val="0"/>
          <w:numId w:val="28"/>
        </w:numPr>
      </w:pPr>
      <w:r>
        <w:t xml:space="preserve">ZAŠTITA </w:t>
      </w:r>
      <w:r w:rsidRPr="00540B80">
        <w:t>OKOLIŠA I POTROŠAČA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ZAŠTITA OKOLIŠA</w:t>
      </w:r>
    </w:p>
    <w:p w:rsidR="00324E9C" w:rsidRDefault="00324E9C" w:rsidP="00324E9C">
      <w:pPr>
        <w:pStyle w:val="Tijeloteksta"/>
        <w:jc w:val="center"/>
        <w:rPr>
          <w:b/>
          <w:bCs/>
          <w:i/>
          <w:iCs/>
          <w:sz w:val="20"/>
        </w:rPr>
      </w:pPr>
    </w:p>
    <w:p w:rsidR="00324E9C" w:rsidRDefault="00324E9C" w:rsidP="00324E9C">
      <w:pPr>
        <w:pStyle w:val="Tijeloteksta"/>
        <w:jc w:val="center"/>
      </w:pPr>
      <w:r>
        <w:t>Članak 19</w:t>
      </w:r>
      <w:r w:rsidR="002B168E">
        <w:t>2</w:t>
      </w:r>
      <w:r>
        <w:t>.</w:t>
      </w:r>
    </w:p>
    <w:p w:rsidR="00324E9C" w:rsidRDefault="00324E9C" w:rsidP="00263219">
      <w:pPr>
        <w:pStyle w:val="Tijeloteksta"/>
        <w:numPr>
          <w:ilvl w:val="0"/>
          <w:numId w:val="113"/>
        </w:numPr>
      </w:pPr>
      <w: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324E9C" w:rsidRDefault="00324E9C" w:rsidP="00263219">
      <w:pPr>
        <w:pStyle w:val="Tijeloteksta"/>
        <w:numPr>
          <w:ilvl w:val="0"/>
          <w:numId w:val="113"/>
        </w:numPr>
      </w:pPr>
      <w:r>
        <w:t>Zaštita čovjekova okoliša razumijeva zajedničko djelovanje radnika Škole, učenika i građana na čijem području Škola djeluje.</w:t>
      </w:r>
    </w:p>
    <w:p w:rsidR="00324E9C" w:rsidRDefault="00324E9C" w:rsidP="00324E9C">
      <w:pPr>
        <w:pStyle w:val="Tijeloteksta"/>
      </w:pPr>
    </w:p>
    <w:p w:rsidR="00324E9C" w:rsidRDefault="00324E9C" w:rsidP="00324E9C">
      <w:pPr>
        <w:pStyle w:val="Tijeloteksta"/>
      </w:pPr>
    </w:p>
    <w:p w:rsidR="00324E9C" w:rsidRDefault="00324E9C" w:rsidP="00324E9C">
      <w:pPr>
        <w:pStyle w:val="Tijeloteksta"/>
      </w:pP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OBVEZE NASTAVNIKA I PROGRAMI RADA</w:t>
      </w:r>
    </w:p>
    <w:p w:rsidR="00324E9C" w:rsidRDefault="00324E9C" w:rsidP="00324E9C">
      <w:pPr>
        <w:pStyle w:val="Tijeloteksta"/>
        <w:jc w:val="center"/>
        <w:rPr>
          <w:b/>
          <w:bCs/>
          <w:i/>
          <w:iCs/>
          <w:sz w:val="20"/>
        </w:rPr>
      </w:pPr>
    </w:p>
    <w:p w:rsidR="00324E9C" w:rsidRDefault="00324E9C" w:rsidP="00324E9C">
      <w:pPr>
        <w:pStyle w:val="Tijeloteksta"/>
        <w:jc w:val="center"/>
      </w:pPr>
      <w:r>
        <w:t>Članak 19</w:t>
      </w:r>
      <w:r w:rsidR="002B168E">
        <w:t>3</w:t>
      </w:r>
      <w:r>
        <w:t>.</w:t>
      </w:r>
    </w:p>
    <w:p w:rsidR="00324E9C" w:rsidRDefault="00324E9C" w:rsidP="00263219">
      <w:pPr>
        <w:pStyle w:val="Tijeloteksta"/>
        <w:numPr>
          <w:ilvl w:val="0"/>
          <w:numId w:val="128"/>
        </w:numPr>
      </w:pPr>
      <w:r>
        <w:t>Nastavnici su dužni neprestano prosvjećivati učenike u svezi s čuvanjem i zaštitom čovjekova okoliša, odnosno u svezi s obvezama, pravima i zaštitom potrošača.</w:t>
      </w:r>
    </w:p>
    <w:p w:rsidR="00324E9C" w:rsidRDefault="00324E9C" w:rsidP="00263219">
      <w:pPr>
        <w:pStyle w:val="Tijeloteksta"/>
        <w:numPr>
          <w:ilvl w:val="0"/>
          <w:numId w:val="128"/>
        </w:numPr>
      </w:pPr>
      <w:r>
        <w:t>Program rada Škole u provođenju zaštite čovjekova okoliša i zaštiti potrošača sastavni je dio godišnjeg  plana i programa rada Škole.</w:t>
      </w:r>
    </w:p>
    <w:p w:rsidR="00324E9C" w:rsidRDefault="00324E9C" w:rsidP="00324E9C">
      <w:pPr>
        <w:pStyle w:val="Tijeloteksta"/>
      </w:pPr>
    </w:p>
    <w:p w:rsidR="00324E9C" w:rsidRDefault="00324E9C" w:rsidP="00324E9C">
      <w:pPr>
        <w:pStyle w:val="Tijeloteksta"/>
      </w:pPr>
    </w:p>
    <w:p w:rsidR="00324E9C" w:rsidRDefault="00324E9C" w:rsidP="00324E9C">
      <w:pPr>
        <w:pStyle w:val="Tijeloteksta"/>
        <w:numPr>
          <w:ilvl w:val="0"/>
          <w:numId w:val="28"/>
        </w:numPr>
      </w:pPr>
      <w:r>
        <w:t xml:space="preserve">IMOVINA ŠKOLE I FINANCIJSKO POSLOVANJE  </w:t>
      </w:r>
    </w:p>
    <w:p w:rsidR="00324E9C" w:rsidRDefault="00324E9C" w:rsidP="00324E9C">
      <w:pPr>
        <w:pStyle w:val="Tijeloteksta"/>
        <w:rPr>
          <w:b/>
          <w:bCs/>
        </w:rPr>
      </w:pPr>
      <w:r>
        <w:rPr>
          <w:b/>
          <w:bCs/>
        </w:rPr>
        <w:t xml:space="preserve">                         </w:t>
      </w:r>
    </w:p>
    <w:p w:rsidR="00324E9C" w:rsidRDefault="00324E9C" w:rsidP="00324E9C">
      <w:pPr>
        <w:pStyle w:val="Tijeloteksta"/>
        <w:jc w:val="center"/>
        <w:rPr>
          <w:b/>
          <w:bCs/>
          <w:i/>
          <w:iCs/>
          <w:sz w:val="20"/>
        </w:rPr>
      </w:pPr>
      <w:r>
        <w:rPr>
          <w:b/>
          <w:bCs/>
          <w:i/>
          <w:iCs/>
          <w:sz w:val="20"/>
        </w:rPr>
        <w:t>IMOVINA ŠKOLE</w:t>
      </w:r>
    </w:p>
    <w:p w:rsidR="00324E9C" w:rsidRDefault="00324E9C" w:rsidP="00324E9C">
      <w:pPr>
        <w:pStyle w:val="Tijeloteksta"/>
        <w:jc w:val="center"/>
        <w:rPr>
          <w:b/>
          <w:bCs/>
          <w:i/>
          <w:iCs/>
          <w:sz w:val="20"/>
        </w:rPr>
      </w:pPr>
    </w:p>
    <w:p w:rsidR="00324E9C" w:rsidRDefault="00324E9C" w:rsidP="00324E9C">
      <w:pPr>
        <w:pStyle w:val="Tijeloteksta"/>
        <w:jc w:val="center"/>
      </w:pPr>
      <w:r>
        <w:t>Članak 19</w:t>
      </w:r>
      <w:r w:rsidR="002B168E">
        <w:t>4</w:t>
      </w:r>
      <w:r>
        <w:t>.</w:t>
      </w:r>
    </w:p>
    <w:p w:rsidR="00324E9C" w:rsidRDefault="00324E9C" w:rsidP="00324E9C">
      <w:pPr>
        <w:pStyle w:val="Tijeloteksta"/>
        <w:ind w:left="720"/>
      </w:pPr>
      <w:r>
        <w:t>Imovinu Škole čine nekretnine, pokretnine, potraživanja i novac. O imovini Škole dužni su se skrbiti svi radnici Škole.</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FINANCIJSKA SREDSTVA I FINANCIJSKI PLAN</w:t>
      </w:r>
    </w:p>
    <w:p w:rsidR="00324E9C" w:rsidRDefault="00324E9C" w:rsidP="00324E9C">
      <w:pPr>
        <w:pStyle w:val="Tijeloteksta"/>
        <w:jc w:val="center"/>
        <w:rPr>
          <w:b/>
          <w:bCs/>
          <w:i/>
          <w:iCs/>
          <w:sz w:val="20"/>
        </w:rPr>
      </w:pPr>
    </w:p>
    <w:p w:rsidR="00324E9C" w:rsidRDefault="002B168E" w:rsidP="00324E9C">
      <w:pPr>
        <w:pStyle w:val="Tijeloteksta"/>
        <w:jc w:val="center"/>
      </w:pPr>
      <w:r>
        <w:t>Članak 195</w:t>
      </w:r>
      <w:r w:rsidR="00324E9C">
        <w:t>.</w:t>
      </w:r>
    </w:p>
    <w:p w:rsidR="00324E9C" w:rsidRDefault="00324E9C" w:rsidP="00263219">
      <w:pPr>
        <w:pStyle w:val="Tijeloteksta"/>
        <w:numPr>
          <w:ilvl w:val="0"/>
          <w:numId w:val="114"/>
        </w:numPr>
      </w:pPr>
      <w:r>
        <w:t>Za obavljanje djelatnosti Škola osigurava sredstva iz državnog proračuna, proračuna</w:t>
      </w:r>
      <w:r>
        <w:rPr>
          <w:b/>
          <w:bCs/>
        </w:rPr>
        <w:t xml:space="preserve"> </w:t>
      </w:r>
      <w:r>
        <w:t>jedinica lokalne i područne samouprave, od roditelja učenika, od prodaje roba i usluga te donacija.</w:t>
      </w:r>
    </w:p>
    <w:p w:rsidR="00324E9C" w:rsidRDefault="00324E9C" w:rsidP="00263219">
      <w:pPr>
        <w:pStyle w:val="Tijeloteksta"/>
        <w:numPr>
          <w:ilvl w:val="0"/>
          <w:numId w:val="114"/>
        </w:numPr>
      </w:pPr>
      <w:r>
        <w:t>Prihodi i primitci te rashodi i izdatci utvrđuju se financijskim planom.</w:t>
      </w:r>
    </w:p>
    <w:p w:rsidR="00324E9C" w:rsidRDefault="00324E9C" w:rsidP="00263219">
      <w:pPr>
        <w:pStyle w:val="Tijeloteksta"/>
        <w:numPr>
          <w:ilvl w:val="0"/>
          <w:numId w:val="114"/>
        </w:numPr>
      </w:pPr>
      <w:r>
        <w:t>Prihode koje ostvari od obavljanja djelatnosti, uplata roditelja, donacija i drugih izvora Škola će koristiti za obavljanje i razvoj svoje djelatnosti.</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NAMIRIVANJE GUBITAKA</w:t>
      </w:r>
    </w:p>
    <w:p w:rsidR="00324E9C" w:rsidRDefault="00324E9C" w:rsidP="00324E9C">
      <w:pPr>
        <w:pStyle w:val="Tijeloteksta"/>
        <w:jc w:val="center"/>
        <w:rPr>
          <w:b/>
          <w:bCs/>
          <w:i/>
          <w:iCs/>
          <w:sz w:val="20"/>
        </w:rPr>
      </w:pPr>
    </w:p>
    <w:p w:rsidR="00324E9C" w:rsidRDefault="002B168E" w:rsidP="00324E9C">
      <w:pPr>
        <w:pStyle w:val="Tijeloteksta"/>
        <w:jc w:val="center"/>
      </w:pPr>
      <w:r>
        <w:t>Članak 196</w:t>
      </w:r>
      <w:r w:rsidR="00324E9C">
        <w:t>.</w:t>
      </w:r>
    </w:p>
    <w:p w:rsidR="00324E9C" w:rsidRDefault="00324E9C" w:rsidP="00324E9C">
      <w:pPr>
        <w:pStyle w:val="Tijeloteksta"/>
        <w:ind w:left="720"/>
      </w:pPr>
      <w:r>
        <w:t>Ako Škola na kraju kalendarske godine iskaže gubitak u financijskom poslovanju, gubitak će se namiriti u skladu s odlukom osnivača.</w:t>
      </w:r>
    </w:p>
    <w:p w:rsidR="00324E9C" w:rsidRDefault="00324E9C" w:rsidP="00324E9C">
      <w:pPr>
        <w:pStyle w:val="Tijeloteksta"/>
      </w:pPr>
    </w:p>
    <w:p w:rsidR="00324E9C" w:rsidRDefault="00324E9C" w:rsidP="00324E9C">
      <w:pPr>
        <w:pStyle w:val="Tijeloteksta"/>
      </w:pPr>
    </w:p>
    <w:p w:rsidR="00324E9C" w:rsidRPr="005E73DE" w:rsidRDefault="00324E9C" w:rsidP="00324E9C">
      <w:pPr>
        <w:pStyle w:val="Tijeloteksta"/>
        <w:numPr>
          <w:ilvl w:val="0"/>
          <w:numId w:val="28"/>
        </w:numPr>
      </w:pPr>
      <w:r w:rsidRPr="005E73DE">
        <w:t>ŠKOLSKA VIJEĆA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RAD ŠKOLSKIH VIJEĆA</w:t>
      </w:r>
    </w:p>
    <w:p w:rsidR="00324E9C" w:rsidRDefault="00324E9C" w:rsidP="00324E9C">
      <w:pPr>
        <w:pStyle w:val="Tijeloteksta"/>
        <w:rPr>
          <w:b/>
          <w:bCs/>
          <w:u w:val="single"/>
        </w:rPr>
      </w:pPr>
      <w:r>
        <w:rPr>
          <w:b/>
          <w:bCs/>
        </w:rPr>
        <w:t xml:space="preserve">                                       </w:t>
      </w:r>
    </w:p>
    <w:p w:rsidR="00324E9C" w:rsidRDefault="002B168E" w:rsidP="00324E9C">
      <w:pPr>
        <w:pStyle w:val="Tijeloteksta"/>
        <w:jc w:val="center"/>
      </w:pPr>
      <w:r>
        <w:t>Članak 197</w:t>
      </w:r>
      <w:r w:rsidR="00324E9C">
        <w:t>.</w:t>
      </w:r>
    </w:p>
    <w:p w:rsidR="00324E9C" w:rsidRDefault="00324E9C" w:rsidP="00263219">
      <w:pPr>
        <w:pStyle w:val="Tijeloteksta"/>
        <w:numPr>
          <w:ilvl w:val="0"/>
          <w:numId w:val="115"/>
        </w:numPr>
      </w:pPr>
      <w:r>
        <w:t>Nastavničko vijeće, razredno vijeće, vijeće roditelja i vijeće učenika (u daljem tekstu: vijeće) rade na sjednicama.</w:t>
      </w:r>
    </w:p>
    <w:p w:rsidR="00324E9C" w:rsidRDefault="00324E9C" w:rsidP="00263219">
      <w:pPr>
        <w:pStyle w:val="Tijeloteksta"/>
        <w:numPr>
          <w:ilvl w:val="0"/>
          <w:numId w:val="115"/>
        </w:numPr>
      </w:pPr>
      <w:r>
        <w:t>Sjednice vijeća održavaju se prema potrebi.</w:t>
      </w:r>
    </w:p>
    <w:p w:rsidR="00324E9C" w:rsidRDefault="00324E9C" w:rsidP="00263219">
      <w:pPr>
        <w:pStyle w:val="Tijeloteksta"/>
        <w:numPr>
          <w:ilvl w:val="0"/>
          <w:numId w:val="115"/>
        </w:numPr>
      </w:pPr>
      <w:r>
        <w:t>Pravo nazočnosti na sjednici vijeća imaju članovi vijeća, ravnatelj i osobe koje predsjednik vijeća pozove na sjednicu.</w:t>
      </w:r>
    </w:p>
    <w:p w:rsidR="00324E9C" w:rsidRDefault="00324E9C" w:rsidP="00324E9C">
      <w:pPr>
        <w:pStyle w:val="Tijeloteksta"/>
      </w:pPr>
    </w:p>
    <w:p w:rsidR="00324E9C" w:rsidRDefault="00324E9C" w:rsidP="00324E9C">
      <w:pPr>
        <w:pStyle w:val="Tijeloteksta"/>
        <w:ind w:left="720"/>
        <w:jc w:val="center"/>
        <w:rPr>
          <w:b/>
          <w:bCs/>
          <w:i/>
          <w:iCs/>
          <w:sz w:val="20"/>
        </w:rPr>
      </w:pPr>
      <w:r>
        <w:rPr>
          <w:b/>
          <w:bCs/>
          <w:i/>
          <w:iCs/>
          <w:sz w:val="20"/>
        </w:rPr>
        <w:t>ODRŽAVANJE  SJEDNICA</w:t>
      </w:r>
    </w:p>
    <w:p w:rsidR="00324E9C" w:rsidRDefault="00324E9C" w:rsidP="00324E9C">
      <w:pPr>
        <w:pStyle w:val="Tijeloteksta"/>
        <w:ind w:left="720"/>
        <w:jc w:val="center"/>
        <w:rPr>
          <w:b/>
          <w:bCs/>
          <w:i/>
          <w:iCs/>
          <w:sz w:val="20"/>
        </w:rPr>
      </w:pPr>
    </w:p>
    <w:p w:rsidR="00324E9C" w:rsidRDefault="002B168E" w:rsidP="00324E9C">
      <w:pPr>
        <w:pStyle w:val="Tijeloteksta"/>
        <w:jc w:val="center"/>
      </w:pPr>
      <w:r>
        <w:t>Članak 198</w:t>
      </w:r>
      <w:r w:rsidR="00324E9C">
        <w:t>.</w:t>
      </w:r>
    </w:p>
    <w:p w:rsidR="00324E9C" w:rsidRDefault="00324E9C" w:rsidP="00324E9C">
      <w:pPr>
        <w:pStyle w:val="Tijeloteksta"/>
        <w:ind w:left="720"/>
      </w:pPr>
      <w:r>
        <w:t>Sjednica vijeća može se održati i vijeće može pravovaljano odlučivati ako je na sjednici nazočna većina ukupnog broja članova vijeća.</w:t>
      </w:r>
    </w:p>
    <w:p w:rsidR="00324E9C" w:rsidRDefault="00324E9C" w:rsidP="00324E9C">
      <w:pPr>
        <w:pStyle w:val="Tijeloteksta"/>
      </w:pP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ODLUČIVANJE ŠKOLSKIH VIJEĆA</w:t>
      </w:r>
    </w:p>
    <w:p w:rsidR="00324E9C" w:rsidRDefault="00324E9C" w:rsidP="00324E9C">
      <w:pPr>
        <w:pStyle w:val="Tijeloteksta"/>
        <w:jc w:val="center"/>
        <w:rPr>
          <w:b/>
          <w:bCs/>
          <w:i/>
          <w:iCs/>
          <w:sz w:val="20"/>
        </w:rPr>
      </w:pPr>
    </w:p>
    <w:p w:rsidR="00324E9C" w:rsidRDefault="002B168E" w:rsidP="00324E9C">
      <w:pPr>
        <w:pStyle w:val="Tijeloteksta"/>
        <w:jc w:val="center"/>
      </w:pPr>
      <w:r>
        <w:t>Članak 199</w:t>
      </w:r>
      <w:r w:rsidR="00324E9C">
        <w:t>.</w:t>
      </w:r>
    </w:p>
    <w:p w:rsidR="00324E9C" w:rsidRDefault="00324E9C" w:rsidP="00263219">
      <w:pPr>
        <w:pStyle w:val="Tijeloteksta"/>
        <w:numPr>
          <w:ilvl w:val="0"/>
          <w:numId w:val="116"/>
        </w:numPr>
      </w:pPr>
      <w:r>
        <w:t>Vijeće odlučuje većinom glasova nazočnih članova, osim kada je zakonom ili ovim statutom određeno drukčije.</w:t>
      </w:r>
    </w:p>
    <w:p w:rsidR="00324E9C" w:rsidRDefault="00324E9C" w:rsidP="00263219">
      <w:pPr>
        <w:pStyle w:val="Tijeloteksta"/>
        <w:numPr>
          <w:ilvl w:val="0"/>
          <w:numId w:val="116"/>
        </w:numPr>
      </w:pPr>
      <w:r>
        <w:t>Vijeće odlučuje javnim glasovanjem, osim kada je zakonom ili prethodnom odlukom vijeća određeno da se glasuje tajno.</w:t>
      </w:r>
    </w:p>
    <w:p w:rsidR="00324E9C" w:rsidRDefault="00324E9C" w:rsidP="00263219">
      <w:pPr>
        <w:pStyle w:val="Tijeloteksta"/>
        <w:numPr>
          <w:ilvl w:val="0"/>
          <w:numId w:val="116"/>
        </w:numPr>
      </w:pPr>
      <w:r>
        <w:t xml:space="preserve">Članovi vijeća glasuju javno tako da se dizanjem ruke izjašnjavaju </w:t>
      </w:r>
      <w:r>
        <w:rPr>
          <w:i/>
          <w:iCs/>
        </w:rPr>
        <w:t xml:space="preserve">za </w:t>
      </w:r>
      <w:r>
        <w:t xml:space="preserve">ili </w:t>
      </w:r>
      <w:r>
        <w:rPr>
          <w:i/>
          <w:iCs/>
        </w:rPr>
        <w:t xml:space="preserve">protiv </w:t>
      </w:r>
      <w:r>
        <w:t>prijedloga o kojem odlučuju.</w:t>
      </w:r>
    </w:p>
    <w:p w:rsidR="00324E9C" w:rsidRDefault="00324E9C" w:rsidP="00263219">
      <w:pPr>
        <w:pStyle w:val="Tijeloteksta"/>
        <w:numPr>
          <w:ilvl w:val="0"/>
          <w:numId w:val="116"/>
        </w:numPr>
      </w:pPr>
      <w:r>
        <w:t>Članovi vijeća glasuju tajno tako da na glasačkom listiću zaokruže redni broj ispred osobe ili prijedloga za koji glasuju.</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POSLOVNIK O RADU ŠKOLSKIH VIJEĆA</w:t>
      </w:r>
    </w:p>
    <w:p w:rsidR="00324E9C" w:rsidRDefault="00324E9C" w:rsidP="00324E9C">
      <w:pPr>
        <w:pStyle w:val="Tijeloteksta"/>
        <w:jc w:val="center"/>
        <w:rPr>
          <w:b/>
          <w:bCs/>
          <w:i/>
          <w:iCs/>
          <w:sz w:val="20"/>
        </w:rPr>
      </w:pPr>
    </w:p>
    <w:p w:rsidR="00324E9C" w:rsidRDefault="002B168E" w:rsidP="00324E9C">
      <w:pPr>
        <w:pStyle w:val="Tijeloteksta"/>
        <w:jc w:val="center"/>
      </w:pPr>
      <w:r>
        <w:t>Članak 200</w:t>
      </w:r>
      <w:r w:rsidR="00324E9C">
        <w:t>.</w:t>
      </w:r>
    </w:p>
    <w:p w:rsidR="00324E9C" w:rsidRDefault="00324E9C" w:rsidP="00324E9C">
      <w:pPr>
        <w:pStyle w:val="Tijeloteksta"/>
        <w:ind w:right="-828" w:firstLine="720"/>
      </w:pPr>
      <w:r>
        <w:t>Rad vijeća na sjednici uređuje se poslovnikom.</w:t>
      </w:r>
    </w:p>
    <w:p w:rsidR="00324E9C" w:rsidRDefault="00324E9C" w:rsidP="00324E9C">
      <w:pPr>
        <w:pStyle w:val="Tijeloteksta"/>
      </w:pPr>
    </w:p>
    <w:p w:rsidR="00324E9C" w:rsidRDefault="00324E9C" w:rsidP="00324E9C">
      <w:pPr>
        <w:pStyle w:val="Tijeloteksta"/>
        <w:numPr>
          <w:ilvl w:val="0"/>
          <w:numId w:val="28"/>
        </w:numPr>
      </w:pPr>
      <w:r>
        <w:t xml:space="preserve">OPĆI I POJEDINAČNI AKTI </w:t>
      </w:r>
    </w:p>
    <w:p w:rsidR="00324E9C" w:rsidRDefault="00324E9C" w:rsidP="00324E9C">
      <w:pPr>
        <w:pStyle w:val="Tijeloteksta"/>
        <w:rPr>
          <w:b/>
          <w:bCs/>
        </w:rPr>
      </w:pPr>
    </w:p>
    <w:p w:rsidR="00324E9C" w:rsidRDefault="00324E9C" w:rsidP="00324E9C">
      <w:pPr>
        <w:pStyle w:val="Tijeloteksta"/>
        <w:jc w:val="center"/>
        <w:rPr>
          <w:b/>
          <w:bCs/>
          <w:i/>
          <w:iCs/>
          <w:sz w:val="20"/>
        </w:rPr>
      </w:pPr>
      <w:r>
        <w:rPr>
          <w:b/>
          <w:bCs/>
          <w:i/>
          <w:iCs/>
          <w:sz w:val="20"/>
        </w:rPr>
        <w:t>VRSTE OPĆIH AKATA</w:t>
      </w:r>
    </w:p>
    <w:p w:rsidR="00324E9C" w:rsidRDefault="00324E9C" w:rsidP="00324E9C">
      <w:pPr>
        <w:pStyle w:val="Tijeloteksta"/>
        <w:jc w:val="center"/>
        <w:rPr>
          <w:b/>
          <w:bCs/>
          <w:i/>
          <w:iCs/>
          <w:sz w:val="20"/>
        </w:rPr>
      </w:pPr>
    </w:p>
    <w:p w:rsidR="00324E9C" w:rsidRDefault="00324E9C" w:rsidP="00324E9C">
      <w:pPr>
        <w:pStyle w:val="Tijeloteksta"/>
        <w:jc w:val="center"/>
      </w:pPr>
      <w:r>
        <w:t>Članak 20</w:t>
      </w:r>
      <w:r w:rsidR="002B168E">
        <w:t>1</w:t>
      </w:r>
      <w:r>
        <w:t>.</w:t>
      </w:r>
    </w:p>
    <w:p w:rsidR="00324E9C" w:rsidRDefault="00324E9C" w:rsidP="00324E9C">
      <w:pPr>
        <w:pStyle w:val="Tijeloteksta"/>
        <w:ind w:firstLine="720"/>
      </w:pPr>
      <w:r>
        <w:t>Opći akti Škole su:</w:t>
      </w:r>
    </w:p>
    <w:p w:rsidR="00324E9C" w:rsidRDefault="00324E9C" w:rsidP="00324E9C">
      <w:pPr>
        <w:pStyle w:val="Tijeloteksta"/>
        <w:numPr>
          <w:ilvl w:val="0"/>
          <w:numId w:val="13"/>
        </w:numPr>
      </w:pPr>
      <w:r>
        <w:t>statut</w:t>
      </w:r>
    </w:p>
    <w:p w:rsidR="00324E9C" w:rsidRDefault="00324E9C" w:rsidP="00324E9C">
      <w:pPr>
        <w:pStyle w:val="Tijeloteksta"/>
        <w:numPr>
          <w:ilvl w:val="0"/>
          <w:numId w:val="13"/>
        </w:numPr>
      </w:pPr>
      <w:r>
        <w:t>pravilnik</w:t>
      </w:r>
    </w:p>
    <w:p w:rsidR="00324E9C" w:rsidRDefault="00324E9C" w:rsidP="00324E9C">
      <w:pPr>
        <w:pStyle w:val="Tijeloteksta"/>
        <w:numPr>
          <w:ilvl w:val="0"/>
          <w:numId w:val="13"/>
        </w:numPr>
      </w:pPr>
      <w:r>
        <w:t>poslovnik</w:t>
      </w:r>
    </w:p>
    <w:p w:rsidR="00324E9C" w:rsidRDefault="00324E9C" w:rsidP="00324E9C">
      <w:pPr>
        <w:pStyle w:val="Tijeloteksta"/>
        <w:numPr>
          <w:ilvl w:val="0"/>
          <w:numId w:val="13"/>
        </w:numPr>
      </w:pPr>
      <w:r>
        <w:t>odluke kojima se na opći način uređuju odnosi u Školi.</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lastRenderedPageBreak/>
        <w:t>POPIS OPĆIH AKATA</w:t>
      </w:r>
    </w:p>
    <w:p w:rsidR="00324E9C" w:rsidRDefault="00324E9C" w:rsidP="00324E9C">
      <w:pPr>
        <w:pStyle w:val="Tijeloteksta"/>
        <w:jc w:val="center"/>
        <w:rPr>
          <w:b/>
          <w:bCs/>
          <w:i/>
          <w:iCs/>
          <w:sz w:val="20"/>
        </w:rPr>
      </w:pPr>
    </w:p>
    <w:p w:rsidR="00324E9C" w:rsidRDefault="00324E9C" w:rsidP="00324E9C">
      <w:pPr>
        <w:pStyle w:val="Tijeloteksta"/>
        <w:jc w:val="center"/>
      </w:pPr>
      <w:r>
        <w:t>Članak 20</w:t>
      </w:r>
      <w:r w:rsidR="002B168E">
        <w:t>2</w:t>
      </w:r>
      <w:r>
        <w:t>.</w:t>
      </w:r>
    </w:p>
    <w:p w:rsidR="00324E9C" w:rsidRDefault="00324E9C" w:rsidP="00324E9C">
      <w:pPr>
        <w:pStyle w:val="Tijeloteksta"/>
        <w:ind w:firstLine="720"/>
      </w:pPr>
      <w:r>
        <w:t>Pored statuta Škola ima ove opće akte:</w:t>
      </w:r>
    </w:p>
    <w:p w:rsidR="00324E9C" w:rsidRDefault="00324E9C" w:rsidP="00324E9C">
      <w:pPr>
        <w:pStyle w:val="Tijeloteksta"/>
        <w:numPr>
          <w:ilvl w:val="0"/>
          <w:numId w:val="14"/>
        </w:numPr>
      </w:pPr>
      <w:r>
        <w:t>pravilnik o radu</w:t>
      </w:r>
    </w:p>
    <w:p w:rsidR="00324E9C" w:rsidRDefault="00324E9C" w:rsidP="00324E9C">
      <w:pPr>
        <w:pStyle w:val="Tijeloteksta"/>
        <w:numPr>
          <w:ilvl w:val="0"/>
          <w:numId w:val="14"/>
        </w:numPr>
      </w:pPr>
      <w:r>
        <w:t>pravilnik o zaštiti na radu</w:t>
      </w:r>
    </w:p>
    <w:p w:rsidR="00324E9C" w:rsidRDefault="00324E9C" w:rsidP="00324E9C">
      <w:pPr>
        <w:pStyle w:val="Tijeloteksta"/>
        <w:numPr>
          <w:ilvl w:val="0"/>
          <w:numId w:val="14"/>
        </w:numPr>
      </w:pPr>
      <w:r>
        <w:t>pravilnik o zaštiti od požara</w:t>
      </w:r>
    </w:p>
    <w:p w:rsidR="00324E9C" w:rsidRDefault="00324E9C" w:rsidP="00324E9C">
      <w:pPr>
        <w:pStyle w:val="Tijeloteksta"/>
        <w:numPr>
          <w:ilvl w:val="0"/>
          <w:numId w:val="14"/>
        </w:numPr>
      </w:pPr>
      <w:r>
        <w:t>pravilnik o radu školske knjižnice</w:t>
      </w:r>
    </w:p>
    <w:p w:rsidR="00324E9C" w:rsidRDefault="00324E9C" w:rsidP="00324E9C">
      <w:pPr>
        <w:pStyle w:val="Tijeloteksta"/>
        <w:numPr>
          <w:ilvl w:val="0"/>
          <w:numId w:val="14"/>
        </w:numPr>
      </w:pPr>
      <w:r>
        <w:t xml:space="preserve">pravilnik o zaštiti i obradi arhivskog i </w:t>
      </w:r>
      <w:proofErr w:type="spellStart"/>
      <w:r>
        <w:t>registraturnog</w:t>
      </w:r>
      <w:proofErr w:type="spellEnd"/>
      <w:r>
        <w:t xml:space="preserve"> gradiva</w:t>
      </w:r>
    </w:p>
    <w:p w:rsidR="00324E9C" w:rsidRDefault="00324E9C" w:rsidP="00324E9C">
      <w:pPr>
        <w:pStyle w:val="Tijeloteksta"/>
        <w:numPr>
          <w:ilvl w:val="0"/>
          <w:numId w:val="14"/>
        </w:numPr>
      </w:pPr>
      <w:r>
        <w:t>pravilnik o promicanju spoznaje o štetnosti uporabe duhanskih proizvoda za zdravlje.</w:t>
      </w:r>
    </w:p>
    <w:p w:rsidR="00324E9C" w:rsidRDefault="00324E9C" w:rsidP="00324E9C">
      <w:pPr>
        <w:pStyle w:val="Tijeloteksta"/>
        <w:numPr>
          <w:ilvl w:val="0"/>
          <w:numId w:val="14"/>
        </w:numPr>
      </w:pPr>
      <w:r>
        <w:t>kućni red</w:t>
      </w:r>
    </w:p>
    <w:p w:rsidR="00324E9C" w:rsidRDefault="00324E9C" w:rsidP="00324E9C">
      <w:pPr>
        <w:pStyle w:val="Tijeloteksta"/>
        <w:numPr>
          <w:ilvl w:val="0"/>
          <w:numId w:val="14"/>
        </w:numPr>
      </w:pPr>
      <w:r>
        <w:t>etički kodeks neposrednih nositelja odgojno-obrazovne djelatnosti</w:t>
      </w:r>
    </w:p>
    <w:p w:rsidR="00324E9C" w:rsidRDefault="00324E9C" w:rsidP="00324E9C">
      <w:pPr>
        <w:pStyle w:val="Tijeloteksta"/>
        <w:numPr>
          <w:ilvl w:val="0"/>
          <w:numId w:val="14"/>
        </w:numPr>
      </w:pPr>
      <w:r>
        <w:t xml:space="preserve">poslovnik o radu </w:t>
      </w:r>
      <w:r w:rsidR="002B168E">
        <w:t xml:space="preserve">Školskog odbora </w:t>
      </w:r>
    </w:p>
    <w:p w:rsidR="002B168E" w:rsidRDefault="002B168E" w:rsidP="00324E9C">
      <w:pPr>
        <w:pStyle w:val="Tijeloteksta"/>
        <w:numPr>
          <w:ilvl w:val="0"/>
          <w:numId w:val="14"/>
        </w:numPr>
      </w:pPr>
      <w:r>
        <w:t>pravilnik o radu Nastavničkog i Razrednog vijeća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PREDLAGANJE OPĆIH AKATA</w:t>
      </w:r>
    </w:p>
    <w:p w:rsidR="00324E9C" w:rsidRDefault="00324E9C" w:rsidP="00324E9C">
      <w:pPr>
        <w:pStyle w:val="Tijeloteksta"/>
        <w:jc w:val="center"/>
        <w:rPr>
          <w:b/>
          <w:bCs/>
          <w:i/>
          <w:iCs/>
          <w:sz w:val="20"/>
        </w:rPr>
      </w:pPr>
    </w:p>
    <w:p w:rsidR="00324E9C" w:rsidRDefault="00324E9C" w:rsidP="00324E9C">
      <w:pPr>
        <w:pStyle w:val="Tijeloteksta"/>
        <w:jc w:val="center"/>
      </w:pPr>
      <w:r>
        <w:t>Članak 20</w:t>
      </w:r>
      <w:r w:rsidR="002B168E">
        <w:t>3</w:t>
      </w:r>
      <w:r>
        <w:t>.</w:t>
      </w:r>
    </w:p>
    <w:p w:rsidR="00324E9C" w:rsidRDefault="00324E9C" w:rsidP="00324E9C">
      <w:pPr>
        <w:pStyle w:val="Tijeloteksta"/>
        <w:ind w:left="720"/>
      </w:pPr>
      <w:r>
        <w:t>Inicijativu za donošenje općih akata, njihovih izmjena i dopuna može dati svaki član školskog odbora.</w:t>
      </w:r>
    </w:p>
    <w:p w:rsidR="00324E9C" w:rsidRPr="00DA4054" w:rsidRDefault="00324E9C" w:rsidP="00324E9C">
      <w:pPr>
        <w:pStyle w:val="Tijeloteksta"/>
        <w:ind w:left="720"/>
        <w:rPr>
          <w:color w:val="FF0000"/>
        </w:rPr>
      </w:pPr>
    </w:p>
    <w:p w:rsidR="00324E9C" w:rsidRDefault="00324E9C" w:rsidP="00324E9C">
      <w:pPr>
        <w:pStyle w:val="Tijeloteksta"/>
        <w:jc w:val="center"/>
        <w:rPr>
          <w:b/>
          <w:bCs/>
          <w:i/>
          <w:iCs/>
          <w:sz w:val="20"/>
        </w:rPr>
      </w:pPr>
      <w:r w:rsidRPr="00DA4054">
        <w:rPr>
          <w:b/>
          <w:bCs/>
          <w:i/>
          <w:iCs/>
          <w:sz w:val="20"/>
        </w:rPr>
        <w:t>OBJAV</w:t>
      </w:r>
      <w:r>
        <w:rPr>
          <w:b/>
          <w:bCs/>
          <w:i/>
          <w:iCs/>
          <w:sz w:val="20"/>
        </w:rPr>
        <w:t>LJIVANJE OPĆIH AKATA</w:t>
      </w:r>
    </w:p>
    <w:p w:rsidR="00324E9C" w:rsidRDefault="00324E9C" w:rsidP="00324E9C">
      <w:pPr>
        <w:pStyle w:val="Tijeloteksta"/>
        <w:jc w:val="center"/>
        <w:rPr>
          <w:b/>
          <w:bCs/>
          <w:i/>
          <w:iCs/>
          <w:sz w:val="20"/>
        </w:rPr>
      </w:pPr>
    </w:p>
    <w:p w:rsidR="00324E9C" w:rsidRDefault="00324E9C" w:rsidP="00324E9C">
      <w:pPr>
        <w:pStyle w:val="Tijeloteksta"/>
        <w:jc w:val="center"/>
      </w:pPr>
      <w:r>
        <w:t>Članak 2</w:t>
      </w:r>
      <w:r w:rsidR="002B168E">
        <w:t>04</w:t>
      </w:r>
      <w:r>
        <w:t>.</w:t>
      </w:r>
    </w:p>
    <w:p w:rsidR="00324E9C" w:rsidRDefault="00324E9C" w:rsidP="00263219">
      <w:pPr>
        <w:pStyle w:val="Tijeloteksta"/>
        <w:numPr>
          <w:ilvl w:val="0"/>
          <w:numId w:val="117"/>
        </w:numPr>
      </w:pPr>
      <w:r>
        <w:t>Opći akti objavljuju se na oglasnoj ploči i mrežnim stranicama Škole.</w:t>
      </w:r>
    </w:p>
    <w:p w:rsidR="00324E9C" w:rsidRDefault="00324E9C" w:rsidP="00263219">
      <w:pPr>
        <w:pStyle w:val="Tijeloteksta"/>
        <w:numPr>
          <w:ilvl w:val="0"/>
          <w:numId w:val="117"/>
        </w:numPr>
      </w:pPr>
      <w:r>
        <w:t>Opći akti stupaju na snagu osmoga dana od dana objavljivanja na oglasnoj ploči, ako pojedinim aktom nije određen kraći rok njegova stupanja na snagu.</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PRIMJENA OPĆIH AKATA</w:t>
      </w:r>
    </w:p>
    <w:p w:rsidR="00324E9C" w:rsidRDefault="00324E9C" w:rsidP="00324E9C">
      <w:pPr>
        <w:pStyle w:val="Tijeloteksta"/>
        <w:jc w:val="center"/>
        <w:rPr>
          <w:b/>
          <w:bCs/>
          <w:i/>
          <w:iCs/>
          <w:sz w:val="20"/>
        </w:rPr>
      </w:pPr>
    </w:p>
    <w:p w:rsidR="00324E9C" w:rsidRDefault="00324E9C" w:rsidP="00324E9C">
      <w:pPr>
        <w:pStyle w:val="Tijeloteksta"/>
        <w:jc w:val="center"/>
        <w:rPr>
          <w:b/>
          <w:bCs/>
        </w:rPr>
      </w:pPr>
      <w:r>
        <w:t>Članak 2</w:t>
      </w:r>
      <w:r w:rsidR="002B168E">
        <w:t>05</w:t>
      </w:r>
      <w:r>
        <w:t>.</w:t>
      </w:r>
    </w:p>
    <w:p w:rsidR="00324E9C" w:rsidRDefault="00324E9C" w:rsidP="00324E9C">
      <w:pPr>
        <w:pStyle w:val="Tijeloteksta"/>
        <w:ind w:left="720"/>
      </w:pPr>
      <w:r>
        <w:t>Opći akti primjenjuju se od dana njihova stupanja na snagu, osim ako aktom nije kao dan početka primjene određen neki kasniji dan.</w:t>
      </w:r>
    </w:p>
    <w:p w:rsidR="00324E9C" w:rsidRDefault="00324E9C" w:rsidP="00324E9C">
      <w:pPr>
        <w:pStyle w:val="Tijeloteksta"/>
        <w:ind w:left="720"/>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p>
    <w:p w:rsidR="00324E9C" w:rsidRDefault="00324E9C" w:rsidP="00324E9C">
      <w:pPr>
        <w:pStyle w:val="Tijeloteksta"/>
        <w:jc w:val="center"/>
        <w:rPr>
          <w:b/>
          <w:bCs/>
          <w:i/>
          <w:iCs/>
          <w:sz w:val="20"/>
        </w:rPr>
      </w:pPr>
      <w:r>
        <w:rPr>
          <w:b/>
          <w:bCs/>
          <w:i/>
          <w:iCs/>
          <w:sz w:val="20"/>
        </w:rPr>
        <w:t>PRAVO UVIDA U ODREDBE OPĆEG AKTA</w:t>
      </w:r>
    </w:p>
    <w:p w:rsidR="00324E9C" w:rsidRDefault="00324E9C" w:rsidP="00324E9C">
      <w:pPr>
        <w:pStyle w:val="Tijeloteksta"/>
      </w:pPr>
    </w:p>
    <w:p w:rsidR="00324E9C" w:rsidRDefault="002B168E" w:rsidP="00324E9C">
      <w:pPr>
        <w:pStyle w:val="Tijeloteksta"/>
        <w:jc w:val="center"/>
        <w:rPr>
          <w:b/>
          <w:bCs/>
        </w:rPr>
      </w:pPr>
      <w:r>
        <w:t>Članak 206</w:t>
      </w:r>
      <w:r w:rsidR="00324E9C">
        <w:t>.</w:t>
      </w:r>
    </w:p>
    <w:p w:rsidR="00324E9C" w:rsidRDefault="00324E9C" w:rsidP="00263219">
      <w:pPr>
        <w:pStyle w:val="Tijeloteksta"/>
        <w:numPr>
          <w:ilvl w:val="0"/>
          <w:numId w:val="118"/>
        </w:numPr>
      </w:pPr>
      <w:r>
        <w:t>Opći akti ne mogu se iznositi izvan prostora Škole.</w:t>
      </w:r>
    </w:p>
    <w:p w:rsidR="00324E9C" w:rsidRDefault="00324E9C" w:rsidP="00263219">
      <w:pPr>
        <w:pStyle w:val="Tijeloteksta"/>
        <w:numPr>
          <w:ilvl w:val="0"/>
          <w:numId w:val="118"/>
        </w:numPr>
      </w:pPr>
      <w:r>
        <w:t>Na izvid odredbi općeg akta ili kraću uporabu općeg akta primjenjuje se članak 187. ovoga statuta.</w:t>
      </w:r>
    </w:p>
    <w:p w:rsidR="00324E9C" w:rsidRDefault="00324E9C" w:rsidP="00324E9C">
      <w:pPr>
        <w:pStyle w:val="Tijeloteksta"/>
      </w:pPr>
    </w:p>
    <w:p w:rsidR="00324E9C" w:rsidRDefault="00324E9C" w:rsidP="00324E9C">
      <w:pPr>
        <w:pStyle w:val="Tijeloteksta"/>
        <w:jc w:val="center"/>
        <w:rPr>
          <w:b/>
          <w:bCs/>
          <w:i/>
          <w:iCs/>
          <w:sz w:val="20"/>
        </w:rPr>
      </w:pPr>
      <w:r>
        <w:rPr>
          <w:b/>
          <w:bCs/>
          <w:i/>
          <w:iCs/>
          <w:sz w:val="20"/>
        </w:rPr>
        <w:t>POJEDINAČNI AKTI</w:t>
      </w:r>
    </w:p>
    <w:p w:rsidR="00324E9C" w:rsidRDefault="00324E9C" w:rsidP="00324E9C">
      <w:pPr>
        <w:pStyle w:val="Tijeloteksta"/>
        <w:jc w:val="center"/>
        <w:rPr>
          <w:b/>
          <w:bCs/>
          <w:i/>
          <w:iCs/>
          <w:sz w:val="20"/>
        </w:rPr>
      </w:pPr>
    </w:p>
    <w:p w:rsidR="00324E9C" w:rsidRDefault="00324E9C" w:rsidP="00324E9C">
      <w:pPr>
        <w:pStyle w:val="Tijeloteksta"/>
        <w:jc w:val="center"/>
      </w:pPr>
      <w:r>
        <w:t>Članak 2</w:t>
      </w:r>
      <w:r w:rsidR="002B168E">
        <w:t>07</w:t>
      </w:r>
      <w:r>
        <w:t>.</w:t>
      </w:r>
    </w:p>
    <w:p w:rsidR="002B168E" w:rsidRDefault="002B168E" w:rsidP="00324E9C">
      <w:pPr>
        <w:pStyle w:val="Tijeloteksta"/>
        <w:jc w:val="center"/>
      </w:pPr>
    </w:p>
    <w:p w:rsidR="00324E9C" w:rsidRDefault="00324E9C" w:rsidP="00263219">
      <w:pPr>
        <w:pStyle w:val="Tijeloteksta"/>
        <w:numPr>
          <w:ilvl w:val="0"/>
          <w:numId w:val="119"/>
        </w:numPr>
      </w:pPr>
      <w:r>
        <w:t xml:space="preserve">Pojedinačne akte kojima se odlučuje o pojedinim pravima i obvezama učenika i radnika, donose školski odbor, školska vijeća i  ravnatelj. </w:t>
      </w:r>
    </w:p>
    <w:p w:rsidR="00324E9C" w:rsidRDefault="00324E9C" w:rsidP="00263219">
      <w:pPr>
        <w:pStyle w:val="Tijeloteksta"/>
        <w:numPr>
          <w:ilvl w:val="0"/>
          <w:numId w:val="119"/>
        </w:numPr>
      </w:pPr>
      <w:r>
        <w:lastRenderedPageBreak/>
        <w:t>Pojedinačni akti stupaju na snagu i izvršavaju se nakon donošenja, osim ako provođenje tih akata nije uvjetovano konačnošću akta, nastupom određenih činjenica ili istekom određenog roka.</w:t>
      </w:r>
    </w:p>
    <w:p w:rsidR="00324E9C" w:rsidRDefault="00324E9C" w:rsidP="00324E9C">
      <w:pPr>
        <w:pStyle w:val="Tijeloteksta"/>
        <w:rPr>
          <w:b/>
          <w:bCs/>
          <w:i/>
          <w:iCs/>
          <w:sz w:val="20"/>
        </w:rPr>
      </w:pPr>
    </w:p>
    <w:p w:rsidR="00324E9C" w:rsidRDefault="00324E9C" w:rsidP="00324E9C">
      <w:pPr>
        <w:pStyle w:val="Tijeloteksta"/>
        <w:jc w:val="center"/>
        <w:rPr>
          <w:b/>
          <w:bCs/>
          <w:i/>
          <w:iCs/>
          <w:sz w:val="20"/>
        </w:rPr>
      </w:pPr>
      <w:r>
        <w:rPr>
          <w:b/>
          <w:bCs/>
          <w:i/>
          <w:iCs/>
          <w:sz w:val="20"/>
        </w:rPr>
        <w:t>TUMAČENJE ODREDABA OPĆIH AKATA</w:t>
      </w:r>
    </w:p>
    <w:p w:rsidR="00324E9C" w:rsidRDefault="00324E9C" w:rsidP="00324E9C">
      <w:pPr>
        <w:pStyle w:val="Tijeloteksta"/>
        <w:jc w:val="center"/>
        <w:rPr>
          <w:b/>
          <w:bCs/>
          <w:i/>
          <w:iCs/>
          <w:sz w:val="20"/>
        </w:rPr>
      </w:pPr>
    </w:p>
    <w:p w:rsidR="00324E9C" w:rsidRDefault="00324E9C" w:rsidP="00324E9C">
      <w:pPr>
        <w:pStyle w:val="Tijeloteksta"/>
        <w:jc w:val="center"/>
      </w:pPr>
      <w:r>
        <w:t>Članak 2</w:t>
      </w:r>
      <w:r w:rsidR="002B168E">
        <w:t>08</w:t>
      </w:r>
      <w:r>
        <w:t>.</w:t>
      </w:r>
    </w:p>
    <w:p w:rsidR="00324E9C" w:rsidRDefault="00324E9C" w:rsidP="00324E9C">
      <w:pPr>
        <w:pStyle w:val="Tijeloteksta"/>
        <w:ind w:firstLine="720"/>
      </w:pPr>
      <w:r>
        <w:t>Autentično tumačenje odredaba općeg akta daje školski odbor.</w:t>
      </w:r>
    </w:p>
    <w:p w:rsidR="00324E9C" w:rsidRDefault="00324E9C" w:rsidP="00324E9C">
      <w:pPr>
        <w:pStyle w:val="Tijeloteksta"/>
      </w:pPr>
    </w:p>
    <w:p w:rsidR="00324E9C" w:rsidRDefault="00324E9C" w:rsidP="00324E9C">
      <w:pPr>
        <w:pStyle w:val="Tijeloteksta"/>
      </w:pPr>
    </w:p>
    <w:p w:rsidR="00324E9C" w:rsidRDefault="00324E9C" w:rsidP="00324E9C">
      <w:pPr>
        <w:pStyle w:val="Tijeloteksta"/>
        <w:numPr>
          <w:ilvl w:val="0"/>
          <w:numId w:val="28"/>
        </w:numPr>
      </w:pPr>
      <w:r>
        <w:t xml:space="preserve">PRIJELAZNE I </w:t>
      </w:r>
      <w:r w:rsidRPr="00287704">
        <w:t>ZAVRŠNE ODREDBE</w:t>
      </w:r>
    </w:p>
    <w:p w:rsidR="00324E9C" w:rsidRDefault="00324E9C" w:rsidP="00324E9C">
      <w:pPr>
        <w:pStyle w:val="Tijeloteksta"/>
        <w:rPr>
          <w:b/>
          <w:bCs/>
        </w:rPr>
      </w:pPr>
    </w:p>
    <w:p w:rsidR="00324E9C" w:rsidRDefault="00324E9C" w:rsidP="00324E9C">
      <w:pPr>
        <w:pStyle w:val="Tijeloteksta"/>
        <w:jc w:val="center"/>
      </w:pPr>
      <w:r>
        <w:t>Članak 2</w:t>
      </w:r>
      <w:r w:rsidR="002B168E">
        <w:t>09</w:t>
      </w:r>
      <w:r>
        <w:t>.</w:t>
      </w:r>
    </w:p>
    <w:p w:rsidR="00324E9C" w:rsidRDefault="00324E9C" w:rsidP="002B168E">
      <w:pPr>
        <w:pStyle w:val="Tijeloteksta"/>
        <w:numPr>
          <w:ilvl w:val="1"/>
          <w:numId w:val="28"/>
        </w:numPr>
      </w:pPr>
      <w:r>
        <w:t xml:space="preserve">Članak </w:t>
      </w:r>
      <w:r w:rsidRPr="000E64E1">
        <w:t>7</w:t>
      </w:r>
      <w:r>
        <w:t>8</w:t>
      </w:r>
      <w:r w:rsidRPr="000E64E1">
        <w:t>.</w:t>
      </w:r>
      <w:r>
        <w:t xml:space="preserve"> ovoga </w:t>
      </w:r>
      <w:r w:rsidR="002B168E">
        <w:t>S</w:t>
      </w:r>
      <w:r>
        <w:t>tatuta primjenjuju se do 31. 12. 201</w:t>
      </w:r>
      <w:r w:rsidR="002B168E">
        <w:t>7</w:t>
      </w:r>
      <w:r>
        <w:t>. godine.</w:t>
      </w:r>
    </w:p>
    <w:p w:rsidR="00324E9C" w:rsidRDefault="00324E9C" w:rsidP="00324E9C">
      <w:pPr>
        <w:pStyle w:val="Tijeloteksta"/>
        <w:rPr>
          <w:b/>
          <w:bCs/>
        </w:rPr>
      </w:pPr>
    </w:p>
    <w:p w:rsidR="00324E9C" w:rsidRDefault="00324E9C" w:rsidP="00324E9C">
      <w:pPr>
        <w:pStyle w:val="Tijeloteksta"/>
        <w:jc w:val="center"/>
      </w:pPr>
      <w:r>
        <w:t>Članak 21</w:t>
      </w:r>
      <w:r w:rsidR="002B168E">
        <w:t>0</w:t>
      </w:r>
      <w:r>
        <w:t>.</w:t>
      </w:r>
    </w:p>
    <w:p w:rsidR="00324E9C" w:rsidRDefault="00324E9C" w:rsidP="00263219">
      <w:pPr>
        <w:pStyle w:val="Tijeloteksta"/>
        <w:numPr>
          <w:ilvl w:val="0"/>
          <w:numId w:val="120"/>
        </w:numPr>
      </w:pPr>
      <w:r>
        <w:t xml:space="preserve">Ovaj </w:t>
      </w:r>
      <w:r w:rsidR="002B168E">
        <w:t>S</w:t>
      </w:r>
      <w:r>
        <w:t>tatut stupa na snagu osmoga dana od dana objave na oglasnoj ploči Škole.</w:t>
      </w:r>
    </w:p>
    <w:p w:rsidR="00324E9C" w:rsidRDefault="00324E9C" w:rsidP="00263219">
      <w:pPr>
        <w:pStyle w:val="Tijeloteksta"/>
        <w:numPr>
          <w:ilvl w:val="0"/>
          <w:numId w:val="120"/>
        </w:numPr>
      </w:pPr>
      <w:r>
        <w:t xml:space="preserve">Stupanjem na snagu ovoga </w:t>
      </w:r>
      <w:r w:rsidR="009A4467">
        <w:t>s</w:t>
      </w:r>
      <w:r>
        <w:t xml:space="preserve">tatuta prestaje važiti </w:t>
      </w:r>
      <w:r w:rsidR="009A4467">
        <w:t>S</w:t>
      </w:r>
      <w:r>
        <w:t>tatut Škole,  Kla</w:t>
      </w:r>
      <w:r w:rsidR="002B168E">
        <w:t>sa:602-03/12-06/</w:t>
      </w:r>
      <w:r w:rsidR="009A4467">
        <w:t>36</w:t>
      </w:r>
      <w:r>
        <w:t>; Urbroj:2182/1-</w:t>
      </w:r>
      <w:r w:rsidR="009A4467">
        <w:t xml:space="preserve">12/2-11-06-12, kao i Izmjene i dopune Statuta 012-04/15-06/10, </w:t>
      </w:r>
      <w:proofErr w:type="spellStart"/>
      <w:r w:rsidR="009A4467">
        <w:t>urbroj</w:t>
      </w:r>
      <w:proofErr w:type="spellEnd"/>
      <w:r w:rsidR="009A4467">
        <w:t>: 2182/1-12/2-11-06/15 od 27. ožujka 2015. godine</w:t>
      </w:r>
      <w:r>
        <w:t>.</w:t>
      </w:r>
    </w:p>
    <w:p w:rsidR="00324E9C" w:rsidRDefault="00324E9C" w:rsidP="00324E9C">
      <w:pPr>
        <w:pStyle w:val="Tijeloteksta"/>
      </w:pPr>
    </w:p>
    <w:p w:rsidR="00324E9C" w:rsidRDefault="00324E9C" w:rsidP="00324E9C">
      <w:pPr>
        <w:pStyle w:val="Tijeloteksta"/>
      </w:pPr>
    </w:p>
    <w:p w:rsidR="00324E9C" w:rsidRDefault="00324E9C" w:rsidP="00324E9C">
      <w:pPr>
        <w:pStyle w:val="Tijeloteksta"/>
        <w:jc w:val="right"/>
      </w:pPr>
      <w:r>
        <w:t>PREDSJEDNIK ŠKOLSKOG  ODBORA</w:t>
      </w:r>
    </w:p>
    <w:p w:rsidR="00324E9C" w:rsidRDefault="00324E9C" w:rsidP="00324E9C">
      <w:pPr>
        <w:pStyle w:val="Tijeloteksta"/>
        <w:jc w:val="right"/>
      </w:pPr>
      <w:r>
        <w:t>_________________________________</w:t>
      </w:r>
    </w:p>
    <w:p w:rsidR="00324E9C" w:rsidRDefault="00324E9C" w:rsidP="00324E9C">
      <w:pPr>
        <w:pStyle w:val="Tijeloteksta"/>
        <w:jc w:val="center"/>
      </w:pPr>
      <w:r>
        <w:t xml:space="preserve">                                                                                    </w:t>
      </w:r>
      <w:r w:rsidR="009A4467">
        <w:t xml:space="preserve">Milivoj Ilić, </w:t>
      </w:r>
      <w:proofErr w:type="spellStart"/>
      <w:r w:rsidR="009A4467">
        <w:t>dipl.ing</w:t>
      </w:r>
      <w:proofErr w:type="spellEnd"/>
      <w:r>
        <w:t>.</w:t>
      </w:r>
    </w:p>
    <w:p w:rsidR="00324E9C" w:rsidRDefault="00324E9C" w:rsidP="00324E9C">
      <w:pPr>
        <w:pStyle w:val="Tijeloteksta"/>
      </w:pPr>
    </w:p>
    <w:p w:rsidR="00324E9C" w:rsidRDefault="00324E9C" w:rsidP="00324E9C">
      <w:pPr>
        <w:pStyle w:val="Tijeloteksta"/>
        <w:jc w:val="right"/>
      </w:pPr>
    </w:p>
    <w:p w:rsidR="00324E9C" w:rsidRDefault="00324E9C" w:rsidP="00324E9C">
      <w:pPr>
        <w:pStyle w:val="Tijeloteksta"/>
      </w:pPr>
      <w:r>
        <w:t xml:space="preserve">Ovaj statut objavljen je na oglasnoj ploči Škole </w:t>
      </w:r>
      <w:r w:rsidR="00255B2D">
        <w:t>31.12.2015.</w:t>
      </w:r>
      <w:r>
        <w:t xml:space="preserve">, a stupio je na snagu </w:t>
      </w:r>
      <w:r w:rsidR="00255B2D">
        <w:t>08.01.2016.</w:t>
      </w:r>
      <w:r w:rsidR="009A4467">
        <w:t xml:space="preserve"> </w:t>
      </w:r>
    </w:p>
    <w:p w:rsidR="00324E9C" w:rsidRDefault="00324E9C" w:rsidP="00324E9C">
      <w:pPr>
        <w:pStyle w:val="Tijeloteksta"/>
      </w:pPr>
    </w:p>
    <w:p w:rsidR="00324E9C" w:rsidRDefault="00324E9C" w:rsidP="00324E9C">
      <w:pPr>
        <w:pStyle w:val="Tijeloteksta"/>
        <w:ind w:left="5760"/>
        <w:jc w:val="center"/>
      </w:pPr>
      <w:r>
        <w:t xml:space="preserve">         RAVNATELJ</w:t>
      </w:r>
    </w:p>
    <w:p w:rsidR="00324E9C" w:rsidRDefault="00324E9C" w:rsidP="00324E9C">
      <w:pPr>
        <w:pStyle w:val="Tijeloteksta"/>
        <w:jc w:val="right"/>
      </w:pPr>
      <w:r>
        <w:t>_______________________</w:t>
      </w:r>
    </w:p>
    <w:p w:rsidR="00324E9C" w:rsidRDefault="00324E9C" w:rsidP="00324E9C">
      <w:pPr>
        <w:rPr>
          <w:bCs/>
          <w:lang w:val="hr-HR"/>
        </w:rPr>
      </w:pP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Pr>
          <w:b/>
          <w:bCs/>
          <w:lang w:val="hr-HR"/>
        </w:rPr>
        <w:tab/>
      </w:r>
      <w:r w:rsidRPr="007936C4">
        <w:rPr>
          <w:bCs/>
          <w:lang w:val="hr-HR"/>
        </w:rPr>
        <w:t xml:space="preserve">Stipe </w:t>
      </w:r>
      <w:proofErr w:type="spellStart"/>
      <w:r w:rsidRPr="007936C4">
        <w:rPr>
          <w:bCs/>
          <w:lang w:val="hr-HR"/>
        </w:rPr>
        <w:t>Djaković,dipl.ing</w:t>
      </w:r>
      <w:proofErr w:type="spellEnd"/>
      <w:r w:rsidRPr="007936C4">
        <w:rPr>
          <w:bCs/>
          <w:lang w:val="hr-HR"/>
        </w:rPr>
        <w:t>.</w:t>
      </w:r>
    </w:p>
    <w:p w:rsidR="00324E9C" w:rsidRDefault="00324E9C" w:rsidP="00324E9C">
      <w:pPr>
        <w:rPr>
          <w:bCs/>
          <w:lang w:val="hr-HR"/>
        </w:rPr>
      </w:pPr>
    </w:p>
    <w:p w:rsidR="00324E9C" w:rsidRDefault="00324E9C" w:rsidP="00324E9C">
      <w:pPr>
        <w:rPr>
          <w:bCs/>
          <w:lang w:val="hr-HR"/>
        </w:rPr>
      </w:pPr>
      <w:r>
        <w:rPr>
          <w:bCs/>
          <w:lang w:val="hr-HR"/>
        </w:rPr>
        <w:t>Klasa: 012-04/12-06/36</w:t>
      </w:r>
    </w:p>
    <w:p w:rsidR="00324E9C" w:rsidRPr="007936C4" w:rsidRDefault="00324E9C" w:rsidP="00324E9C">
      <w:pPr>
        <w:rPr>
          <w:bCs/>
          <w:lang w:val="hr-HR"/>
        </w:rPr>
      </w:pPr>
      <w:r>
        <w:rPr>
          <w:bCs/>
          <w:lang w:val="hr-HR"/>
        </w:rPr>
        <w:t>Urbroj:2182/1-12/2-11-06-12</w:t>
      </w:r>
    </w:p>
    <w:p w:rsidR="00C264EF" w:rsidRDefault="00C264EF"/>
    <w:sectPr w:rsidR="00C264EF">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00D" w:rsidRDefault="003E500D">
      <w:r>
        <w:separator/>
      </w:r>
    </w:p>
  </w:endnote>
  <w:endnote w:type="continuationSeparator" w:id="0">
    <w:p w:rsidR="003E500D" w:rsidRDefault="003E5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31" w:rsidRDefault="00882B31">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882B31" w:rsidRDefault="00882B3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31" w:rsidRDefault="00882B31">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0263E">
      <w:rPr>
        <w:rStyle w:val="Brojstranice"/>
        <w:noProof/>
      </w:rPr>
      <w:t>21</w:t>
    </w:r>
    <w:r>
      <w:rPr>
        <w:rStyle w:val="Brojstranice"/>
      </w:rPr>
      <w:fldChar w:fldCharType="end"/>
    </w:r>
  </w:p>
  <w:p w:rsidR="00882B31" w:rsidRDefault="00882B3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00D" w:rsidRDefault="003E500D">
      <w:r>
        <w:separator/>
      </w:r>
    </w:p>
  </w:footnote>
  <w:footnote w:type="continuationSeparator" w:id="0">
    <w:p w:rsidR="003E500D" w:rsidRDefault="003E5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B80484"/>
    <w:multiLevelType w:val="hybridMultilevel"/>
    <w:tmpl w:val="F04400A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6F58F5"/>
    <w:multiLevelType w:val="hybridMultilevel"/>
    <w:tmpl w:val="F370B8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DA3ED7"/>
    <w:multiLevelType w:val="hybridMultilevel"/>
    <w:tmpl w:val="FF8AEA6C"/>
    <w:lvl w:ilvl="0" w:tplc="349803A6">
      <w:start w:val="1"/>
      <w:numFmt w:val="decimal"/>
      <w:lvlText w:val="(%1)"/>
      <w:lvlJc w:val="left"/>
      <w:pPr>
        <w:tabs>
          <w:tab w:val="num" w:pos="1080"/>
        </w:tabs>
        <w:ind w:left="1080" w:hanging="360"/>
      </w:pPr>
      <w:rPr>
        <w:rFonts w:hint="default"/>
      </w:rPr>
    </w:lvl>
    <w:lvl w:ilvl="1" w:tplc="EC763156">
      <w:numFmt w:val="bullet"/>
      <w:lvlText w:val=""/>
      <w:lvlJc w:val="left"/>
      <w:pPr>
        <w:tabs>
          <w:tab w:val="num" w:pos="1440"/>
        </w:tabs>
        <w:ind w:left="1440" w:hanging="360"/>
      </w:pPr>
      <w:rPr>
        <w:rFonts w:ascii="Symbol" w:eastAsia="Times New Roman" w:hAnsi="Symbol"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2D1771"/>
    <w:multiLevelType w:val="hybridMultilevel"/>
    <w:tmpl w:val="0B4EF7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6C0AB9"/>
    <w:multiLevelType w:val="hybridMultilevel"/>
    <w:tmpl w:val="8A94C93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84FC53AE">
      <w:start w:val="1"/>
      <w:numFmt w:val="decimal"/>
      <w:lvlText w:val="(%2)"/>
      <w:lvlJc w:val="left"/>
      <w:pPr>
        <w:tabs>
          <w:tab w:val="num" w:pos="1211"/>
        </w:tabs>
        <w:ind w:left="1211" w:hanging="360"/>
      </w:pPr>
      <w:rPr>
        <w:rFonts w:ascii="Times New Roman" w:eastAsia="Times New Roman" w:hAnsi="Times New Roman"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79345B5"/>
    <w:multiLevelType w:val="hybridMultilevel"/>
    <w:tmpl w:val="E21E150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A902BD"/>
    <w:multiLevelType w:val="hybridMultilevel"/>
    <w:tmpl w:val="5350811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392554"/>
    <w:multiLevelType w:val="hybridMultilevel"/>
    <w:tmpl w:val="A5FC432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96D464B"/>
    <w:multiLevelType w:val="hybridMultilevel"/>
    <w:tmpl w:val="CA4416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AE1B95"/>
    <w:multiLevelType w:val="hybridMultilevel"/>
    <w:tmpl w:val="A0FEBCD2"/>
    <w:lvl w:ilvl="0" w:tplc="3F5871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A923E61"/>
    <w:multiLevelType w:val="hybridMultilevel"/>
    <w:tmpl w:val="B66AB9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E94661"/>
    <w:multiLevelType w:val="hybridMultilevel"/>
    <w:tmpl w:val="8CBA278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0D0B04A0"/>
    <w:multiLevelType w:val="hybridMultilevel"/>
    <w:tmpl w:val="25A8F770"/>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0D1E66C8"/>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0DA06E76"/>
    <w:multiLevelType w:val="hybridMultilevel"/>
    <w:tmpl w:val="C29C67C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FA6070D"/>
    <w:multiLevelType w:val="hybridMultilevel"/>
    <w:tmpl w:val="41ACCA1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927"/>
        </w:tabs>
        <w:ind w:left="927"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1E41739"/>
    <w:multiLevelType w:val="hybridMultilevel"/>
    <w:tmpl w:val="2B5489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2545CB3"/>
    <w:multiLevelType w:val="hybridMultilevel"/>
    <w:tmpl w:val="06FC563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2E1709D"/>
    <w:multiLevelType w:val="hybridMultilevel"/>
    <w:tmpl w:val="074A0E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3816B33"/>
    <w:multiLevelType w:val="hybridMultilevel"/>
    <w:tmpl w:val="A6581F4C"/>
    <w:lvl w:ilvl="0" w:tplc="9A3C999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14845291"/>
    <w:multiLevelType w:val="hybridMultilevel"/>
    <w:tmpl w:val="89A299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4AB28A5"/>
    <w:multiLevelType w:val="hybridMultilevel"/>
    <w:tmpl w:val="DEEA315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50F2696"/>
    <w:multiLevelType w:val="hybridMultilevel"/>
    <w:tmpl w:val="184EC93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76B20E4"/>
    <w:multiLevelType w:val="hybridMultilevel"/>
    <w:tmpl w:val="03DA25F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523C10"/>
    <w:multiLevelType w:val="hybridMultilevel"/>
    <w:tmpl w:val="34CCBCF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069"/>
        </w:tabs>
        <w:ind w:left="1069"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18A05E3F"/>
    <w:multiLevelType w:val="hybridMultilevel"/>
    <w:tmpl w:val="BA1A1C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8BE726D"/>
    <w:multiLevelType w:val="hybridMultilevel"/>
    <w:tmpl w:val="29E6C466"/>
    <w:lvl w:ilvl="0" w:tplc="6ADA90DE">
      <w:start w:val="1"/>
      <w:numFmt w:val="decimal"/>
      <w:lvlText w:val="(%1)"/>
      <w:lvlJc w:val="left"/>
      <w:pPr>
        <w:ind w:left="1353"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2" w15:restartNumberingAfterBreak="0">
    <w:nsid w:val="18D729B0"/>
    <w:multiLevelType w:val="hybridMultilevel"/>
    <w:tmpl w:val="0484BA4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9CE3417"/>
    <w:multiLevelType w:val="hybridMultilevel"/>
    <w:tmpl w:val="3E7A2E5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19E23706"/>
    <w:multiLevelType w:val="hybridMultilevel"/>
    <w:tmpl w:val="2FE848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A2E0DEE"/>
    <w:multiLevelType w:val="hybridMultilevel"/>
    <w:tmpl w:val="9B662A9E"/>
    <w:lvl w:ilvl="0" w:tplc="349803A6">
      <w:start w:val="1"/>
      <w:numFmt w:val="decimal"/>
      <w:lvlText w:val="(%1)"/>
      <w:lvlJc w:val="left"/>
      <w:pPr>
        <w:ind w:left="1170" w:hanging="360"/>
      </w:pPr>
      <w:rPr>
        <w:rFonts w:hint="default"/>
      </w:r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36" w15:restartNumberingAfterBreak="0">
    <w:nsid w:val="1A3E777A"/>
    <w:multiLevelType w:val="hybridMultilevel"/>
    <w:tmpl w:val="B922FF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2A475E"/>
    <w:multiLevelType w:val="hybridMultilevel"/>
    <w:tmpl w:val="241A54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B8E5F2B"/>
    <w:multiLevelType w:val="hybridMultilevel"/>
    <w:tmpl w:val="FD706036"/>
    <w:lvl w:ilvl="0" w:tplc="349803A6">
      <w:start w:val="1"/>
      <w:numFmt w:val="decimal"/>
      <w:lvlText w:val="(%1)"/>
      <w:lvlJc w:val="left"/>
      <w:pPr>
        <w:ind w:left="1170" w:hanging="360"/>
      </w:pPr>
      <w:rPr>
        <w:rFonts w:hint="default"/>
      </w:r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39" w15:restartNumberingAfterBreak="0">
    <w:nsid w:val="1D155323"/>
    <w:multiLevelType w:val="hybridMultilevel"/>
    <w:tmpl w:val="5066CE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D660B53"/>
    <w:multiLevelType w:val="hybridMultilevel"/>
    <w:tmpl w:val="29565222"/>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E136992"/>
    <w:multiLevelType w:val="hybridMultilevel"/>
    <w:tmpl w:val="BEBA7E0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F3C7D9D"/>
    <w:multiLevelType w:val="hybridMultilevel"/>
    <w:tmpl w:val="A9DE4278"/>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21057C6F"/>
    <w:multiLevelType w:val="hybridMultilevel"/>
    <w:tmpl w:val="088E693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1131BBF"/>
    <w:multiLevelType w:val="hybridMultilevel"/>
    <w:tmpl w:val="682E1F6E"/>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1574B10"/>
    <w:multiLevelType w:val="hybridMultilevel"/>
    <w:tmpl w:val="BBC85922"/>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2084AB6"/>
    <w:multiLevelType w:val="hybridMultilevel"/>
    <w:tmpl w:val="D06666B8"/>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24863B6"/>
    <w:multiLevelType w:val="hybridMultilevel"/>
    <w:tmpl w:val="05BEC46C"/>
    <w:lvl w:ilvl="0" w:tplc="349803A6">
      <w:start w:val="1"/>
      <w:numFmt w:val="decimal"/>
      <w:lvlText w:val="(%1)"/>
      <w:lvlJc w:val="left"/>
      <w:pPr>
        <w:tabs>
          <w:tab w:val="num" w:pos="1080"/>
        </w:tabs>
        <w:ind w:left="1080" w:hanging="360"/>
      </w:pPr>
      <w:rPr>
        <w:rFonts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2D61905"/>
    <w:multiLevelType w:val="hybridMultilevel"/>
    <w:tmpl w:val="2EE0C76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3C97F6A"/>
    <w:multiLevelType w:val="hybridMultilevel"/>
    <w:tmpl w:val="A41A11D8"/>
    <w:lvl w:ilvl="0" w:tplc="349803A6">
      <w:start w:val="1"/>
      <w:numFmt w:val="decimal"/>
      <w:lvlText w:val="(%1)"/>
      <w:lvlJc w:val="left"/>
      <w:pPr>
        <w:tabs>
          <w:tab w:val="num" w:pos="927"/>
        </w:tabs>
        <w:ind w:left="927" w:hanging="360"/>
      </w:pPr>
      <w:rPr>
        <w:rFonts w:hint="default"/>
      </w:rPr>
    </w:lvl>
    <w:lvl w:ilvl="1" w:tplc="041A0019" w:tentative="1">
      <w:start w:val="1"/>
      <w:numFmt w:val="lowerLetter"/>
      <w:lvlText w:val="%2."/>
      <w:lvlJc w:val="left"/>
      <w:pPr>
        <w:ind w:left="1287" w:hanging="360"/>
      </w:pPr>
    </w:lvl>
    <w:lvl w:ilvl="2" w:tplc="041A001B" w:tentative="1">
      <w:start w:val="1"/>
      <w:numFmt w:val="lowerRoman"/>
      <w:lvlText w:val="%3."/>
      <w:lvlJc w:val="right"/>
      <w:pPr>
        <w:ind w:left="2007" w:hanging="180"/>
      </w:pPr>
    </w:lvl>
    <w:lvl w:ilvl="3" w:tplc="041A000F" w:tentative="1">
      <w:start w:val="1"/>
      <w:numFmt w:val="decimal"/>
      <w:lvlText w:val="%4."/>
      <w:lvlJc w:val="left"/>
      <w:pPr>
        <w:ind w:left="2727" w:hanging="360"/>
      </w:pPr>
    </w:lvl>
    <w:lvl w:ilvl="4" w:tplc="041A0019" w:tentative="1">
      <w:start w:val="1"/>
      <w:numFmt w:val="lowerLetter"/>
      <w:lvlText w:val="%5."/>
      <w:lvlJc w:val="left"/>
      <w:pPr>
        <w:ind w:left="3447" w:hanging="360"/>
      </w:pPr>
    </w:lvl>
    <w:lvl w:ilvl="5" w:tplc="041A001B" w:tentative="1">
      <w:start w:val="1"/>
      <w:numFmt w:val="lowerRoman"/>
      <w:lvlText w:val="%6."/>
      <w:lvlJc w:val="right"/>
      <w:pPr>
        <w:ind w:left="4167" w:hanging="180"/>
      </w:pPr>
    </w:lvl>
    <w:lvl w:ilvl="6" w:tplc="041A000F" w:tentative="1">
      <w:start w:val="1"/>
      <w:numFmt w:val="decimal"/>
      <w:lvlText w:val="%7."/>
      <w:lvlJc w:val="left"/>
      <w:pPr>
        <w:ind w:left="4887" w:hanging="360"/>
      </w:pPr>
    </w:lvl>
    <w:lvl w:ilvl="7" w:tplc="041A0019" w:tentative="1">
      <w:start w:val="1"/>
      <w:numFmt w:val="lowerLetter"/>
      <w:lvlText w:val="%8."/>
      <w:lvlJc w:val="left"/>
      <w:pPr>
        <w:ind w:left="5607" w:hanging="360"/>
      </w:pPr>
    </w:lvl>
    <w:lvl w:ilvl="8" w:tplc="041A001B" w:tentative="1">
      <w:start w:val="1"/>
      <w:numFmt w:val="lowerRoman"/>
      <w:lvlText w:val="%9."/>
      <w:lvlJc w:val="right"/>
      <w:pPr>
        <w:ind w:left="6327" w:hanging="180"/>
      </w:pPr>
    </w:lvl>
  </w:abstractNum>
  <w:abstractNum w:abstractNumId="51" w15:restartNumberingAfterBreak="0">
    <w:nsid w:val="24CD7DD7"/>
    <w:multiLevelType w:val="hybridMultilevel"/>
    <w:tmpl w:val="FAB48CF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59E6462"/>
    <w:multiLevelType w:val="multilevel"/>
    <w:tmpl w:val="041A0023"/>
    <w:lvl w:ilvl="0">
      <w:start w:val="1"/>
      <w:numFmt w:val="upperRoman"/>
      <w:pStyle w:val="Naslov1"/>
      <w:lvlText w:val="Članak %1."/>
      <w:lvlJc w:val="left"/>
      <w:pPr>
        <w:ind w:left="0" w:firstLine="0"/>
      </w:pPr>
    </w:lvl>
    <w:lvl w:ilvl="1">
      <w:start w:val="1"/>
      <w:numFmt w:val="decimalZero"/>
      <w:pStyle w:val="Naslov2"/>
      <w:isLgl/>
      <w:lvlText w:val="Sekcija %1.%2"/>
      <w:lvlJc w:val="left"/>
      <w:pPr>
        <w:ind w:left="709" w:firstLine="0"/>
      </w:pPr>
    </w:lvl>
    <w:lvl w:ilvl="2">
      <w:start w:val="1"/>
      <w:numFmt w:val="lowerLetter"/>
      <w:pStyle w:val="Naslov3"/>
      <w:lvlText w:val="(%3)"/>
      <w:lvlJc w:val="left"/>
      <w:pPr>
        <w:ind w:left="720" w:hanging="432"/>
      </w:pPr>
    </w:lvl>
    <w:lvl w:ilvl="3">
      <w:start w:val="1"/>
      <w:numFmt w:val="lowerRoman"/>
      <w:pStyle w:val="Naslov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267D3558"/>
    <w:multiLevelType w:val="hybridMultilevel"/>
    <w:tmpl w:val="5D503028"/>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4" w15:restartNumberingAfterBreak="0">
    <w:nsid w:val="27D84E24"/>
    <w:multiLevelType w:val="hybridMultilevel"/>
    <w:tmpl w:val="113ED2E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80622D8"/>
    <w:multiLevelType w:val="hybridMultilevel"/>
    <w:tmpl w:val="1A5CBB76"/>
    <w:lvl w:ilvl="0" w:tplc="F24C0A72">
      <w:start w:val="1"/>
      <w:numFmt w:val="decimal"/>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28086CAB"/>
    <w:multiLevelType w:val="hybridMultilevel"/>
    <w:tmpl w:val="6694A934"/>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2A7C120E"/>
    <w:multiLevelType w:val="hybridMultilevel"/>
    <w:tmpl w:val="AC40B50E"/>
    <w:lvl w:ilvl="0" w:tplc="349803A6">
      <w:start w:val="1"/>
      <w:numFmt w:val="decimal"/>
      <w:lvlText w:val="(%1)"/>
      <w:lvlJc w:val="left"/>
      <w:pPr>
        <w:tabs>
          <w:tab w:val="num" w:pos="1080"/>
        </w:tabs>
        <w:ind w:left="1080" w:hanging="360"/>
      </w:pPr>
      <w:rPr>
        <w:rFonts w:hint="default"/>
      </w:rPr>
    </w:lvl>
    <w:lvl w:ilvl="1" w:tplc="8A1AAA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A9A0B45"/>
    <w:multiLevelType w:val="hybridMultilevel"/>
    <w:tmpl w:val="EE526C86"/>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B21442B"/>
    <w:multiLevelType w:val="hybridMultilevel"/>
    <w:tmpl w:val="D8F2554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C381AF4"/>
    <w:multiLevelType w:val="hybridMultilevel"/>
    <w:tmpl w:val="5B6464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C684F5C"/>
    <w:multiLevelType w:val="hybridMultilevel"/>
    <w:tmpl w:val="7F569A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CD75E78"/>
    <w:multiLevelType w:val="hybridMultilevel"/>
    <w:tmpl w:val="E44AAB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D68249D"/>
    <w:multiLevelType w:val="hybridMultilevel"/>
    <w:tmpl w:val="3B06A61C"/>
    <w:lvl w:ilvl="0" w:tplc="B4A0D0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4" w15:restartNumberingAfterBreak="0">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2DE3129D"/>
    <w:multiLevelType w:val="hybridMultilevel"/>
    <w:tmpl w:val="6D5CD2F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239718B"/>
    <w:multiLevelType w:val="hybridMultilevel"/>
    <w:tmpl w:val="420E9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315662E"/>
    <w:multiLevelType w:val="hybridMultilevel"/>
    <w:tmpl w:val="773CB0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321483E"/>
    <w:multiLevelType w:val="hybridMultilevel"/>
    <w:tmpl w:val="BB8675D2"/>
    <w:lvl w:ilvl="0" w:tplc="349803A6">
      <w:start w:val="1"/>
      <w:numFmt w:val="decimal"/>
      <w:lvlText w:val="(%1)"/>
      <w:lvlJc w:val="left"/>
      <w:pPr>
        <w:ind w:left="1200" w:hanging="360"/>
      </w:pPr>
      <w:rPr>
        <w:rFonts w:hint="default"/>
      </w:rPr>
    </w:lvl>
    <w:lvl w:ilvl="1" w:tplc="8A509208">
      <w:start w:val="1"/>
      <w:numFmt w:val="lowerLetter"/>
      <w:lvlText w:val="%2)"/>
      <w:lvlJc w:val="left"/>
      <w:pPr>
        <w:ind w:left="1920" w:hanging="360"/>
      </w:pPr>
      <w:rPr>
        <w:rFonts w:hint="default"/>
      </w:r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69" w15:restartNumberingAfterBreak="0">
    <w:nsid w:val="33D54151"/>
    <w:multiLevelType w:val="hybridMultilevel"/>
    <w:tmpl w:val="27707B3A"/>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0" w15:restartNumberingAfterBreak="0">
    <w:nsid w:val="33F03E62"/>
    <w:multiLevelType w:val="hybridMultilevel"/>
    <w:tmpl w:val="7938D7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40C7978"/>
    <w:multiLevelType w:val="hybridMultilevel"/>
    <w:tmpl w:val="706427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5D44169"/>
    <w:multiLevelType w:val="hybridMultilevel"/>
    <w:tmpl w:val="41665ED8"/>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3" w15:restartNumberingAfterBreak="0">
    <w:nsid w:val="36D42E08"/>
    <w:multiLevelType w:val="hybridMultilevel"/>
    <w:tmpl w:val="958EF10C"/>
    <w:lvl w:ilvl="0" w:tplc="A5A65E1A">
      <w:start w:val="2"/>
      <w:numFmt w:val="decimal"/>
      <w:lvlText w:val="(%1)"/>
      <w:lvlJc w:val="left"/>
      <w:pPr>
        <w:tabs>
          <w:tab w:val="num" w:pos="1080"/>
        </w:tabs>
        <w:ind w:left="1080" w:hanging="360"/>
      </w:pPr>
      <w:rPr>
        <w:rFonts w:hint="default"/>
      </w:rPr>
    </w:lvl>
    <w:lvl w:ilvl="1" w:tplc="041A000B">
      <w:start w:val="1"/>
      <w:numFmt w:val="bullet"/>
      <w:lvlText w:val=""/>
      <w:lvlJc w:val="left"/>
      <w:pPr>
        <w:ind w:left="1440" w:hanging="360"/>
      </w:pPr>
      <w:rPr>
        <w:rFonts w:ascii="Wingdings" w:hAnsi="Wingding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37A74F4E"/>
    <w:multiLevelType w:val="hybridMultilevel"/>
    <w:tmpl w:val="73586A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7C52CFC"/>
    <w:multiLevelType w:val="hybridMultilevel"/>
    <w:tmpl w:val="E2E03C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8A71C9A"/>
    <w:multiLevelType w:val="hybridMultilevel"/>
    <w:tmpl w:val="0F22E5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94B1F54"/>
    <w:multiLevelType w:val="hybridMultilevel"/>
    <w:tmpl w:val="3982BB82"/>
    <w:lvl w:ilvl="0" w:tplc="349803A6">
      <w:start w:val="1"/>
      <w:numFmt w:val="decimal"/>
      <w:lvlText w:val="(%1)"/>
      <w:lvlJc w:val="left"/>
      <w:pPr>
        <w:tabs>
          <w:tab w:val="num" w:pos="1080"/>
        </w:tabs>
        <w:ind w:left="1080" w:hanging="360"/>
      </w:pPr>
      <w:rPr>
        <w:rFonts w:hint="default"/>
      </w:rPr>
    </w:lvl>
    <w:lvl w:ilvl="1" w:tplc="349803A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AD662AB"/>
    <w:multiLevelType w:val="hybridMultilevel"/>
    <w:tmpl w:val="1CAC3BC4"/>
    <w:lvl w:ilvl="0" w:tplc="349803A6">
      <w:start w:val="1"/>
      <w:numFmt w:val="decimal"/>
      <w:lvlText w:val="(%1)"/>
      <w:lvlJc w:val="left"/>
      <w:pPr>
        <w:tabs>
          <w:tab w:val="num" w:pos="1080"/>
        </w:tabs>
        <w:ind w:left="1080" w:hanging="360"/>
      </w:pPr>
      <w:rPr>
        <w:rFonts w:hint="default"/>
      </w:rPr>
    </w:lvl>
    <w:lvl w:ilvl="1" w:tplc="8E74928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B0F6AC3"/>
    <w:multiLevelType w:val="hybridMultilevel"/>
    <w:tmpl w:val="34B69E28"/>
    <w:lvl w:ilvl="0" w:tplc="5C021356">
      <w:numFmt w:val="bullet"/>
      <w:lvlText w:val="-"/>
      <w:lvlJc w:val="left"/>
      <w:pPr>
        <w:tabs>
          <w:tab w:val="num" w:pos="1778"/>
        </w:tabs>
        <w:ind w:left="1778" w:hanging="360"/>
      </w:pPr>
      <w:rPr>
        <w:rFonts w:ascii="Times New Roman" w:eastAsia="Times New Roman" w:hAnsi="Times New Roman" w:cs="Times New Roman" w:hint="default"/>
      </w:rPr>
    </w:lvl>
    <w:lvl w:ilvl="1" w:tplc="04090003" w:tentative="1">
      <w:start w:val="1"/>
      <w:numFmt w:val="bullet"/>
      <w:lvlText w:val="o"/>
      <w:lvlJc w:val="left"/>
      <w:pPr>
        <w:tabs>
          <w:tab w:val="num" w:pos="2138"/>
        </w:tabs>
        <w:ind w:left="2138" w:hanging="360"/>
      </w:pPr>
      <w:rPr>
        <w:rFonts w:ascii="Courier New" w:hAnsi="Courier New" w:hint="default"/>
      </w:rPr>
    </w:lvl>
    <w:lvl w:ilvl="2" w:tplc="04090005" w:tentative="1">
      <w:start w:val="1"/>
      <w:numFmt w:val="bullet"/>
      <w:lvlText w:val=""/>
      <w:lvlJc w:val="left"/>
      <w:pPr>
        <w:tabs>
          <w:tab w:val="num" w:pos="2858"/>
        </w:tabs>
        <w:ind w:left="2858" w:hanging="360"/>
      </w:pPr>
      <w:rPr>
        <w:rFonts w:ascii="Wingdings" w:hAnsi="Wingdings" w:hint="default"/>
      </w:rPr>
    </w:lvl>
    <w:lvl w:ilvl="3" w:tplc="04090001" w:tentative="1">
      <w:start w:val="1"/>
      <w:numFmt w:val="bullet"/>
      <w:lvlText w:val=""/>
      <w:lvlJc w:val="left"/>
      <w:pPr>
        <w:tabs>
          <w:tab w:val="num" w:pos="3578"/>
        </w:tabs>
        <w:ind w:left="3578" w:hanging="360"/>
      </w:pPr>
      <w:rPr>
        <w:rFonts w:ascii="Symbol" w:hAnsi="Symbol" w:hint="default"/>
      </w:rPr>
    </w:lvl>
    <w:lvl w:ilvl="4" w:tplc="04090003" w:tentative="1">
      <w:start w:val="1"/>
      <w:numFmt w:val="bullet"/>
      <w:lvlText w:val="o"/>
      <w:lvlJc w:val="left"/>
      <w:pPr>
        <w:tabs>
          <w:tab w:val="num" w:pos="4298"/>
        </w:tabs>
        <w:ind w:left="4298" w:hanging="360"/>
      </w:pPr>
      <w:rPr>
        <w:rFonts w:ascii="Courier New" w:hAnsi="Courier New" w:hint="default"/>
      </w:rPr>
    </w:lvl>
    <w:lvl w:ilvl="5" w:tplc="04090005" w:tentative="1">
      <w:start w:val="1"/>
      <w:numFmt w:val="bullet"/>
      <w:lvlText w:val=""/>
      <w:lvlJc w:val="left"/>
      <w:pPr>
        <w:tabs>
          <w:tab w:val="num" w:pos="5018"/>
        </w:tabs>
        <w:ind w:left="5018" w:hanging="360"/>
      </w:pPr>
      <w:rPr>
        <w:rFonts w:ascii="Wingdings" w:hAnsi="Wingdings" w:hint="default"/>
      </w:rPr>
    </w:lvl>
    <w:lvl w:ilvl="6" w:tplc="04090001" w:tentative="1">
      <w:start w:val="1"/>
      <w:numFmt w:val="bullet"/>
      <w:lvlText w:val=""/>
      <w:lvlJc w:val="left"/>
      <w:pPr>
        <w:tabs>
          <w:tab w:val="num" w:pos="5738"/>
        </w:tabs>
        <w:ind w:left="5738" w:hanging="360"/>
      </w:pPr>
      <w:rPr>
        <w:rFonts w:ascii="Symbol" w:hAnsi="Symbol" w:hint="default"/>
      </w:rPr>
    </w:lvl>
    <w:lvl w:ilvl="7" w:tplc="04090003" w:tentative="1">
      <w:start w:val="1"/>
      <w:numFmt w:val="bullet"/>
      <w:lvlText w:val="o"/>
      <w:lvlJc w:val="left"/>
      <w:pPr>
        <w:tabs>
          <w:tab w:val="num" w:pos="6458"/>
        </w:tabs>
        <w:ind w:left="6458" w:hanging="360"/>
      </w:pPr>
      <w:rPr>
        <w:rFonts w:ascii="Courier New" w:hAnsi="Courier New" w:hint="default"/>
      </w:rPr>
    </w:lvl>
    <w:lvl w:ilvl="8" w:tplc="04090005" w:tentative="1">
      <w:start w:val="1"/>
      <w:numFmt w:val="bullet"/>
      <w:lvlText w:val=""/>
      <w:lvlJc w:val="left"/>
      <w:pPr>
        <w:tabs>
          <w:tab w:val="num" w:pos="7178"/>
        </w:tabs>
        <w:ind w:left="7178" w:hanging="360"/>
      </w:pPr>
      <w:rPr>
        <w:rFonts w:ascii="Wingdings" w:hAnsi="Wingdings" w:hint="default"/>
      </w:rPr>
    </w:lvl>
  </w:abstractNum>
  <w:abstractNum w:abstractNumId="81" w15:restartNumberingAfterBreak="0">
    <w:nsid w:val="3BA90749"/>
    <w:multiLevelType w:val="hybridMultilevel"/>
    <w:tmpl w:val="7BB2DB66"/>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2" w15:restartNumberingAfterBreak="0">
    <w:nsid w:val="3C7807BC"/>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15:restartNumberingAfterBreak="0">
    <w:nsid w:val="3C7B751C"/>
    <w:multiLevelType w:val="hybridMultilevel"/>
    <w:tmpl w:val="02361B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DB46C90"/>
    <w:multiLevelType w:val="hybridMultilevel"/>
    <w:tmpl w:val="5360DCE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E324769"/>
    <w:multiLevelType w:val="hybridMultilevel"/>
    <w:tmpl w:val="9ACC1E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E39546D"/>
    <w:multiLevelType w:val="hybridMultilevel"/>
    <w:tmpl w:val="42E23EF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8" w15:restartNumberingAfterBreak="0">
    <w:nsid w:val="3F0A35D2"/>
    <w:multiLevelType w:val="hybridMultilevel"/>
    <w:tmpl w:val="0372A8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3FD3305D"/>
    <w:multiLevelType w:val="hybridMultilevel"/>
    <w:tmpl w:val="2F6232A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1702584"/>
    <w:multiLevelType w:val="hybridMultilevel"/>
    <w:tmpl w:val="F908414C"/>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428B1738"/>
    <w:multiLevelType w:val="hybridMultilevel"/>
    <w:tmpl w:val="7B0A8B5A"/>
    <w:lvl w:ilvl="0" w:tplc="5C021356">
      <w:numFmt w:val="bullet"/>
      <w:lvlText w:val="-"/>
      <w:lvlJc w:val="left"/>
      <w:pPr>
        <w:ind w:left="1800" w:hanging="360"/>
      </w:pPr>
      <w:rPr>
        <w:rFonts w:ascii="Times New Roman" w:eastAsia="Times New Roman" w:hAnsi="Times New Roman" w:cs="Times New Roman"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92" w15:restartNumberingAfterBreak="0">
    <w:nsid w:val="428D6ED1"/>
    <w:multiLevelType w:val="hybridMultilevel"/>
    <w:tmpl w:val="53B6D472"/>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43142779"/>
    <w:multiLevelType w:val="hybridMultilevel"/>
    <w:tmpl w:val="0156AA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3513B88"/>
    <w:multiLevelType w:val="hybridMultilevel"/>
    <w:tmpl w:val="3DB824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3C649BA"/>
    <w:multiLevelType w:val="hybridMultilevel"/>
    <w:tmpl w:val="70F25A9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43C70FD"/>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7" w15:restartNumberingAfterBreak="0">
    <w:nsid w:val="4458142C"/>
    <w:multiLevelType w:val="hybridMultilevel"/>
    <w:tmpl w:val="45C06C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4693ED7"/>
    <w:multiLevelType w:val="hybridMultilevel"/>
    <w:tmpl w:val="08BC69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447044A3"/>
    <w:multiLevelType w:val="hybridMultilevel"/>
    <w:tmpl w:val="ABD8FFC4"/>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0" w15:restartNumberingAfterBreak="0">
    <w:nsid w:val="461A0B34"/>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1" w15:restartNumberingAfterBreak="0">
    <w:nsid w:val="47E55E37"/>
    <w:multiLevelType w:val="hybridMultilevel"/>
    <w:tmpl w:val="4F60748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8536820"/>
    <w:multiLevelType w:val="hybridMultilevel"/>
    <w:tmpl w:val="B674256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3" w15:restartNumberingAfterBreak="0">
    <w:nsid w:val="49341495"/>
    <w:multiLevelType w:val="hybridMultilevel"/>
    <w:tmpl w:val="A7DC14C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98114C3"/>
    <w:multiLevelType w:val="hybridMultilevel"/>
    <w:tmpl w:val="F4C60958"/>
    <w:lvl w:ilvl="0" w:tplc="349803A6">
      <w:start w:val="1"/>
      <w:numFmt w:val="decimal"/>
      <w:lvlText w:val="(%1)"/>
      <w:lvlJc w:val="left"/>
      <w:pPr>
        <w:tabs>
          <w:tab w:val="num" w:pos="1080"/>
        </w:tabs>
        <w:ind w:left="1080" w:hanging="360"/>
      </w:pPr>
      <w:rPr>
        <w:rFonts w:hint="default"/>
      </w:rPr>
    </w:lvl>
    <w:lvl w:ilvl="1" w:tplc="F9D06B5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4A902B85"/>
    <w:multiLevelType w:val="hybridMultilevel"/>
    <w:tmpl w:val="8F1C8974"/>
    <w:lvl w:ilvl="0" w:tplc="349803A6">
      <w:start w:val="1"/>
      <w:numFmt w:val="decimal"/>
      <w:lvlText w:val="(%1)"/>
      <w:lvlJc w:val="left"/>
      <w:pPr>
        <w:tabs>
          <w:tab w:val="num" w:pos="1080"/>
        </w:tabs>
        <w:ind w:left="1080" w:hanging="360"/>
      </w:pPr>
      <w:rPr>
        <w:rFonts w:hint="default"/>
      </w:rPr>
    </w:lvl>
    <w:lvl w:ilvl="1" w:tplc="A43E6D68">
      <w:start w:val="1"/>
      <w:numFmt w:val="bullet"/>
      <w:lvlText w:val=""/>
      <w:lvlJc w:val="left"/>
      <w:pPr>
        <w:tabs>
          <w:tab w:val="num" w:pos="2160"/>
        </w:tabs>
        <w:ind w:left="2160" w:hanging="108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4B0716F7"/>
    <w:multiLevelType w:val="hybridMultilevel"/>
    <w:tmpl w:val="574EA3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4C2C6B02"/>
    <w:multiLevelType w:val="hybridMultilevel"/>
    <w:tmpl w:val="CEE2606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4E2347DF"/>
    <w:multiLevelType w:val="hybridMultilevel"/>
    <w:tmpl w:val="DEA296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EEC7E99"/>
    <w:multiLevelType w:val="hybridMultilevel"/>
    <w:tmpl w:val="019C143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50CA0B33"/>
    <w:multiLevelType w:val="hybridMultilevel"/>
    <w:tmpl w:val="A9D04082"/>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5121278F"/>
    <w:multiLevelType w:val="hybridMultilevel"/>
    <w:tmpl w:val="A14C70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519C199F"/>
    <w:multiLevelType w:val="hybridMultilevel"/>
    <w:tmpl w:val="3AB247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51B1327B"/>
    <w:multiLevelType w:val="hybridMultilevel"/>
    <w:tmpl w:val="CED43EF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2775481"/>
    <w:multiLevelType w:val="hybridMultilevel"/>
    <w:tmpl w:val="3880F1A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2FC5101"/>
    <w:multiLevelType w:val="hybridMultilevel"/>
    <w:tmpl w:val="B67651A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34377FA"/>
    <w:multiLevelType w:val="hybridMultilevel"/>
    <w:tmpl w:val="F4D098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545B63B7"/>
    <w:multiLevelType w:val="hybridMultilevel"/>
    <w:tmpl w:val="533812E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9" w15:restartNumberingAfterBreak="0">
    <w:nsid w:val="5463261B"/>
    <w:multiLevelType w:val="hybridMultilevel"/>
    <w:tmpl w:val="2C0897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49D4CF4"/>
    <w:multiLevelType w:val="hybridMultilevel"/>
    <w:tmpl w:val="2B26D14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1" w15:restartNumberingAfterBreak="0">
    <w:nsid w:val="54C71BD0"/>
    <w:multiLevelType w:val="hybridMultilevel"/>
    <w:tmpl w:val="C0480CC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55333BA4"/>
    <w:multiLevelType w:val="hybridMultilevel"/>
    <w:tmpl w:val="6C2099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56385BF5"/>
    <w:multiLevelType w:val="hybridMultilevel"/>
    <w:tmpl w:val="1ACC819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6CA3E93"/>
    <w:multiLevelType w:val="hybridMultilevel"/>
    <w:tmpl w:val="C270E79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70A5F72"/>
    <w:multiLevelType w:val="hybridMultilevel"/>
    <w:tmpl w:val="A636013E"/>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6" w15:restartNumberingAfterBreak="0">
    <w:nsid w:val="573D0FD2"/>
    <w:multiLevelType w:val="hybridMultilevel"/>
    <w:tmpl w:val="258CC7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75C2397"/>
    <w:multiLevelType w:val="hybridMultilevel"/>
    <w:tmpl w:val="3D06998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8" w15:restartNumberingAfterBreak="0">
    <w:nsid w:val="57B87383"/>
    <w:multiLevelType w:val="hybridMultilevel"/>
    <w:tmpl w:val="5E74DE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97C3523"/>
    <w:multiLevelType w:val="hybridMultilevel"/>
    <w:tmpl w:val="67D24E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A74612E"/>
    <w:multiLevelType w:val="hybridMultilevel"/>
    <w:tmpl w:val="FFE0C2F6"/>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5A802E59"/>
    <w:multiLevelType w:val="hybridMultilevel"/>
    <w:tmpl w:val="87E26AC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5B5E76A8"/>
    <w:multiLevelType w:val="hybridMultilevel"/>
    <w:tmpl w:val="AE94EF16"/>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15:restartNumberingAfterBreak="0">
    <w:nsid w:val="5BA63B29"/>
    <w:multiLevelType w:val="hybridMultilevel"/>
    <w:tmpl w:val="917227E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C660A2A"/>
    <w:multiLevelType w:val="hybridMultilevel"/>
    <w:tmpl w:val="55A4C4E4"/>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5CEB73E5"/>
    <w:multiLevelType w:val="hybridMultilevel"/>
    <w:tmpl w:val="C7A819B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D944CC9"/>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7" w15:restartNumberingAfterBreak="0">
    <w:nsid w:val="5DEC6ECF"/>
    <w:multiLevelType w:val="hybridMultilevel"/>
    <w:tmpl w:val="8458B55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5E3D03EF"/>
    <w:multiLevelType w:val="hybridMultilevel"/>
    <w:tmpl w:val="41525B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5F1739B4"/>
    <w:multiLevelType w:val="hybridMultilevel"/>
    <w:tmpl w:val="C5E45146"/>
    <w:lvl w:ilvl="0" w:tplc="349803A6">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0" w15:restartNumberingAfterBreak="0">
    <w:nsid w:val="5F1E5A4C"/>
    <w:multiLevelType w:val="hybridMultilevel"/>
    <w:tmpl w:val="E282442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2" w15:restartNumberingAfterBreak="0">
    <w:nsid w:val="604D446F"/>
    <w:multiLevelType w:val="hybridMultilevel"/>
    <w:tmpl w:val="43F8D192"/>
    <w:lvl w:ilvl="0" w:tplc="349803A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3" w15:restartNumberingAfterBreak="0">
    <w:nsid w:val="61287B83"/>
    <w:multiLevelType w:val="hybridMultilevel"/>
    <w:tmpl w:val="A94414D0"/>
    <w:lvl w:ilvl="0" w:tplc="349803A6">
      <w:start w:val="1"/>
      <w:numFmt w:val="decimal"/>
      <w:lvlText w:val="(%1)"/>
      <w:lvlJc w:val="left"/>
      <w:pPr>
        <w:ind w:left="927"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4" w15:restartNumberingAfterBreak="0">
    <w:nsid w:val="62743817"/>
    <w:multiLevelType w:val="hybridMultilevel"/>
    <w:tmpl w:val="2BCA48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62E64D00"/>
    <w:multiLevelType w:val="hybridMultilevel"/>
    <w:tmpl w:val="606A5220"/>
    <w:lvl w:ilvl="0" w:tplc="349803A6">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6" w15:restartNumberingAfterBreak="0">
    <w:nsid w:val="62EF2ED9"/>
    <w:multiLevelType w:val="hybridMultilevel"/>
    <w:tmpl w:val="08920D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4E20C6E"/>
    <w:multiLevelType w:val="hybridMultilevel"/>
    <w:tmpl w:val="162E52D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66EE05FA"/>
    <w:multiLevelType w:val="hybridMultilevel"/>
    <w:tmpl w:val="24ECBE2C"/>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2AAED4C8">
      <w:start w:val="2"/>
      <w:numFmt w:val="decimal"/>
      <w:lvlText w:val="%3"/>
      <w:lvlJc w:val="left"/>
      <w:pPr>
        <w:ind w:left="2700" w:hanging="360"/>
      </w:pPr>
      <w:rPr>
        <w:rFonts w:hint="default"/>
      </w:rPr>
    </w:lvl>
    <w:lvl w:ilvl="3" w:tplc="1C4A8B9E">
      <w:start w:val="1"/>
      <w:numFmt w:val="decimal"/>
      <w:lvlText w:val="(%4)"/>
      <w:lvlJc w:val="left"/>
      <w:pPr>
        <w:ind w:left="1069"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9" w15:restartNumberingAfterBreak="0">
    <w:nsid w:val="67916DF9"/>
    <w:multiLevelType w:val="hybridMultilevel"/>
    <w:tmpl w:val="538A56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67D65CBC"/>
    <w:multiLevelType w:val="hybridMultilevel"/>
    <w:tmpl w:val="C9B0F7A8"/>
    <w:lvl w:ilvl="0" w:tplc="D7407040">
      <w:start w:val="1"/>
      <w:numFmt w:val="bullet"/>
      <w:lvlText w:val="-"/>
      <w:lvlJc w:val="left"/>
      <w:pPr>
        <w:ind w:left="585" w:hanging="360"/>
      </w:pPr>
      <w:rPr>
        <w:rFonts w:ascii="Times New Roman" w:eastAsia="Times New Roman" w:hAnsi="Times New Roman" w:cs="Times New Roman" w:hint="default"/>
      </w:rPr>
    </w:lvl>
    <w:lvl w:ilvl="1" w:tplc="041A0003" w:tentative="1">
      <w:start w:val="1"/>
      <w:numFmt w:val="bullet"/>
      <w:lvlText w:val="o"/>
      <w:lvlJc w:val="left"/>
      <w:pPr>
        <w:ind w:left="1305" w:hanging="360"/>
      </w:pPr>
      <w:rPr>
        <w:rFonts w:ascii="Courier New" w:hAnsi="Courier New" w:cs="Courier New" w:hint="default"/>
      </w:rPr>
    </w:lvl>
    <w:lvl w:ilvl="2" w:tplc="041A0005" w:tentative="1">
      <w:start w:val="1"/>
      <w:numFmt w:val="bullet"/>
      <w:lvlText w:val=""/>
      <w:lvlJc w:val="left"/>
      <w:pPr>
        <w:ind w:left="2025" w:hanging="360"/>
      </w:pPr>
      <w:rPr>
        <w:rFonts w:ascii="Wingdings" w:hAnsi="Wingdings" w:hint="default"/>
      </w:rPr>
    </w:lvl>
    <w:lvl w:ilvl="3" w:tplc="041A0001" w:tentative="1">
      <w:start w:val="1"/>
      <w:numFmt w:val="bullet"/>
      <w:lvlText w:val=""/>
      <w:lvlJc w:val="left"/>
      <w:pPr>
        <w:ind w:left="2745" w:hanging="360"/>
      </w:pPr>
      <w:rPr>
        <w:rFonts w:ascii="Symbol" w:hAnsi="Symbol" w:hint="default"/>
      </w:rPr>
    </w:lvl>
    <w:lvl w:ilvl="4" w:tplc="041A0003" w:tentative="1">
      <w:start w:val="1"/>
      <w:numFmt w:val="bullet"/>
      <w:lvlText w:val="o"/>
      <w:lvlJc w:val="left"/>
      <w:pPr>
        <w:ind w:left="3465" w:hanging="360"/>
      </w:pPr>
      <w:rPr>
        <w:rFonts w:ascii="Courier New" w:hAnsi="Courier New" w:cs="Courier New" w:hint="default"/>
      </w:rPr>
    </w:lvl>
    <w:lvl w:ilvl="5" w:tplc="041A0005" w:tentative="1">
      <w:start w:val="1"/>
      <w:numFmt w:val="bullet"/>
      <w:lvlText w:val=""/>
      <w:lvlJc w:val="left"/>
      <w:pPr>
        <w:ind w:left="4185" w:hanging="360"/>
      </w:pPr>
      <w:rPr>
        <w:rFonts w:ascii="Wingdings" w:hAnsi="Wingdings" w:hint="default"/>
      </w:rPr>
    </w:lvl>
    <w:lvl w:ilvl="6" w:tplc="041A0001" w:tentative="1">
      <w:start w:val="1"/>
      <w:numFmt w:val="bullet"/>
      <w:lvlText w:val=""/>
      <w:lvlJc w:val="left"/>
      <w:pPr>
        <w:ind w:left="4905" w:hanging="360"/>
      </w:pPr>
      <w:rPr>
        <w:rFonts w:ascii="Symbol" w:hAnsi="Symbol" w:hint="default"/>
      </w:rPr>
    </w:lvl>
    <w:lvl w:ilvl="7" w:tplc="041A0003" w:tentative="1">
      <w:start w:val="1"/>
      <w:numFmt w:val="bullet"/>
      <w:lvlText w:val="o"/>
      <w:lvlJc w:val="left"/>
      <w:pPr>
        <w:ind w:left="5625" w:hanging="360"/>
      </w:pPr>
      <w:rPr>
        <w:rFonts w:ascii="Courier New" w:hAnsi="Courier New" w:cs="Courier New" w:hint="default"/>
      </w:rPr>
    </w:lvl>
    <w:lvl w:ilvl="8" w:tplc="041A0005" w:tentative="1">
      <w:start w:val="1"/>
      <w:numFmt w:val="bullet"/>
      <w:lvlText w:val=""/>
      <w:lvlJc w:val="left"/>
      <w:pPr>
        <w:ind w:left="6345" w:hanging="360"/>
      </w:pPr>
      <w:rPr>
        <w:rFonts w:ascii="Wingdings" w:hAnsi="Wingdings" w:hint="default"/>
      </w:rPr>
    </w:lvl>
  </w:abstractNum>
  <w:abstractNum w:abstractNumId="151" w15:restartNumberingAfterBreak="0">
    <w:nsid w:val="681A6D35"/>
    <w:multiLevelType w:val="hybridMultilevel"/>
    <w:tmpl w:val="C9D0A7A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68E02E0A"/>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3" w15:restartNumberingAfterBreak="0">
    <w:nsid w:val="69842E6A"/>
    <w:multiLevelType w:val="hybridMultilevel"/>
    <w:tmpl w:val="1D0477D0"/>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6A82558B"/>
    <w:multiLevelType w:val="hybridMultilevel"/>
    <w:tmpl w:val="071051C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6B026B9D"/>
    <w:multiLevelType w:val="hybridMultilevel"/>
    <w:tmpl w:val="6FA6CA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6E270F11"/>
    <w:multiLevelType w:val="hybridMultilevel"/>
    <w:tmpl w:val="4CEC746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18F4816"/>
    <w:multiLevelType w:val="hybridMultilevel"/>
    <w:tmpl w:val="87900F80"/>
    <w:lvl w:ilvl="0" w:tplc="349803A6">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8"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28E125F"/>
    <w:multiLevelType w:val="hybridMultilevel"/>
    <w:tmpl w:val="00DC680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74413875"/>
    <w:multiLevelType w:val="hybridMultilevel"/>
    <w:tmpl w:val="234C61E0"/>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1" w15:restartNumberingAfterBreak="0">
    <w:nsid w:val="747878E2"/>
    <w:multiLevelType w:val="hybridMultilevel"/>
    <w:tmpl w:val="A7D04C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4DE47B0"/>
    <w:multiLevelType w:val="hybridMultilevel"/>
    <w:tmpl w:val="DA28AC2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76364AE5"/>
    <w:multiLevelType w:val="hybridMultilevel"/>
    <w:tmpl w:val="2460D6A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4" w15:restartNumberingAfterBreak="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7960A4F"/>
    <w:multiLevelType w:val="hybridMultilevel"/>
    <w:tmpl w:val="6FAA43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77A41855"/>
    <w:multiLevelType w:val="hybridMultilevel"/>
    <w:tmpl w:val="6CA8C6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78F352E7"/>
    <w:multiLevelType w:val="hybridMultilevel"/>
    <w:tmpl w:val="37F661E2"/>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79A03B26"/>
    <w:multiLevelType w:val="hybridMultilevel"/>
    <w:tmpl w:val="A53441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AD64535"/>
    <w:multiLevelType w:val="hybridMultilevel"/>
    <w:tmpl w:val="7D5CCDC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B397BE9"/>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2" w15:restartNumberingAfterBreak="0">
    <w:nsid w:val="7BA3753C"/>
    <w:multiLevelType w:val="hybridMultilevel"/>
    <w:tmpl w:val="A8B49A8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C0531C5"/>
    <w:multiLevelType w:val="hybridMultilevel"/>
    <w:tmpl w:val="16063D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5" w15:restartNumberingAfterBreak="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D24151D"/>
    <w:multiLevelType w:val="hybridMultilevel"/>
    <w:tmpl w:val="75A6D59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F385C02"/>
    <w:multiLevelType w:val="hybridMultilevel"/>
    <w:tmpl w:val="ECF063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7"/>
  </w:num>
  <w:num w:numId="2">
    <w:abstractNumId w:val="87"/>
  </w:num>
  <w:num w:numId="3">
    <w:abstractNumId w:val="177"/>
  </w:num>
  <w:num w:numId="4">
    <w:abstractNumId w:val="164"/>
  </w:num>
  <w:num w:numId="5">
    <w:abstractNumId w:val="141"/>
  </w:num>
  <w:num w:numId="6">
    <w:abstractNumId w:val="174"/>
  </w:num>
  <w:num w:numId="7">
    <w:abstractNumId w:val="163"/>
  </w:num>
  <w:num w:numId="8">
    <w:abstractNumId w:val="6"/>
  </w:num>
  <w:num w:numId="9">
    <w:abstractNumId w:val="117"/>
  </w:num>
  <w:num w:numId="10">
    <w:abstractNumId w:val="3"/>
  </w:num>
  <w:num w:numId="11">
    <w:abstractNumId w:val="64"/>
  </w:num>
  <w:num w:numId="12">
    <w:abstractNumId w:val="0"/>
  </w:num>
  <w:num w:numId="13">
    <w:abstractNumId w:val="28"/>
  </w:num>
  <w:num w:numId="14">
    <w:abstractNumId w:val="80"/>
  </w:num>
  <w:num w:numId="15">
    <w:abstractNumId w:val="148"/>
  </w:num>
  <w:num w:numId="16">
    <w:abstractNumId w:val="5"/>
  </w:num>
  <w:num w:numId="17">
    <w:abstractNumId w:val="126"/>
  </w:num>
  <w:num w:numId="18">
    <w:abstractNumId w:val="138"/>
  </w:num>
  <w:num w:numId="19">
    <w:abstractNumId w:val="153"/>
  </w:num>
  <w:num w:numId="20">
    <w:abstractNumId w:val="128"/>
  </w:num>
  <w:num w:numId="21">
    <w:abstractNumId w:val="144"/>
  </w:num>
  <w:num w:numId="22">
    <w:abstractNumId w:val="95"/>
  </w:num>
  <w:num w:numId="23">
    <w:abstractNumId w:val="10"/>
  </w:num>
  <w:num w:numId="24">
    <w:abstractNumId w:val="133"/>
  </w:num>
  <w:num w:numId="25">
    <w:abstractNumId w:val="76"/>
  </w:num>
  <w:num w:numId="26">
    <w:abstractNumId w:val="57"/>
  </w:num>
  <w:num w:numId="27">
    <w:abstractNumId w:val="24"/>
  </w:num>
  <w:num w:numId="28">
    <w:abstractNumId w:val="29"/>
  </w:num>
  <w:num w:numId="29">
    <w:abstractNumId w:val="77"/>
  </w:num>
  <w:num w:numId="30">
    <w:abstractNumId w:val="106"/>
  </w:num>
  <w:num w:numId="31">
    <w:abstractNumId w:val="155"/>
  </w:num>
  <w:num w:numId="32">
    <w:abstractNumId w:val="25"/>
  </w:num>
  <w:num w:numId="33">
    <w:abstractNumId w:val="146"/>
  </w:num>
  <w:num w:numId="34">
    <w:abstractNumId w:val="104"/>
  </w:num>
  <w:num w:numId="35">
    <w:abstractNumId w:val="83"/>
  </w:num>
  <w:num w:numId="36">
    <w:abstractNumId w:val="105"/>
  </w:num>
  <w:num w:numId="37">
    <w:abstractNumId w:val="121"/>
  </w:num>
  <w:num w:numId="38">
    <w:abstractNumId w:val="115"/>
  </w:num>
  <w:num w:numId="39">
    <w:abstractNumId w:val="98"/>
  </w:num>
  <w:num w:numId="40">
    <w:abstractNumId w:val="120"/>
  </w:num>
  <w:num w:numId="41">
    <w:abstractNumId w:val="66"/>
  </w:num>
  <w:num w:numId="42">
    <w:abstractNumId w:val="62"/>
  </w:num>
  <w:num w:numId="43">
    <w:abstractNumId w:val="75"/>
  </w:num>
  <w:num w:numId="44">
    <w:abstractNumId w:val="4"/>
  </w:num>
  <w:num w:numId="45">
    <w:abstractNumId w:val="1"/>
  </w:num>
  <w:num w:numId="46">
    <w:abstractNumId w:val="7"/>
  </w:num>
  <w:num w:numId="47">
    <w:abstractNumId w:val="130"/>
  </w:num>
  <w:num w:numId="48">
    <w:abstractNumId w:val="85"/>
  </w:num>
  <w:num w:numId="49">
    <w:abstractNumId w:val="112"/>
  </w:num>
  <w:num w:numId="50">
    <w:abstractNumId w:val="170"/>
  </w:num>
  <w:num w:numId="51">
    <w:abstractNumId w:val="165"/>
  </w:num>
  <w:num w:numId="52">
    <w:abstractNumId w:val="9"/>
  </w:num>
  <w:num w:numId="53">
    <w:abstractNumId w:val="111"/>
  </w:num>
  <w:num w:numId="54">
    <w:abstractNumId w:val="16"/>
  </w:num>
  <w:num w:numId="55">
    <w:abstractNumId w:val="108"/>
  </w:num>
  <w:num w:numId="56">
    <w:abstractNumId w:val="176"/>
  </w:num>
  <w:num w:numId="57">
    <w:abstractNumId w:val="39"/>
  </w:num>
  <w:num w:numId="58">
    <w:abstractNumId w:val="17"/>
  </w:num>
  <w:num w:numId="59">
    <w:abstractNumId w:val="97"/>
  </w:num>
  <w:num w:numId="60">
    <w:abstractNumId w:val="102"/>
  </w:num>
  <w:num w:numId="61">
    <w:abstractNumId w:val="89"/>
  </w:num>
  <w:num w:numId="62">
    <w:abstractNumId w:val="93"/>
  </w:num>
  <w:num w:numId="63">
    <w:abstractNumId w:val="103"/>
  </w:num>
  <w:num w:numId="64">
    <w:abstractNumId w:val="109"/>
  </w:num>
  <w:num w:numId="65">
    <w:abstractNumId w:val="158"/>
  </w:num>
  <w:num w:numId="66">
    <w:abstractNumId w:val="8"/>
  </w:num>
  <w:num w:numId="67">
    <w:abstractNumId w:val="161"/>
  </w:num>
  <w:num w:numId="68">
    <w:abstractNumId w:val="134"/>
  </w:num>
  <w:num w:numId="69">
    <w:abstractNumId w:val="169"/>
  </w:num>
  <w:num w:numId="70">
    <w:abstractNumId w:val="59"/>
  </w:num>
  <w:num w:numId="71">
    <w:abstractNumId w:val="88"/>
  </w:num>
  <w:num w:numId="72">
    <w:abstractNumId w:val="79"/>
  </w:num>
  <w:num w:numId="73">
    <w:abstractNumId w:val="46"/>
  </w:num>
  <w:num w:numId="74">
    <w:abstractNumId w:val="166"/>
  </w:num>
  <w:num w:numId="75">
    <w:abstractNumId w:val="113"/>
  </w:num>
  <w:num w:numId="76">
    <w:abstractNumId w:val="47"/>
  </w:num>
  <w:num w:numId="77">
    <w:abstractNumId w:val="70"/>
  </w:num>
  <w:num w:numId="78">
    <w:abstractNumId w:val="45"/>
  </w:num>
  <w:num w:numId="79">
    <w:abstractNumId w:val="18"/>
  </w:num>
  <w:num w:numId="80">
    <w:abstractNumId w:val="36"/>
  </w:num>
  <w:num w:numId="81">
    <w:abstractNumId w:val="172"/>
  </w:num>
  <w:num w:numId="82">
    <w:abstractNumId w:val="84"/>
  </w:num>
  <w:num w:numId="83">
    <w:abstractNumId w:val="123"/>
  </w:num>
  <w:num w:numId="84">
    <w:abstractNumId w:val="139"/>
  </w:num>
  <w:num w:numId="85">
    <w:abstractNumId w:val="78"/>
  </w:num>
  <w:num w:numId="86">
    <w:abstractNumId w:val="156"/>
  </w:num>
  <w:num w:numId="87">
    <w:abstractNumId w:val="30"/>
  </w:num>
  <w:num w:numId="88">
    <w:abstractNumId w:val="67"/>
  </w:num>
  <w:num w:numId="89">
    <w:abstractNumId w:val="19"/>
  </w:num>
  <w:num w:numId="90">
    <w:abstractNumId w:val="60"/>
  </w:num>
  <w:num w:numId="91">
    <w:abstractNumId w:val="122"/>
  </w:num>
  <w:num w:numId="92">
    <w:abstractNumId w:val="58"/>
  </w:num>
  <w:num w:numId="93">
    <w:abstractNumId w:val="48"/>
  </w:num>
  <w:num w:numId="94">
    <w:abstractNumId w:val="175"/>
  </w:num>
  <w:num w:numId="95">
    <w:abstractNumId w:val="124"/>
  </w:num>
  <w:num w:numId="96">
    <w:abstractNumId w:val="32"/>
  </w:num>
  <w:num w:numId="97">
    <w:abstractNumId w:val="12"/>
  </w:num>
  <w:num w:numId="98">
    <w:abstractNumId w:val="168"/>
  </w:num>
  <w:num w:numId="99">
    <w:abstractNumId w:val="140"/>
  </w:num>
  <w:num w:numId="100">
    <w:abstractNumId w:val="2"/>
  </w:num>
  <w:num w:numId="101">
    <w:abstractNumId w:val="54"/>
  </w:num>
  <w:num w:numId="102">
    <w:abstractNumId w:val="119"/>
  </w:num>
  <w:num w:numId="103">
    <w:abstractNumId w:val="21"/>
  </w:num>
  <w:num w:numId="104">
    <w:abstractNumId w:val="137"/>
  </w:num>
  <w:num w:numId="105">
    <w:abstractNumId w:val="20"/>
  </w:num>
  <w:num w:numId="106">
    <w:abstractNumId w:val="74"/>
  </w:num>
  <w:num w:numId="107">
    <w:abstractNumId w:val="34"/>
  </w:num>
  <w:num w:numId="108">
    <w:abstractNumId w:val="42"/>
  </w:num>
  <w:num w:numId="109">
    <w:abstractNumId w:val="61"/>
  </w:num>
  <w:num w:numId="110">
    <w:abstractNumId w:val="101"/>
  </w:num>
  <w:num w:numId="111">
    <w:abstractNumId w:val="27"/>
  </w:num>
  <w:num w:numId="112">
    <w:abstractNumId w:val="26"/>
  </w:num>
  <w:num w:numId="113">
    <w:abstractNumId w:val="178"/>
  </w:num>
  <w:num w:numId="114">
    <w:abstractNumId w:val="44"/>
  </w:num>
  <w:num w:numId="115">
    <w:abstractNumId w:val="129"/>
  </w:num>
  <w:num w:numId="116">
    <w:abstractNumId w:val="94"/>
  </w:num>
  <w:num w:numId="117">
    <w:abstractNumId w:val="71"/>
  </w:num>
  <w:num w:numId="118">
    <w:abstractNumId w:val="154"/>
  </w:num>
  <w:num w:numId="119">
    <w:abstractNumId w:val="149"/>
  </w:num>
  <w:num w:numId="120">
    <w:abstractNumId w:val="51"/>
  </w:num>
  <w:num w:numId="121">
    <w:abstractNumId w:val="173"/>
  </w:num>
  <w:num w:numId="122">
    <w:abstractNumId w:val="37"/>
  </w:num>
  <w:num w:numId="123">
    <w:abstractNumId w:val="23"/>
  </w:num>
  <w:num w:numId="124">
    <w:abstractNumId w:val="135"/>
  </w:num>
  <w:num w:numId="125">
    <w:abstractNumId w:val="116"/>
  </w:num>
  <w:num w:numId="126">
    <w:abstractNumId w:val="41"/>
  </w:num>
  <w:num w:numId="127">
    <w:abstractNumId w:val="151"/>
  </w:num>
  <w:num w:numId="128">
    <w:abstractNumId w:val="159"/>
  </w:num>
  <w:num w:numId="129">
    <w:abstractNumId w:val="131"/>
  </w:num>
  <w:num w:numId="130">
    <w:abstractNumId w:val="33"/>
  </w:num>
  <w:num w:numId="131">
    <w:abstractNumId w:val="53"/>
  </w:num>
  <w:num w:numId="132">
    <w:abstractNumId w:val="99"/>
  </w:num>
  <w:num w:numId="133">
    <w:abstractNumId w:val="43"/>
  </w:num>
  <w:num w:numId="134">
    <w:abstractNumId w:val="81"/>
  </w:num>
  <w:num w:numId="135">
    <w:abstractNumId w:val="91"/>
  </w:num>
  <w:num w:numId="136">
    <w:abstractNumId w:val="142"/>
  </w:num>
  <w:num w:numId="137">
    <w:abstractNumId w:val="63"/>
  </w:num>
  <w:num w:numId="138">
    <w:abstractNumId w:val="14"/>
  </w:num>
  <w:num w:numId="139">
    <w:abstractNumId w:val="125"/>
  </w:num>
  <w:num w:numId="140">
    <w:abstractNumId w:val="160"/>
  </w:num>
  <w:num w:numId="141">
    <w:abstractNumId w:val="69"/>
  </w:num>
  <w:num w:numId="142">
    <w:abstractNumId w:val="55"/>
  </w:num>
  <w:num w:numId="143">
    <w:abstractNumId w:val="132"/>
  </w:num>
  <w:num w:numId="144">
    <w:abstractNumId w:val="50"/>
  </w:num>
  <w:num w:numId="145">
    <w:abstractNumId w:val="40"/>
  </w:num>
  <w:num w:numId="146">
    <w:abstractNumId w:val="49"/>
  </w:num>
  <w:num w:numId="147">
    <w:abstractNumId w:val="86"/>
  </w:num>
  <w:num w:numId="148">
    <w:abstractNumId w:val="92"/>
  </w:num>
  <w:num w:numId="149">
    <w:abstractNumId w:val="56"/>
  </w:num>
  <w:num w:numId="150">
    <w:abstractNumId w:val="145"/>
  </w:num>
  <w:num w:numId="151">
    <w:abstractNumId w:val="90"/>
  </w:num>
  <w:num w:numId="152">
    <w:abstractNumId w:val="13"/>
  </w:num>
  <w:num w:numId="153">
    <w:abstractNumId w:val="114"/>
  </w:num>
  <w:num w:numId="154">
    <w:abstractNumId w:val="162"/>
  </w:num>
  <w:num w:numId="155">
    <w:abstractNumId w:val="167"/>
  </w:num>
  <w:num w:numId="156">
    <w:abstractNumId w:val="65"/>
  </w:num>
  <w:num w:numId="157">
    <w:abstractNumId w:val="22"/>
  </w:num>
  <w:num w:numId="158">
    <w:abstractNumId w:val="150"/>
  </w:num>
  <w:num w:numId="159">
    <w:abstractNumId w:val="11"/>
  </w:num>
  <w:num w:numId="160">
    <w:abstractNumId w:val="73"/>
  </w:num>
  <w:num w:numId="161">
    <w:abstractNumId w:val="31"/>
  </w:num>
  <w:num w:numId="162">
    <w:abstractNumId w:val="107"/>
  </w:num>
  <w:num w:numId="163">
    <w:abstractNumId w:val="118"/>
  </w:num>
  <w:num w:numId="164">
    <w:abstractNumId w:val="147"/>
  </w:num>
  <w:num w:numId="165">
    <w:abstractNumId w:val="110"/>
  </w:num>
  <w:num w:numId="166">
    <w:abstractNumId w:val="72"/>
  </w:num>
  <w:num w:numId="167">
    <w:abstractNumId w:val="35"/>
  </w:num>
  <w:num w:numId="168">
    <w:abstractNumId w:val="38"/>
  </w:num>
  <w:num w:numId="169">
    <w:abstractNumId w:val="68"/>
  </w:num>
  <w:num w:numId="170">
    <w:abstractNumId w:val="82"/>
  </w:num>
  <w:num w:numId="171">
    <w:abstractNumId w:val="15"/>
  </w:num>
  <w:num w:numId="172">
    <w:abstractNumId w:val="152"/>
  </w:num>
  <w:num w:numId="173">
    <w:abstractNumId w:val="100"/>
  </w:num>
  <w:num w:numId="174">
    <w:abstractNumId w:val="171"/>
  </w:num>
  <w:num w:numId="175">
    <w:abstractNumId w:val="96"/>
  </w:num>
  <w:num w:numId="176">
    <w:abstractNumId w:val="52"/>
  </w:num>
  <w:num w:numId="177">
    <w:abstractNumId w:val="143"/>
  </w:num>
  <w:num w:numId="178">
    <w:abstractNumId w:val="136"/>
  </w:num>
  <w:num w:numId="179">
    <w:abstractNumId w:val="157"/>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9C"/>
    <w:rsid w:val="00073374"/>
    <w:rsid w:val="000E04D6"/>
    <w:rsid w:val="000E2500"/>
    <w:rsid w:val="00104E93"/>
    <w:rsid w:val="001309EA"/>
    <w:rsid w:val="001A015D"/>
    <w:rsid w:val="00204C2E"/>
    <w:rsid w:val="00255B2D"/>
    <w:rsid w:val="00263219"/>
    <w:rsid w:val="002B168E"/>
    <w:rsid w:val="003027A5"/>
    <w:rsid w:val="00324E9C"/>
    <w:rsid w:val="00342980"/>
    <w:rsid w:val="00355692"/>
    <w:rsid w:val="003E500D"/>
    <w:rsid w:val="004057D1"/>
    <w:rsid w:val="004110CF"/>
    <w:rsid w:val="00425C47"/>
    <w:rsid w:val="00467F35"/>
    <w:rsid w:val="004774C7"/>
    <w:rsid w:val="00483300"/>
    <w:rsid w:val="004F67B8"/>
    <w:rsid w:val="0051005D"/>
    <w:rsid w:val="00560887"/>
    <w:rsid w:val="005A7601"/>
    <w:rsid w:val="00616CF0"/>
    <w:rsid w:val="00662F99"/>
    <w:rsid w:val="006D1497"/>
    <w:rsid w:val="00701B8C"/>
    <w:rsid w:val="00765B9C"/>
    <w:rsid w:val="00785BF9"/>
    <w:rsid w:val="00882B31"/>
    <w:rsid w:val="00891640"/>
    <w:rsid w:val="008F07D6"/>
    <w:rsid w:val="009078BA"/>
    <w:rsid w:val="009440EB"/>
    <w:rsid w:val="009A4467"/>
    <w:rsid w:val="00A0263E"/>
    <w:rsid w:val="00A211B3"/>
    <w:rsid w:val="00AA4BFF"/>
    <w:rsid w:val="00AE609D"/>
    <w:rsid w:val="00AE6D01"/>
    <w:rsid w:val="00B226B7"/>
    <w:rsid w:val="00B6668D"/>
    <w:rsid w:val="00C264EF"/>
    <w:rsid w:val="00C309DE"/>
    <w:rsid w:val="00C45AC7"/>
    <w:rsid w:val="00D17316"/>
    <w:rsid w:val="00DA1043"/>
    <w:rsid w:val="00DD66E8"/>
    <w:rsid w:val="00E245BA"/>
    <w:rsid w:val="00E45394"/>
    <w:rsid w:val="00E65692"/>
    <w:rsid w:val="00EA33BA"/>
    <w:rsid w:val="00EF2B6D"/>
    <w:rsid w:val="00F737CA"/>
    <w:rsid w:val="00FF12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EFD16-AEF0-4303-9A0B-51E8F663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E9C"/>
    <w:pPr>
      <w:spacing w:after="0" w:line="240" w:lineRule="auto"/>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324E9C"/>
    <w:pPr>
      <w:keepNext/>
      <w:numPr>
        <w:numId w:val="176"/>
      </w:numPr>
      <w:jc w:val="center"/>
      <w:outlineLvl w:val="0"/>
    </w:pPr>
    <w:rPr>
      <w:b/>
      <w:bCs/>
      <w:sz w:val="28"/>
      <w:lang w:val="hr-HR"/>
    </w:rPr>
  </w:style>
  <w:style w:type="paragraph" w:styleId="Naslov2">
    <w:name w:val="heading 2"/>
    <w:basedOn w:val="Normal"/>
    <w:next w:val="Normal"/>
    <w:link w:val="Naslov2Char"/>
    <w:qFormat/>
    <w:rsid w:val="00324E9C"/>
    <w:pPr>
      <w:keepNext/>
      <w:numPr>
        <w:ilvl w:val="1"/>
        <w:numId w:val="176"/>
      </w:numPr>
      <w:ind w:left="0"/>
      <w:jc w:val="center"/>
      <w:outlineLvl w:val="1"/>
    </w:pPr>
    <w:rPr>
      <w:b/>
      <w:bCs/>
      <w:lang w:val="hr-HR"/>
    </w:rPr>
  </w:style>
  <w:style w:type="paragraph" w:styleId="Naslov3">
    <w:name w:val="heading 3"/>
    <w:basedOn w:val="Normal"/>
    <w:next w:val="Normal"/>
    <w:link w:val="Naslov3Char"/>
    <w:qFormat/>
    <w:rsid w:val="00324E9C"/>
    <w:pPr>
      <w:keepNext/>
      <w:numPr>
        <w:ilvl w:val="2"/>
        <w:numId w:val="176"/>
      </w:numPr>
      <w:jc w:val="both"/>
      <w:outlineLvl w:val="2"/>
    </w:pPr>
    <w:rPr>
      <w:b/>
      <w:bCs/>
      <w:lang w:val="hr-HR"/>
    </w:rPr>
  </w:style>
  <w:style w:type="paragraph" w:styleId="Naslov4">
    <w:name w:val="heading 4"/>
    <w:basedOn w:val="Normal"/>
    <w:next w:val="Normal"/>
    <w:link w:val="Naslov4Char"/>
    <w:qFormat/>
    <w:rsid w:val="00324E9C"/>
    <w:pPr>
      <w:keepNext/>
      <w:numPr>
        <w:ilvl w:val="3"/>
        <w:numId w:val="176"/>
      </w:numPr>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24E9C"/>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324E9C"/>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324E9C"/>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324E9C"/>
    <w:rPr>
      <w:rFonts w:ascii="Times New Roman" w:eastAsia="Times New Roman" w:hAnsi="Times New Roman" w:cs="Times New Roman"/>
      <w:b/>
      <w:bCs/>
      <w:i/>
      <w:iCs/>
      <w:sz w:val="20"/>
      <w:szCs w:val="24"/>
    </w:rPr>
  </w:style>
  <w:style w:type="paragraph" w:styleId="Tijeloteksta">
    <w:name w:val="Body Text"/>
    <w:aliases w:val="  uvlaka 2, uvlaka 3"/>
    <w:basedOn w:val="Normal"/>
    <w:link w:val="TijelotekstaChar"/>
    <w:rsid w:val="00324E9C"/>
    <w:pPr>
      <w:jc w:val="both"/>
    </w:pPr>
    <w:rPr>
      <w:lang w:val="hr-HR"/>
    </w:rPr>
  </w:style>
  <w:style w:type="character" w:customStyle="1" w:styleId="TijelotekstaChar">
    <w:name w:val="Tijelo teksta Char"/>
    <w:aliases w:val="  uvlaka 2 Char, uvlaka 3 Char"/>
    <w:basedOn w:val="Zadanifontodlomka"/>
    <w:link w:val="Tijeloteksta"/>
    <w:rsid w:val="00324E9C"/>
    <w:rPr>
      <w:rFonts w:ascii="Times New Roman" w:eastAsia="Times New Roman" w:hAnsi="Times New Roman" w:cs="Times New Roman"/>
      <w:sz w:val="24"/>
      <w:szCs w:val="24"/>
    </w:rPr>
  </w:style>
  <w:style w:type="paragraph" w:styleId="Podnoje">
    <w:name w:val="footer"/>
    <w:basedOn w:val="Normal"/>
    <w:link w:val="PodnojeChar"/>
    <w:semiHidden/>
    <w:rsid w:val="00324E9C"/>
    <w:pPr>
      <w:tabs>
        <w:tab w:val="center" w:pos="4536"/>
        <w:tab w:val="right" w:pos="9072"/>
      </w:tabs>
    </w:pPr>
  </w:style>
  <w:style w:type="character" w:customStyle="1" w:styleId="PodnojeChar">
    <w:name w:val="Podnožje Char"/>
    <w:basedOn w:val="Zadanifontodlomka"/>
    <w:link w:val="Podnoje"/>
    <w:semiHidden/>
    <w:rsid w:val="00324E9C"/>
    <w:rPr>
      <w:rFonts w:ascii="Times New Roman" w:eastAsia="Times New Roman" w:hAnsi="Times New Roman" w:cs="Times New Roman"/>
      <w:sz w:val="24"/>
      <w:szCs w:val="24"/>
      <w:lang w:val="en-GB"/>
    </w:rPr>
  </w:style>
  <w:style w:type="character" w:styleId="Brojstranice">
    <w:name w:val="page number"/>
    <w:basedOn w:val="Zadanifontodlomka"/>
    <w:semiHidden/>
    <w:rsid w:val="00324E9C"/>
  </w:style>
  <w:style w:type="paragraph" w:styleId="Odlomakpopisa">
    <w:name w:val="List Paragraph"/>
    <w:basedOn w:val="Normal"/>
    <w:uiPriority w:val="34"/>
    <w:qFormat/>
    <w:rsid w:val="00324E9C"/>
    <w:pPr>
      <w:ind w:left="708"/>
    </w:pPr>
  </w:style>
  <w:style w:type="paragraph" w:styleId="Bezproreda">
    <w:name w:val="No Spacing"/>
    <w:uiPriority w:val="1"/>
    <w:qFormat/>
    <w:rsid w:val="00662F99"/>
    <w:pPr>
      <w:spacing w:after="0" w:line="240" w:lineRule="auto"/>
    </w:pPr>
  </w:style>
  <w:style w:type="character" w:styleId="Naglaeno">
    <w:name w:val="Strong"/>
    <w:uiPriority w:val="22"/>
    <w:qFormat/>
    <w:rsid w:val="001309EA"/>
    <w:rPr>
      <w:b/>
      <w:bCs/>
    </w:rPr>
  </w:style>
  <w:style w:type="paragraph" w:customStyle="1" w:styleId="Default">
    <w:name w:val="Default"/>
    <w:rsid w:val="001309EA"/>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customStyle="1" w:styleId="t-9-8">
    <w:name w:val="t-9-8"/>
    <w:basedOn w:val="Normal"/>
    <w:rsid w:val="00F737CA"/>
    <w:pPr>
      <w:spacing w:before="100" w:beforeAutospacing="1" w:after="100" w:afterAutospacing="1"/>
    </w:pPr>
    <w:rPr>
      <w:lang w:val="hr-HR" w:eastAsia="hr-HR"/>
    </w:rPr>
  </w:style>
  <w:style w:type="character" w:customStyle="1" w:styleId="Naslov5Char">
    <w:name w:val="Naslov 5 Char"/>
    <w:basedOn w:val="Zadanifontodlomka"/>
    <w:uiPriority w:val="9"/>
    <w:semiHidden/>
    <w:rsid w:val="004F67B8"/>
    <w:rPr>
      <w:rFonts w:asciiTheme="majorHAnsi" w:eastAsiaTheme="majorEastAsia" w:hAnsiTheme="majorHAnsi" w:cstheme="majorBidi"/>
      <w:color w:val="2E74B5" w:themeColor="accent1" w:themeShade="BF"/>
      <w:sz w:val="24"/>
      <w:szCs w:val="24"/>
      <w:lang w:val="en-GB"/>
    </w:rPr>
  </w:style>
  <w:style w:type="character" w:customStyle="1" w:styleId="Naslov6Char">
    <w:name w:val="Naslov 6 Char"/>
    <w:basedOn w:val="Zadanifontodlomka"/>
    <w:uiPriority w:val="9"/>
    <w:semiHidden/>
    <w:rsid w:val="004F67B8"/>
    <w:rPr>
      <w:rFonts w:asciiTheme="majorHAnsi" w:eastAsiaTheme="majorEastAsia" w:hAnsiTheme="majorHAnsi" w:cstheme="majorBidi"/>
      <w:color w:val="1F4D78" w:themeColor="accent1" w:themeShade="7F"/>
      <w:sz w:val="24"/>
      <w:szCs w:val="24"/>
      <w:lang w:val="en-GB"/>
    </w:rPr>
  </w:style>
  <w:style w:type="character" w:customStyle="1" w:styleId="Naslov7Char">
    <w:name w:val="Naslov 7 Char"/>
    <w:basedOn w:val="Zadanifontodlomka"/>
    <w:uiPriority w:val="9"/>
    <w:semiHidden/>
    <w:rsid w:val="004F67B8"/>
    <w:rPr>
      <w:rFonts w:asciiTheme="majorHAnsi" w:eastAsiaTheme="majorEastAsia" w:hAnsiTheme="majorHAnsi" w:cstheme="majorBidi"/>
      <w:i/>
      <w:iCs/>
      <w:color w:val="1F4D78" w:themeColor="accent1" w:themeShade="7F"/>
      <w:sz w:val="24"/>
      <w:szCs w:val="24"/>
      <w:lang w:val="en-GB"/>
    </w:rPr>
  </w:style>
  <w:style w:type="character" w:customStyle="1" w:styleId="Naslov8Char">
    <w:name w:val="Naslov 8 Char"/>
    <w:basedOn w:val="Zadanifontodlomka"/>
    <w:uiPriority w:val="9"/>
    <w:semiHidden/>
    <w:rsid w:val="004F67B8"/>
    <w:rPr>
      <w:rFonts w:asciiTheme="majorHAnsi" w:eastAsiaTheme="majorEastAsia" w:hAnsiTheme="majorHAnsi" w:cstheme="majorBidi"/>
      <w:color w:val="272727" w:themeColor="text1" w:themeTint="D8"/>
      <w:sz w:val="21"/>
      <w:szCs w:val="21"/>
      <w:lang w:val="en-GB"/>
    </w:rPr>
  </w:style>
  <w:style w:type="character" w:customStyle="1" w:styleId="Naslov9Char">
    <w:name w:val="Naslov 9 Char"/>
    <w:basedOn w:val="Zadanifontodlomka"/>
    <w:uiPriority w:val="9"/>
    <w:semiHidden/>
    <w:rsid w:val="004F67B8"/>
    <w:rPr>
      <w:rFonts w:asciiTheme="majorHAnsi" w:eastAsiaTheme="majorEastAsia" w:hAnsiTheme="majorHAnsi" w:cstheme="majorBidi"/>
      <w:i/>
      <w:iCs/>
      <w:color w:val="272727" w:themeColor="text1" w:themeTint="D8"/>
      <w:sz w:val="21"/>
      <w:szCs w:val="21"/>
      <w:lang w:val="en-GB"/>
    </w:rPr>
  </w:style>
  <w:style w:type="paragraph" w:styleId="Tekstbalonia">
    <w:name w:val="Balloon Text"/>
    <w:basedOn w:val="Normal"/>
    <w:link w:val="TekstbaloniaChar"/>
    <w:uiPriority w:val="99"/>
    <w:semiHidden/>
    <w:unhideWhenUsed/>
    <w:rsid w:val="009A446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A4467"/>
    <w:rPr>
      <w:rFonts w:ascii="Segoe UI" w:eastAsia="Times New Roman" w:hAnsi="Segoe UI" w:cs="Segoe UI"/>
      <w:sz w:val="18"/>
      <w:szCs w:val="18"/>
      <w:lang w:val="en-GB"/>
    </w:rPr>
  </w:style>
  <w:style w:type="paragraph" w:styleId="Zaglavlje">
    <w:name w:val="header"/>
    <w:basedOn w:val="Normal"/>
    <w:link w:val="ZaglavljeChar"/>
    <w:uiPriority w:val="99"/>
    <w:unhideWhenUsed/>
    <w:rsid w:val="00483300"/>
    <w:pPr>
      <w:tabs>
        <w:tab w:val="center" w:pos="4536"/>
        <w:tab w:val="right" w:pos="9072"/>
      </w:tabs>
    </w:pPr>
  </w:style>
  <w:style w:type="character" w:customStyle="1" w:styleId="ZaglavljeChar">
    <w:name w:val="Zaglavlje Char"/>
    <w:basedOn w:val="Zadanifontodlomka"/>
    <w:link w:val="Zaglavlje"/>
    <w:uiPriority w:val="99"/>
    <w:rsid w:val="0048330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56</Pages>
  <Words>16480</Words>
  <Characters>93940</Characters>
  <Application>Microsoft Office Word</Application>
  <DocSecurity>0</DocSecurity>
  <Lines>782</Lines>
  <Paragraphs>220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dc:creator>
  <cp:keywords/>
  <dc:description/>
  <cp:lastModifiedBy>Windows User</cp:lastModifiedBy>
  <cp:revision>17</cp:revision>
  <cp:lastPrinted>2016-11-22T09:56:00Z</cp:lastPrinted>
  <dcterms:created xsi:type="dcterms:W3CDTF">2015-10-22T10:58:00Z</dcterms:created>
  <dcterms:modified xsi:type="dcterms:W3CDTF">2017-05-15T07:59:00Z</dcterms:modified>
</cp:coreProperties>
</file>