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636"/>
        <w:tblW w:w="0" w:type="auto"/>
        <w:tblLook w:val="04A0" w:firstRow="1" w:lastRow="0" w:firstColumn="1" w:lastColumn="0" w:noHBand="0" w:noVBand="1"/>
      </w:tblPr>
      <w:tblGrid>
        <w:gridCol w:w="5669"/>
        <w:gridCol w:w="2693"/>
      </w:tblGrid>
      <w:tr w:rsidR="00A135FF">
        <w:tc>
          <w:tcPr>
            <w:tcW w:w="5669" w:type="dxa"/>
            <w:shd w:val="clear" w:color="auto" w:fill="auto"/>
          </w:tcPr>
          <w:p w:rsidR="00A135FF" w:rsidRDefault="0078029E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Srednja strukovna škola kralja Zvonimira                                                                                                      Ikičina 30, 22300 Knin                                                                                                      KLASA:       </w:t>
            </w:r>
            <w:r>
              <w:rPr>
                <w:rFonts w:eastAsia="Calibri"/>
                <w:noProof/>
                <w:sz w:val="22"/>
                <w:szCs w:val="22"/>
                <w:lang w:val="en-US"/>
              </w:rPr>
              <w:t>401-05/24-01/1</w:t>
            </w:r>
            <w:r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URBROJ:     </w:t>
            </w:r>
            <w:r>
              <w:rPr>
                <w:rFonts w:eastAsia="Calibri"/>
                <w:noProof/>
                <w:sz w:val="22"/>
                <w:szCs w:val="22"/>
              </w:rPr>
              <w:t>2182-50-24-2</w:t>
            </w:r>
            <w:r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        </w:t>
            </w:r>
            <w:r w:rsidR="00BC73BD">
              <w:rPr>
                <w:rFonts w:eastAsia="Calibri"/>
                <w:sz w:val="22"/>
                <w:szCs w:val="22"/>
              </w:rPr>
              <w:t xml:space="preserve">                          </w:t>
            </w:r>
            <w:proofErr w:type="spellStart"/>
            <w:r w:rsidR="00BC73BD">
              <w:rPr>
                <w:rFonts w:eastAsia="Calibri"/>
                <w:sz w:val="22"/>
                <w:szCs w:val="22"/>
              </w:rPr>
              <w:t>Knin</w:t>
            </w:r>
            <w:proofErr w:type="spellEnd"/>
            <w:r w:rsidR="00BC73BD">
              <w:rPr>
                <w:rFonts w:eastAsia="Calibri"/>
                <w:sz w:val="22"/>
                <w:szCs w:val="22"/>
              </w:rPr>
              <w:t xml:space="preserve">, </w:t>
            </w:r>
            <w:r>
              <w:rPr>
                <w:rFonts w:eastAsia="Calibri"/>
                <w:sz w:val="22"/>
                <w:szCs w:val="22"/>
              </w:rPr>
              <w:t xml:space="preserve">29.1.2024.   </w:t>
            </w:r>
          </w:p>
        </w:tc>
        <w:tc>
          <w:tcPr>
            <w:tcW w:w="2693" w:type="dxa"/>
            <w:shd w:val="clear" w:color="auto" w:fill="auto"/>
          </w:tcPr>
          <w:p w:rsidR="00A135FF" w:rsidRDefault="0078029E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933580" cy="93358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35FF" w:rsidRDefault="00A135FF">
      <w:pPr>
        <w:rPr>
          <w:sz w:val="22"/>
          <w:lang w:val="hr-HR"/>
        </w:rPr>
      </w:pPr>
    </w:p>
    <w:p w:rsidR="00A135FF" w:rsidRDefault="00A135FF">
      <w:pPr>
        <w:rPr>
          <w:sz w:val="22"/>
          <w:lang w:val="hr-HR"/>
        </w:rPr>
      </w:pPr>
    </w:p>
    <w:p w:rsidR="00A135FF" w:rsidRDefault="00A135FF">
      <w:pPr>
        <w:rPr>
          <w:sz w:val="22"/>
          <w:lang w:val="hr-HR"/>
        </w:rPr>
      </w:pPr>
    </w:p>
    <w:p w:rsidR="00A135FF" w:rsidRDefault="00A135FF">
      <w:pPr>
        <w:rPr>
          <w:sz w:val="22"/>
          <w:lang w:val="hr-HR"/>
        </w:rPr>
      </w:pPr>
    </w:p>
    <w:p w:rsidR="00A135FF" w:rsidRDefault="00A135FF">
      <w:pPr>
        <w:rPr>
          <w:sz w:val="22"/>
          <w:lang w:val="hr-HR"/>
        </w:rPr>
      </w:pPr>
    </w:p>
    <w:p w:rsidR="00A135FF" w:rsidRDefault="00A135FF">
      <w:pPr>
        <w:rPr>
          <w:sz w:val="22"/>
          <w:lang w:val="hr-HR"/>
        </w:rPr>
      </w:pPr>
    </w:p>
    <w:p w:rsidR="00A135FF" w:rsidRDefault="00A135FF">
      <w:pPr>
        <w:rPr>
          <w:sz w:val="22"/>
          <w:lang w:val="hr-HR"/>
        </w:rPr>
      </w:pPr>
    </w:p>
    <w:p w:rsidR="00A135FF" w:rsidRDefault="00A135FF">
      <w:pPr>
        <w:rPr>
          <w:sz w:val="22"/>
          <w:lang w:val="hr-HR"/>
        </w:rPr>
      </w:pPr>
    </w:p>
    <w:p w:rsidR="00A135FF" w:rsidRDefault="00A135FF">
      <w:pPr>
        <w:rPr>
          <w:sz w:val="22"/>
          <w:lang w:val="hr-HR"/>
        </w:rPr>
      </w:pPr>
    </w:p>
    <w:p w:rsidR="00A135FF" w:rsidRDefault="00A135FF">
      <w:pPr>
        <w:rPr>
          <w:sz w:val="22"/>
          <w:lang w:val="hr-HR"/>
        </w:rPr>
      </w:pPr>
    </w:p>
    <w:p w:rsidR="00A135FF" w:rsidRDefault="0078029E">
      <w:pPr>
        <w:rPr>
          <w:sz w:val="22"/>
          <w:lang w:val="hr-HR"/>
        </w:rPr>
      </w:pPr>
      <w:r>
        <w:rPr>
          <w:sz w:val="22"/>
          <w:lang w:val="hr-HR"/>
        </w:rPr>
        <w:t>Oib</w:t>
      </w:r>
      <w:bookmarkStart w:id="0" w:name="_GoBack"/>
      <w:bookmarkEnd w:id="0"/>
      <w:r>
        <w:rPr>
          <w:sz w:val="22"/>
          <w:lang w:val="hr-HR"/>
        </w:rPr>
        <w:t xml:space="preserve"> – 60727152857</w:t>
      </w:r>
    </w:p>
    <w:p w:rsidR="00A135FF" w:rsidRDefault="0078029E">
      <w:pPr>
        <w:rPr>
          <w:sz w:val="22"/>
          <w:lang w:val="hr-HR"/>
        </w:rPr>
      </w:pPr>
      <w:r>
        <w:rPr>
          <w:sz w:val="22"/>
          <w:lang w:val="hr-HR"/>
        </w:rPr>
        <w:t>Iban - HR102390001500209354</w:t>
      </w:r>
    </w:p>
    <w:p w:rsidR="00A135FF" w:rsidRDefault="0078029E">
      <w:pPr>
        <w:rPr>
          <w:sz w:val="22"/>
          <w:lang w:val="hr-HR"/>
        </w:rPr>
      </w:pPr>
      <w:r>
        <w:rPr>
          <w:sz w:val="22"/>
          <w:lang w:val="hr-HR"/>
        </w:rPr>
        <w:t>Rkp - 43095</w:t>
      </w:r>
    </w:p>
    <w:p w:rsidR="00A135FF" w:rsidRDefault="0078029E">
      <w:pPr>
        <w:rPr>
          <w:sz w:val="22"/>
          <w:lang w:val="hr-HR"/>
        </w:rPr>
      </w:pPr>
      <w:r>
        <w:rPr>
          <w:sz w:val="22"/>
          <w:lang w:val="hr-HR"/>
        </w:rPr>
        <w:t>Šifra djelatnosti – 8532</w:t>
      </w:r>
    </w:p>
    <w:p w:rsidR="00A135FF" w:rsidRDefault="0078029E">
      <w:pPr>
        <w:rPr>
          <w:sz w:val="22"/>
          <w:lang w:val="hr-HR"/>
        </w:rPr>
      </w:pPr>
      <w:r>
        <w:rPr>
          <w:sz w:val="22"/>
          <w:lang w:val="hr-HR"/>
        </w:rPr>
        <w:t>Šifra županije - 15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  <w:t xml:space="preserve">                                                                                       </w:t>
      </w:r>
    </w:p>
    <w:p w:rsidR="00A135FF" w:rsidRDefault="0078029E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                                                                                          </w:t>
      </w:r>
    </w:p>
    <w:p w:rsidR="00A135FF" w:rsidRDefault="0078029E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                                                                                         </w:t>
      </w:r>
    </w:p>
    <w:p w:rsidR="00A135FF" w:rsidRDefault="0078029E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</w:p>
    <w:p w:rsidR="00A135FF" w:rsidRDefault="00A135FF">
      <w:pPr>
        <w:rPr>
          <w:sz w:val="22"/>
          <w:lang w:val="hr-HR"/>
        </w:rPr>
      </w:pPr>
    </w:p>
    <w:p w:rsidR="00A135FF" w:rsidRDefault="00A135FF">
      <w:pPr>
        <w:rPr>
          <w:sz w:val="22"/>
          <w:lang w:val="hr-HR"/>
        </w:rPr>
      </w:pPr>
    </w:p>
    <w:p w:rsidR="00A135FF" w:rsidRDefault="00A135FF">
      <w:pPr>
        <w:rPr>
          <w:sz w:val="22"/>
          <w:lang w:val="hr-HR"/>
        </w:rPr>
      </w:pPr>
    </w:p>
    <w:p w:rsidR="00A135FF" w:rsidRDefault="0078029E">
      <w:pPr>
        <w:jc w:val="center"/>
        <w:rPr>
          <w:b/>
          <w:sz w:val="22"/>
          <w:lang w:val="hr-HR"/>
        </w:rPr>
      </w:pPr>
      <w:r>
        <w:rPr>
          <w:b/>
          <w:sz w:val="22"/>
          <w:lang w:val="hr-HR"/>
        </w:rPr>
        <w:t>PREDMET: BILJEŠKE UZ FINANCIJSKE IZVJEŠTAJE ZA RAZDOBLJE OD 1.SIJEČNJA DO 31.PROSINCA 2023. GODINE</w:t>
      </w:r>
    </w:p>
    <w:p w:rsidR="00A135FF" w:rsidRDefault="00A135FF">
      <w:pPr>
        <w:rPr>
          <w:sz w:val="22"/>
          <w:lang w:val="hr-HR"/>
        </w:rPr>
      </w:pPr>
    </w:p>
    <w:p w:rsidR="00A135FF" w:rsidRDefault="00A135FF">
      <w:pPr>
        <w:rPr>
          <w:sz w:val="22"/>
          <w:lang w:val="hr-HR"/>
        </w:rPr>
      </w:pPr>
    </w:p>
    <w:p w:rsidR="00A135FF" w:rsidRDefault="0078029E">
      <w:pPr>
        <w:rPr>
          <w:sz w:val="22"/>
          <w:lang w:val="hr-HR"/>
        </w:rPr>
      </w:pPr>
      <w:r>
        <w:rPr>
          <w:sz w:val="22"/>
          <w:lang w:val="hr-HR"/>
        </w:rPr>
        <w:t>Srednja strukovna škola kralja Zvonimira ostvarila je ukupne prihode u 2023. godini u iznosu od 1.385.748,32, te ukupne rashode u iznosu od 1.401.000,84 eura.</w:t>
      </w:r>
    </w:p>
    <w:p w:rsidR="00A135FF" w:rsidRDefault="0078029E">
      <w:pPr>
        <w:rPr>
          <w:sz w:val="22"/>
          <w:lang w:val="hr-HR"/>
        </w:rPr>
      </w:pPr>
      <w:r>
        <w:rPr>
          <w:sz w:val="22"/>
          <w:lang w:val="hr-HR"/>
        </w:rPr>
        <w:t>Prihodi su ostvareni najvećim dijelom iz državnog proračuna – državne riznice, županije šibensko-kninske, zatim kroz donaciju udruga, vlastitih prihoda i prihoda posebne namjene, te pomoći grada Knina.</w:t>
      </w:r>
    </w:p>
    <w:p w:rsidR="00A135FF" w:rsidRDefault="00A135FF">
      <w:pPr>
        <w:rPr>
          <w:sz w:val="22"/>
          <w:lang w:val="hr-HR"/>
        </w:rPr>
      </w:pPr>
    </w:p>
    <w:p w:rsidR="00A135FF" w:rsidRDefault="0078029E">
      <w:pPr>
        <w:rPr>
          <w:sz w:val="22"/>
          <w:lang w:val="hr-HR"/>
        </w:rPr>
      </w:pPr>
      <w:r>
        <w:rPr>
          <w:sz w:val="22"/>
          <w:lang w:val="hr-HR"/>
        </w:rPr>
        <w:t>Ministarstvo znanosti i obrazovanja – 1.201.534,87 eura</w:t>
      </w:r>
    </w:p>
    <w:p w:rsidR="00A135FF" w:rsidRDefault="0078029E">
      <w:pPr>
        <w:rPr>
          <w:sz w:val="22"/>
          <w:lang w:val="hr-HR"/>
        </w:rPr>
      </w:pPr>
      <w:r>
        <w:rPr>
          <w:sz w:val="22"/>
          <w:lang w:val="hr-HR"/>
        </w:rPr>
        <w:t>Šibensko-kninska županija, decentralizirana sredstva – 150.100,99 eura</w:t>
      </w:r>
    </w:p>
    <w:p w:rsidR="00A135FF" w:rsidRDefault="0078029E">
      <w:pPr>
        <w:rPr>
          <w:sz w:val="22"/>
          <w:lang w:val="hr-HR"/>
        </w:rPr>
      </w:pPr>
      <w:r>
        <w:rPr>
          <w:sz w:val="22"/>
          <w:lang w:val="hr-HR"/>
        </w:rPr>
        <w:t>Šibensko-kninska županija, kapitalna sredstva – 3.320,00 eura</w:t>
      </w:r>
    </w:p>
    <w:p w:rsidR="00A135FF" w:rsidRDefault="0078029E">
      <w:pPr>
        <w:rPr>
          <w:sz w:val="22"/>
          <w:lang w:val="hr-HR"/>
        </w:rPr>
      </w:pPr>
      <w:r>
        <w:rPr>
          <w:sz w:val="22"/>
          <w:lang w:val="hr-HR"/>
        </w:rPr>
        <w:t>Ampeu Zagreb – Erasmus projekt – 11.363,40 eura</w:t>
      </w:r>
    </w:p>
    <w:p w:rsidR="00A135FF" w:rsidRDefault="0078029E">
      <w:pPr>
        <w:rPr>
          <w:sz w:val="22"/>
          <w:lang w:val="hr-HR"/>
        </w:rPr>
      </w:pPr>
      <w:r>
        <w:rPr>
          <w:sz w:val="22"/>
          <w:lang w:val="hr-HR"/>
        </w:rPr>
        <w:t>Grad Knin – 500,00 eura</w:t>
      </w:r>
    </w:p>
    <w:p w:rsidR="00A135FF" w:rsidRDefault="0078029E">
      <w:pPr>
        <w:rPr>
          <w:sz w:val="22"/>
          <w:lang w:val="hr-HR"/>
        </w:rPr>
      </w:pPr>
      <w:r>
        <w:rPr>
          <w:sz w:val="22"/>
          <w:lang w:val="hr-HR"/>
        </w:rPr>
        <w:t>Udruga MI – donacija – 4.000,00 eura</w:t>
      </w:r>
    </w:p>
    <w:p w:rsidR="00A135FF" w:rsidRDefault="0078029E">
      <w:pPr>
        <w:rPr>
          <w:sz w:val="22"/>
          <w:lang w:val="hr-HR"/>
        </w:rPr>
      </w:pPr>
      <w:r>
        <w:rPr>
          <w:sz w:val="22"/>
          <w:lang w:val="hr-HR"/>
        </w:rPr>
        <w:t>Ostalo – 26.292,44 eura</w:t>
      </w:r>
    </w:p>
    <w:p w:rsidR="00A135FF" w:rsidRDefault="00A135FF">
      <w:pPr>
        <w:rPr>
          <w:sz w:val="22"/>
          <w:lang w:val="hr-HR"/>
        </w:rPr>
      </w:pPr>
    </w:p>
    <w:p w:rsidR="00A135FF" w:rsidRDefault="00A135FF">
      <w:pPr>
        <w:rPr>
          <w:sz w:val="22"/>
          <w:lang w:val="hr-HR"/>
        </w:rPr>
      </w:pPr>
    </w:p>
    <w:p w:rsidR="00A135FF" w:rsidRDefault="0078029E">
      <w:pPr>
        <w:rPr>
          <w:sz w:val="22"/>
          <w:lang w:val="hr-HR"/>
        </w:rPr>
      </w:pPr>
      <w:r>
        <w:rPr>
          <w:sz w:val="22"/>
          <w:lang w:val="hr-HR"/>
        </w:rPr>
        <w:t>Prihodi od Ministarstva znanosti i obrazovanja utrošeni su na isplatu redovnih plaća te plaća po sudskim presudama zaposlenika, zatim regresa, dara za djecu, božićnice te ostalih materijalnih prava po kolektivnom ugovoru kao i za uslugu taxi prijevoza učenika s posebnim potrebama.</w:t>
      </w:r>
    </w:p>
    <w:p w:rsidR="00A135FF" w:rsidRDefault="00A135FF">
      <w:pPr>
        <w:rPr>
          <w:sz w:val="22"/>
          <w:lang w:val="hr-HR"/>
        </w:rPr>
      </w:pPr>
    </w:p>
    <w:p w:rsidR="00A135FF" w:rsidRDefault="0078029E">
      <w:pPr>
        <w:rPr>
          <w:sz w:val="22"/>
          <w:lang w:val="hr-HR"/>
        </w:rPr>
      </w:pPr>
      <w:r>
        <w:rPr>
          <w:sz w:val="22"/>
          <w:lang w:val="hr-HR"/>
        </w:rPr>
        <w:t>Prihodi od Šibensko - kninske županije odnose se na decentralizirana  sredstva i sredstva po operativnom planu. Po operativnom planu nam je bilo dodijeljeno sredstava u iznosu od 1.699,00 eura koja smo utrošili na nabavu nastavnog materijala.</w:t>
      </w:r>
    </w:p>
    <w:p w:rsidR="00A135FF" w:rsidRDefault="0078029E">
      <w:pPr>
        <w:rPr>
          <w:sz w:val="22"/>
          <w:lang w:val="hr-HR"/>
        </w:rPr>
      </w:pPr>
      <w:r>
        <w:rPr>
          <w:sz w:val="22"/>
          <w:lang w:val="hr-HR"/>
        </w:rPr>
        <w:t>Kroz decentralizirana sredstva najviše je utrošeno na isplatu prijevoza djelatnika s posla i na posao u iznosu od 71.879,26 eura.</w:t>
      </w:r>
    </w:p>
    <w:p w:rsidR="00A135FF" w:rsidRDefault="00A135FF">
      <w:pPr>
        <w:rPr>
          <w:sz w:val="22"/>
          <w:lang w:val="hr-HR"/>
        </w:rPr>
      </w:pPr>
    </w:p>
    <w:p w:rsidR="00A135FF" w:rsidRDefault="0078029E">
      <w:pPr>
        <w:rPr>
          <w:sz w:val="22"/>
          <w:lang w:val="hr-HR"/>
        </w:rPr>
      </w:pPr>
      <w:r>
        <w:rPr>
          <w:sz w:val="22"/>
          <w:lang w:val="hr-HR"/>
        </w:rPr>
        <w:t>Tijekom godine grad Knin je uplatio sredstva u iznosu od 500,00 eura. Sredstva su namijenjena za uslugu prijevoza solarnog automobila na natjecanje u Sisak. Iz državnog proračuna su uplaćena sredstva u iznosu od 3.005,50 eura za nabavu udžbenika te 438,00 eura za obvezne lektire.</w:t>
      </w:r>
    </w:p>
    <w:p w:rsidR="00A135FF" w:rsidRDefault="00A135FF">
      <w:pPr>
        <w:rPr>
          <w:sz w:val="22"/>
          <w:lang w:val="hr-HR"/>
        </w:rPr>
      </w:pPr>
    </w:p>
    <w:p w:rsidR="00A135FF" w:rsidRDefault="0078029E">
      <w:pPr>
        <w:rPr>
          <w:sz w:val="22"/>
          <w:lang w:val="hr-HR"/>
        </w:rPr>
      </w:pPr>
      <w:r>
        <w:rPr>
          <w:sz w:val="22"/>
          <w:lang w:val="hr-HR"/>
        </w:rPr>
        <w:lastRenderedPageBreak/>
        <w:t>Tijekom godine smo također zaprimili donaciju od Udruge MI u iznosu od 4.000,00 eura, koja su utrošena uz provedbu projekta.</w:t>
      </w:r>
    </w:p>
    <w:p w:rsidR="00A135FF" w:rsidRDefault="00A135FF">
      <w:pPr>
        <w:rPr>
          <w:sz w:val="22"/>
          <w:lang w:val="hr-HR"/>
        </w:rPr>
      </w:pPr>
    </w:p>
    <w:p w:rsidR="00A135FF" w:rsidRDefault="0078029E">
      <w:pPr>
        <w:rPr>
          <w:sz w:val="22"/>
          <w:lang w:val="hr-HR"/>
        </w:rPr>
      </w:pPr>
      <w:r>
        <w:rPr>
          <w:sz w:val="22"/>
          <w:lang w:val="hr-HR"/>
        </w:rPr>
        <w:t>Rashodi za nabavu nefinancijske imovine vidljivi su u ćeliji 350 (Razred 4) u obrascu PR-RAS te su iznosili 17.906,00 eura a odnosili su se na nabavu knjiga, računalne opreme te udžbenika za djecu slabijeg imovinskog statusa.</w:t>
      </w:r>
    </w:p>
    <w:p w:rsidR="00A135FF" w:rsidRDefault="00A135FF">
      <w:pPr>
        <w:rPr>
          <w:sz w:val="22"/>
          <w:lang w:val="hr-HR"/>
        </w:rPr>
      </w:pPr>
    </w:p>
    <w:p w:rsidR="00A135FF" w:rsidRDefault="0078029E">
      <w:pPr>
        <w:rPr>
          <w:sz w:val="22"/>
          <w:lang w:val="hr-HR"/>
        </w:rPr>
      </w:pPr>
      <w:r>
        <w:rPr>
          <w:sz w:val="22"/>
          <w:lang w:val="hr-HR"/>
        </w:rPr>
        <w:t>U 2023. godini je školi ostalo neutrošenih sredstava u iznosu od 26.107,58 eura vidljivih u ćeliji bilance pod brojem 264 (dio 16 D) koja se nalaze na računu Šibensko-kninske županije, a namjenski ćemo ih utrošiti u 2024. godini.</w:t>
      </w:r>
    </w:p>
    <w:p w:rsidR="00A135FF" w:rsidRDefault="00A135FF">
      <w:pPr>
        <w:rPr>
          <w:sz w:val="22"/>
          <w:lang w:val="hr-HR"/>
        </w:rPr>
      </w:pPr>
    </w:p>
    <w:p w:rsidR="00A135FF" w:rsidRDefault="0078029E">
      <w:pPr>
        <w:rPr>
          <w:sz w:val="22"/>
          <w:lang w:val="hr-HR"/>
        </w:rPr>
      </w:pPr>
      <w:r>
        <w:rPr>
          <w:sz w:val="22"/>
          <w:lang w:val="hr-HR"/>
        </w:rPr>
        <w:t xml:space="preserve">Izvještaj o promjenama u vrijednosti i obujmu imovine i obveza pokazuje nam unesenu vrijednost od 469,42 eura iz razloga jer smo od Ministarstva znanosti i obrazovanja zaprimili uputu u 2023. godini da se imovina u prethodno navedenom iznosu uknjiži u vlasništvo škole. </w:t>
      </w:r>
    </w:p>
    <w:p w:rsidR="00A135FF" w:rsidRDefault="00A135FF">
      <w:pPr>
        <w:rPr>
          <w:sz w:val="22"/>
          <w:lang w:val="hr-HR"/>
        </w:rPr>
      </w:pPr>
    </w:p>
    <w:p w:rsidR="00A135FF" w:rsidRDefault="0078029E">
      <w:pPr>
        <w:rPr>
          <w:sz w:val="22"/>
          <w:lang w:val="hr-HR"/>
        </w:rPr>
      </w:pPr>
      <w:r>
        <w:rPr>
          <w:sz w:val="22"/>
          <w:lang w:val="hr-HR"/>
        </w:rPr>
        <w:t>Izvještaj o rashodima prema funkcijskoj klasifikaciji nam pokazuje u ćeliji 120 (0922) ukupne rashode u iznosu od 1.418.906,84 eura, koji su također vidljivi i u obrascu PR-RAS u ćeliji 413 (Y034).</w:t>
      </w:r>
    </w:p>
    <w:p w:rsidR="00A135FF" w:rsidRDefault="00A135FF">
      <w:pPr>
        <w:rPr>
          <w:sz w:val="22"/>
          <w:lang w:val="hr-HR"/>
        </w:rPr>
      </w:pPr>
    </w:p>
    <w:p w:rsidR="00A135FF" w:rsidRDefault="0078029E">
      <w:pPr>
        <w:rPr>
          <w:sz w:val="22"/>
          <w:lang w:val="hr-HR"/>
        </w:rPr>
      </w:pPr>
      <w:r>
        <w:rPr>
          <w:sz w:val="22"/>
          <w:lang w:val="hr-HR"/>
        </w:rPr>
        <w:t>Na obrascu obveze prikazani su redovni režijski troškovi za mjesec prosinac 2023. godine, te redovna plaća i prijevoz djelatnika za mjesec 12/2023 u iznosu od 108.923,16 eura a koji su također vidljivi u ćeliji 287 (dio 23 D) bilance koji su knjiženi na konto 193 - rashodi budućeg razdoblja i vidljivi u obrascu PR – RAS u ćeliji 647 (19).</w:t>
      </w:r>
    </w:p>
    <w:p w:rsidR="00A135FF" w:rsidRDefault="00A135FF">
      <w:pPr>
        <w:rPr>
          <w:sz w:val="22"/>
          <w:lang w:val="hr-HR"/>
        </w:rPr>
      </w:pPr>
    </w:p>
    <w:p w:rsidR="00A135FF" w:rsidRDefault="0078029E">
      <w:pPr>
        <w:rPr>
          <w:sz w:val="22"/>
          <w:lang w:val="hr-HR"/>
        </w:rPr>
      </w:pPr>
      <w:r>
        <w:rPr>
          <w:sz w:val="22"/>
          <w:lang w:val="hr-HR"/>
        </w:rPr>
        <w:t>Tijekom šestomjesečnog razdoblja 2023. godine izvršena je korekcija financijskog rezultata (konto 92211 Višak prihoda poslovanja) zbog konverzije u euro u iznosu od - 0,01 eura. Korekcija rezultata je već bila vidljiva obrascu za šestomjesečno izvještavanje te objašnjena na bilješkama uz pripadajući obrazac.</w:t>
      </w:r>
    </w:p>
    <w:p w:rsidR="00A135FF" w:rsidRDefault="00A135FF">
      <w:pPr>
        <w:rPr>
          <w:sz w:val="22"/>
          <w:lang w:val="hr-HR"/>
        </w:rPr>
      </w:pPr>
    </w:p>
    <w:p w:rsidR="00A135FF" w:rsidRDefault="00A135FF">
      <w:pPr>
        <w:rPr>
          <w:sz w:val="22"/>
          <w:lang w:val="hr-HR"/>
        </w:rPr>
      </w:pPr>
    </w:p>
    <w:p w:rsidR="00A135FF" w:rsidRDefault="00A135FF">
      <w:pPr>
        <w:rPr>
          <w:sz w:val="22"/>
          <w:lang w:val="hr-HR"/>
        </w:rPr>
      </w:pPr>
    </w:p>
    <w:p w:rsidR="00A135FF" w:rsidRDefault="00A135FF">
      <w:pPr>
        <w:rPr>
          <w:sz w:val="22"/>
          <w:lang w:val="hr-HR"/>
        </w:rPr>
      </w:pPr>
    </w:p>
    <w:p w:rsidR="00A135FF" w:rsidRDefault="0078029E">
      <w:pPr>
        <w:rPr>
          <w:sz w:val="22"/>
          <w:lang w:val="hr-HR"/>
        </w:rPr>
      </w:pPr>
      <w:r>
        <w:rPr>
          <w:b/>
          <w:sz w:val="22"/>
          <w:lang w:val="hr-HR"/>
        </w:rPr>
        <w:t>Voditelj računovodstva</w:t>
      </w:r>
      <w:r>
        <w:rPr>
          <w:sz w:val="22"/>
          <w:lang w:val="hr-HR"/>
        </w:rPr>
        <w:t xml:space="preserve">                                                                                     </w:t>
      </w:r>
      <w:r>
        <w:rPr>
          <w:b/>
          <w:sz w:val="22"/>
          <w:lang w:val="hr-HR"/>
        </w:rPr>
        <w:t>Ravnatelj</w:t>
      </w:r>
      <w:r>
        <w:rPr>
          <w:sz w:val="22"/>
          <w:lang w:val="hr-HR"/>
        </w:rPr>
        <w:t xml:space="preserve">   </w:t>
      </w:r>
    </w:p>
    <w:p w:rsidR="00A135FF" w:rsidRDefault="0078029E">
      <w:pPr>
        <w:rPr>
          <w:sz w:val="22"/>
          <w:lang w:val="hr-HR"/>
        </w:rPr>
      </w:pPr>
      <w:r>
        <w:rPr>
          <w:sz w:val="22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35FF" w:rsidRDefault="0078029E">
      <w:r>
        <w:rPr>
          <w:sz w:val="22"/>
          <w:lang w:val="hr-HR"/>
        </w:rPr>
        <w:t xml:space="preserve">         Josip Sarić                                                                                                   Milivoj Ilić                                                                                                  </w:t>
      </w:r>
    </w:p>
    <w:sectPr w:rsidR="00A13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FF"/>
    <w:rsid w:val="0078029E"/>
    <w:rsid w:val="00A135FF"/>
    <w:rsid w:val="00BC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AE06"/>
  <w15:docId w15:val="{FA7453E9-C64A-4FCB-8DFA-B349CC9F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Drazena</dc:creator>
  <cp:keywords/>
  <dc:description/>
  <cp:lastModifiedBy>Racunovodstvo</cp:lastModifiedBy>
  <cp:revision>4</cp:revision>
  <dcterms:created xsi:type="dcterms:W3CDTF">2024-01-29T09:57:00Z</dcterms:created>
  <dcterms:modified xsi:type="dcterms:W3CDTF">2024-01-29T10:01:00Z</dcterms:modified>
</cp:coreProperties>
</file>